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s="http://schemas.microsoft.com/office/word/2010/wordprocessingShape" xmlns:wp="http://schemas.openxmlformats.org/drawingml/2006/wordprocessingDrawing" xmlns:a="http://schemas.openxmlformats.org/drawingml/2006/main" xmlns:w="http://schemas.openxmlformats.org/wordprocessingml/2006/main" xmlns:r="http://schemas.openxmlformats.org/officeDocument/2006/relationships" xmlns:mc="http://schemas.openxmlformats.org/markup-compatibility/2006" mc:Ignorable="wps">
  <w:body>
    <w:p>
      <w:pPr>
        <w:pStyle w:val="rdbvau"/>
        <w:numPr/>
        <w:ind w:left="0"/>
        <w:rPr/>
      </w:pPr>
      <w:r>
        <w:rPr/>
        <w:t>合并报表目常见问题文档</w:t>
      </w:r>
    </w:p>
    <w:p>
      <w:pPr>
        <w:numPr/>
        <w:snapToGrid w:val="false"/>
        <w:spacing w:before="156" w:after="156" w:line="300" w:lineRule="auto"/>
        <w:ind w:firstLineChars="200"/>
        <w:rPr/>
      </w:pPr>
    </w:p>
    <w:p>
      <w:pPr>
        <w:numPr/>
        <w:snapToGrid w:val="false"/>
        <w:spacing w:before="156" w:after="156" w:line="300" w:lineRule="auto"/>
        <w:ind w:firstLineChars="200"/>
        <w:rPr/>
      </w:pPr>
      <w:r>
        <w:rPr/>
        <w:drawing>
          <wp:inline distT="0" distB="0" distL="0" distR="0">
            <wp:extent cx="5443220" cy="1556476"/>
            <wp:effectExtent l="0" t="0" r="0" b="0"/>
            <wp:docPr id="2" name="picture" descr="descript"/>
            <wp:cNvGraphicFramePr>
              <a:graphicFrameLocks/>
            </wp:cNvGraphicFramePr>
            <a:graphic>
              <a:graphicData uri="http://schemas.openxmlformats.org/drawingml/2006/picture">
                <pic:pic>
                  <pic:nvPicPr>
                    <pic:cNvPr id="3" name="picture" descr="descript"/>
                    <pic:cNvPicPr/>
                  </pic:nvPicPr>
                  <pic:blipFill rotWithShape="true">
                    <a:blip r:embed="rId4"/>
                    <a:srcRect l="0" t="0" r="0" b="0"/>
                    <a:stretch/>
                  </pic:blipFill>
                  <pic:spPr>
                    <a:xfrm rot="21600000">
                      <a:off x="0" y="0"/>
                      <a:ext cx="5443220" cy="1556476"/>
                    </a:xfrm>
                    <a:prstGeom prst="rect">
                      <a:avLst/>
                    </a:prstGeom>
                    <a:solidFill/>
                    <a:ln/>
                  </pic:spPr>
                </pic:pic>
              </a:graphicData>
            </a:graphic>
          </wp:inline>
        </w:drawing>
      </w:r>
    </w:p>
    <w:p>
      <w:pPr>
        <w:numPr/>
        <w:snapToGrid w:val="false"/>
        <w:spacing w:before="156" w:after="156" w:line="300" w:lineRule="auto"/>
        <w:ind w:firstLineChars="200"/>
        <w:rPr/>
      </w:pPr>
    </w:p>
    <w:p>
      <w:pPr>
        <w:numPr/>
        <w:snapToGrid w:val="false"/>
        <w:spacing w:before="156" w:after="156" w:line="300" w:lineRule="auto"/>
        <w:ind w:firstLineChars="200"/>
        <w:rPr/>
      </w:pPr>
    </w:p>
    <w:p>
      <w:pPr>
        <w:numPr/>
        <w:snapToGrid w:val="false"/>
        <w:spacing w:before="156" w:after="156" w:line="300" w:lineRule="auto"/>
        <w:ind w:firstLineChars="200"/>
        <w:rPr/>
      </w:pPr>
      <w:r>
        <w:rPr>
          <w:rFonts w:ascii="宋体" w:hAnsi="宋体" w:eastAsia="宋体" w:cs="宋体"/>
          <w:color w:val="000000"/>
          <w:sz w:val="21"/>
        </w:rPr>
        <w:t>北京久其软件股份有限公司</w:t>
      </w:r>
    </w:p>
    <w:p>
      <w:pPr>
        <w:numPr/>
        <w:snapToGrid w:val="false"/>
        <w:spacing w:before="0" w:after="0" w:line="300" w:lineRule="auto"/>
        <w:ind w:left="200" w:firstLineChars="100"/>
        <w:rPr/>
      </w:pPr>
      <w:r>
        <w:rPr>
          <w:rFonts w:ascii="宋体" w:hAnsi="宋体" w:eastAsia="宋体" w:cs="宋体"/>
          <w:color w:val="000000"/>
          <w:sz w:val="21"/>
        </w:rPr>
        <w:t>总    机：010-88551199         传    真：010-58561196</w:t>
      </w:r>
    </w:p>
    <w:p>
      <w:pPr>
        <w:numPr/>
        <w:snapToGrid w:val="false"/>
        <w:spacing w:before="0" w:after="0" w:line="300" w:lineRule="auto"/>
        <w:ind w:left="200" w:firstLineChars="100"/>
        <w:rPr/>
      </w:pPr>
      <w:r>
        <w:rPr>
          <w:rFonts w:ascii="宋体" w:hAnsi="宋体" w:eastAsia="宋体" w:cs="宋体"/>
          <w:color w:val="000000"/>
          <w:sz w:val="21"/>
        </w:rPr>
        <w:t>邮   箱：</w:t>
      </w:r>
      <w:r>
        <w:rPr/>
        <w:fldChar w:fldCharType="begin"/>
      </w:r>
      <w:r>
        <w:rPr/>
        <w:instrText xml:space="preserve">HYPERLINK mailto:jiuqi@jiuqi.com.cn docLink \tdfu mailto:jiuqi@jiuqi.com.cn \tdfn jiuqi@jiuqi.com.cn \tdfe -10 \tdlt inline </w:instrText>
      </w:r>
      <w:r>
        <w:rPr/>
        <w:fldChar w:fldCharType="separate"/>
      </w:r>
      <w:r>
        <w:rPr>
          <w:rStyle w:val="y1v001"/>
        </w:rPr>
        <w:t>jiuqi@jiuqi.com.cn</w:t>
      </w:r>
      <w:r>
        <w:rPr/>
        <w:fldChar w:fldCharType="end"/>
      </w:r>
      <w:r>
        <w:rPr>
          <w:rFonts w:ascii="宋体" w:hAnsi="宋体" w:eastAsia="宋体" w:cs="宋体"/>
          <w:color w:val="000000"/>
          <w:sz w:val="21"/>
        </w:rPr>
        <w:t>      技术支持：010-88551199-2</w:t>
      </w:r>
    </w:p>
    <w:p>
      <w:pPr>
        <w:numPr/>
        <w:pBdr/>
        <w:snapToGrid w:val="false"/>
        <w:spacing w:before="156" w:after="156" w:line="300" w:lineRule="auto"/>
        <w:ind w:firstLineChars="200"/>
        <w:rPr>
          <w:rFonts w:ascii="宋体" w:hAnsi="宋体" w:eastAsia="宋体" w:cs="宋体"/>
          <w:color w:val="000000"/>
          <w:sz w:val="21"/>
        </w:rPr>
      </w:pPr>
      <w:r>
        <w:rPr>
          <w:rFonts w:ascii="宋体" w:hAnsi="宋体" w:eastAsia="宋体" w:cs="宋体"/>
          <w:color w:val="000000"/>
          <w:sz w:val="21"/>
        </w:rPr>
        <w:t>公司网址：</w:t>
      </w:r>
      <w:r>
        <w:rPr>
          <w:rStyle w:val="y1v001"/>
          <w:rFonts w:ascii="宋体" w:hAnsi="宋体" w:eastAsia="宋体" w:cs="宋体"/>
          <w:sz w:val="21"/>
        </w:rPr>
        <w:fldChar w:fldCharType="begin"/>
      </w:r>
      <w:r>
        <w:rPr>
          <w:rStyle w:val="y1v001"/>
          <w:rFonts w:ascii="宋体" w:hAnsi="宋体" w:eastAsia="宋体" w:cs="宋体"/>
          <w:sz w:val="21"/>
        </w:rPr>
        <w:instrText xml:space="preserve">HYPERLINK http://www.jiuqi.com.cn normalLink \tdfu http://www.jiuqi.com.cn \tdlf FromInput \tdfn http%3A//www.jiuqi.com.cn \tdfe -10 \tdlt text </w:instrText>
      </w:r>
      <w:r>
        <w:rPr>
          <w:rStyle w:val="y1v001"/>
          <w:rFonts w:ascii="宋体" w:hAnsi="宋体" w:eastAsia="宋体" w:cs="宋体"/>
          <w:sz w:val="21"/>
        </w:rPr>
        <w:fldChar w:fldCharType="separate"/>
      </w:r>
      <w:r>
        <w:rPr>
          <w:rStyle w:val="y1v001"/>
          <w:rFonts w:ascii="宋体" w:hAnsi="宋体" w:eastAsia="宋体" w:cs="宋体"/>
          <w:sz w:val="21"/>
        </w:rPr>
        <w:t>http://www.jiuqi.com.cn</w:t>
      </w:r>
      <w:r>
        <w:rPr>
          <w:rStyle w:val="y1v001"/>
          <w:rFonts w:ascii="宋体" w:hAnsi="宋体" w:eastAsia="宋体" w:cs="宋体"/>
          <w:sz w:val="21"/>
        </w:rPr>
        <w:fldChar w:fldCharType="end"/>
      </w:r>
      <w:r>
        <w:rPr>
          <w:rFonts w:ascii="宋体" w:hAnsi="宋体" w:eastAsia="宋体" w:cs="宋体"/>
          <w:color w:val="000000"/>
          <w:sz w:val="21"/>
        </w:rPr>
        <w:t>主</w:t>
      </w:r>
    </w:p>
    <w:p>
      <w:pPr>
        <w:numPr/>
        <w:snapToGrid w:val="false"/>
        <w:spacing w:before="156" w:after="156" w:line="300" w:lineRule="auto"/>
        <w:ind w:firstLineChars="200"/>
        <w:rPr/>
      </w:pPr>
    </w:p>
    <w:p>
      <w:pPr>
        <w:numPr/>
        <w:snapToGrid w:val="false"/>
        <w:spacing w:before="500" w:after="1000" w:line="576" w:lineRule="auto"/>
        <w:jc w:val="center"/>
        <w:rPr/>
      </w:pPr>
      <w:r>
        <w:rPr>
          <w:rFonts w:ascii="宋体" w:hAnsi="宋体" w:eastAsia="宋体" w:cs="宋体"/>
          <w:b/>
          <w:color w:val="000000"/>
          <w:sz w:val="48"/>
        </w:rPr>
        <w:t>前言</w:t>
      </w:r>
    </w:p>
    <w:p>
      <w:pPr>
        <w:numPr/>
        <w:snapToGrid w:val="false"/>
        <w:spacing w:before="156" w:line="300" w:lineRule="auto"/>
        <w:rPr/>
      </w:pPr>
      <w:r>
        <w:rPr>
          <w:rFonts w:ascii="宋体" w:hAnsi="宋体" w:eastAsia="宋体" w:cs="宋体"/>
          <w:b/>
          <w:color w:val="000000"/>
        </w:rPr>
        <w:t>文档目标</w:t>
      </w:r>
    </w:p>
    <w:p>
      <w:pPr>
        <w:numPr/>
        <w:snapToGrid w:val="false"/>
        <w:spacing w:before="156" w:after="156" w:line="300" w:lineRule="auto"/>
        <w:ind w:firstLineChars="200"/>
        <w:rPr/>
      </w:pPr>
      <w:r>
        <w:rPr>
          <w:rFonts w:ascii="宋体" w:hAnsi="宋体" w:eastAsia="宋体" w:cs="宋体"/>
          <w:color w:val="000000"/>
          <w:sz w:val="21"/>
        </w:rPr>
        <w:t>通过阅读本文档，能够对久其集团合并报表产品有总体认识，并能快速使用软件。</w:t>
      </w:r>
    </w:p>
    <w:p>
      <w:pPr>
        <w:numPr/>
        <w:snapToGrid w:val="false"/>
        <w:spacing w:before="156" w:line="300" w:lineRule="auto"/>
        <w:rPr/>
      </w:pPr>
      <w:r>
        <w:rPr>
          <w:rFonts w:ascii="宋体" w:hAnsi="宋体" w:eastAsia="宋体" w:cs="宋体"/>
          <w:b/>
          <w:color w:val="000000"/>
        </w:rPr>
        <w:t>阅读对象</w:t>
      </w:r>
    </w:p>
    <w:p>
      <w:pPr>
        <w:numPr/>
        <w:snapToGrid w:val="false"/>
        <w:spacing w:before="156" w:after="156" w:line="300" w:lineRule="auto"/>
        <w:ind w:firstLineChars="200"/>
        <w:rPr/>
      </w:pPr>
      <w:r>
        <w:rPr>
          <w:rFonts w:ascii="宋体" w:hAnsi="宋体" w:eastAsia="宋体" w:cs="宋体"/>
          <w:color w:val="000000"/>
          <w:sz w:val="21"/>
        </w:rPr>
        <w:t>合并报表用户、公司实施人员、售前推广人员、分公司同事。</w:t>
      </w:r>
    </w:p>
    <w:p>
      <w:pPr>
        <w:numPr/>
        <w:snapToGrid w:val="false"/>
        <w:spacing w:before="156" w:line="300" w:lineRule="auto"/>
        <w:rPr/>
      </w:pPr>
      <w:r>
        <w:rPr>
          <w:rFonts w:ascii="宋体" w:hAnsi="宋体" w:eastAsia="宋体" w:cs="宋体"/>
          <w:b/>
          <w:color w:val="000000"/>
        </w:rPr>
        <w:t>版权声明</w:t>
      </w:r>
    </w:p>
    <w:p>
      <w:pPr>
        <w:numPr/>
        <w:snapToGrid w:val="false"/>
        <w:spacing w:before="156" w:after="156" w:line="300" w:lineRule="auto"/>
        <w:ind w:firstLineChars="200"/>
        <w:rPr/>
      </w:pPr>
      <w:r>
        <w:rPr>
          <w:rFonts w:ascii="宋体" w:hAnsi="宋体" w:eastAsia="宋体" w:cs="宋体"/>
          <w:color w:val="000000"/>
          <w:sz w:val="21"/>
        </w:rPr>
        <w:t>《用户手册模板》的版权归北京久其软件股份有限公司所有。未经北京久其软件股份有限公司的书面准许，不得将本规范的任何部分以任何形式、采用任何手段（电子的或机械的，包括照相复制或录制）、或为任何目的，进行复制或扩散。</w:t>
      </w:r>
    </w:p>
    <w:p>
      <w:pPr>
        <w:numPr/>
        <w:pBdr/>
        <w:snapToGrid w:val="false"/>
        <w:spacing w:before="156" w:after="156" w:line="300" w:lineRule="auto"/>
        <w:ind w:firstLineChars="200"/>
        <w:rPr>
          <w:rFonts w:ascii="宋体" w:hAnsi="宋体" w:eastAsia="宋体" w:cs="宋体"/>
          <w:color w:val="000000"/>
          <w:sz w:val="21"/>
        </w:rPr>
      </w:pPr>
      <w:r>
        <w:rPr>
          <w:rFonts w:ascii="宋体" w:hAnsi="宋体" w:eastAsia="宋体" w:cs="宋体"/>
          <w:color w:val="000000"/>
          <w:sz w:val="21"/>
        </w:rPr>
        <w:t>Copyright© Beijing Join-Cheer Software Co.,Ltd. 版权所有，翻制必究。</w:t>
      </w:r>
    </w:p>
    <w:p>
      <w:pPr>
        <w:pStyle w:val="uy8nxo"/>
        <w:numPr/>
        <w:rPr/>
      </w:pPr>
      <w:r>
        <w:rPr/>
        <w:t>变更说明</w:t>
      </w:r>
    </w:p>
    <w:tbl>
      <w:tblPr>
        <w:tblStyle w:val="z2ywjc"/>
        <w:tblLayout w:type="fixed"/>
        <w:tblLook/>
      </w:tblPr>
      <w:tblGrid>
        <w:gridCol w:w="1261"/>
        <w:gridCol w:w="917"/>
        <w:gridCol w:w="4428"/>
        <w:gridCol w:w="1891"/>
        <w:gridCol w:w="3127"/>
        <w:gridCol w:w="2182"/>
      </w:tblGrid>
      <w:tr>
        <w:trPr>
          <w:wBefore/>
          <w:trHeight w:val="433"/>
        </w:trPr>
        <w:tc>
          <w:tcPr>
            <w:tcW w:w="1261" w:type="dxa"/>
          </w:tcPr>
          <w:p>
            <w:pPr>
              <w:numPr/>
              <w:snapToGrid w:val="false"/>
              <w:spacing w:before="156" w:after="156" w:line="240" w:lineRule="auto"/>
              <w:jc w:val="center"/>
              <w:rPr>
                <w:b/>
              </w:rPr>
            </w:pPr>
            <w:r>
              <w:rPr>
                <w:b/>
              </w:rPr>
              <w:t>日期</w:t>
            </w:r>
          </w:p>
        </w:tc>
        <w:tc>
          <w:tcPr>
            <w:tcW w:w="917" w:type="dxa"/>
          </w:tcPr>
          <w:p>
            <w:pPr>
              <w:numPr/>
              <w:snapToGrid w:val="false"/>
              <w:spacing w:before="156" w:after="156" w:line="240" w:lineRule="auto"/>
              <w:jc w:val="center"/>
              <w:rPr>
                <w:b/>
              </w:rPr>
            </w:pPr>
            <w:r>
              <w:rPr>
                <w:b/>
              </w:rPr>
              <w:t>版本</w:t>
            </w:r>
          </w:p>
        </w:tc>
        <w:tc>
          <w:tcPr>
            <w:tcW w:w="4428" w:type="dxa"/>
          </w:tcPr>
          <w:p>
            <w:pPr>
              <w:numPr/>
              <w:snapToGrid w:val="false"/>
              <w:spacing w:before="156" w:after="156" w:line="240" w:lineRule="auto"/>
              <w:jc w:val="center"/>
              <w:rPr>
                <w:b/>
              </w:rPr>
            </w:pPr>
            <w:r>
              <w:rPr>
                <w:b/>
              </w:rPr>
              <w:t>变更说明</w:t>
            </w:r>
          </w:p>
        </w:tc>
        <w:tc>
          <w:tcPr>
            <w:tcW w:w="1891" w:type="dxa"/>
          </w:tcPr>
          <w:p>
            <w:pPr>
              <w:numPr/>
              <w:snapToGrid w:val="false"/>
              <w:spacing w:before="156" w:after="156" w:line="240" w:lineRule="auto"/>
              <w:jc w:val="center"/>
              <w:rPr>
                <w:b/>
              </w:rPr>
            </w:pPr>
            <w:r>
              <w:rPr>
                <w:b/>
              </w:rPr>
              <w:t>作者</w:t>
            </w:r>
          </w:p>
        </w:tc>
        <w:tc>
          <w:tcPr>
            <w:tcW w:w="3127" w:type="dxa"/>
          </w:tcPr>
          <w:p>
            <w:pPr>
              <w:numPr/>
              <w:snapToGrid w:val="false"/>
              <w:spacing w:before="156" w:after="156" w:line="240" w:lineRule="auto"/>
              <w:jc w:val="center"/>
              <w:rPr>
                <w:b/>
              </w:rPr>
            </w:pPr>
            <w:r>
              <w:rPr>
                <w:b/>
              </w:rPr>
              <w:t>备注（可写条数）</w:t>
            </w:r>
          </w:p>
        </w:tc>
        <w:tc>
          <w:tcPr>
            <w:tcW w:w="2182" w:type="dxa"/>
          </w:tcPr>
          <w:p>
            <w:pPr>
              <w:numPr/>
              <w:snapToGrid w:val="false"/>
              <w:spacing w:before="156" w:after="156" w:line="240" w:lineRule="auto"/>
              <w:jc w:val="center"/>
              <w:rPr>
                <w:b/>
              </w:rPr>
            </w:pPr>
            <w:r>
              <w:rPr>
                <w:b/>
              </w:rPr>
              <w:t>是否已评审</w:t>
            </w:r>
          </w:p>
        </w:tc>
      </w:tr>
      <w:tr>
        <w:trPr>
          <w:wBefore/>
          <w:trHeight/>
        </w:trPr>
        <w:tc>
          <w:tcPr>
            <w:tcW w:w="1261" w:type="dxa"/>
          </w:tcPr>
          <w:p>
            <w:pPr>
              <w:numPr/>
              <w:snapToGrid w:val="false"/>
              <w:spacing w:before="156" w:after="156" w:line="240" w:lineRule="auto"/>
              <w:rPr>
                <w:b/>
              </w:rPr>
            </w:pPr>
            <w:r>
              <w:rPr>
                <w:b/>
              </w:rPr>
              <w:t>X月XX日</w:t>
            </w:r>
          </w:p>
        </w:tc>
        <w:tc>
          <w:tcPr>
            <w:tcW w:w="917" w:type="dxa"/>
          </w:tcPr>
          <w:p>
            <w:pPr>
              <w:numPr/>
              <w:snapToGrid w:val="false"/>
              <w:spacing w:before="156" w:after="156" w:line="240" w:lineRule="auto"/>
              <w:rPr>
                <w:b/>
              </w:rPr>
            </w:pPr>
          </w:p>
        </w:tc>
        <w:tc>
          <w:tcPr>
            <w:tcW w:w="4428" w:type="dxa"/>
          </w:tcPr>
          <w:p>
            <w:pPr>
              <w:numPr/>
              <w:snapToGrid w:val="false"/>
              <w:spacing w:before="156" w:after="156" w:line="240" w:lineRule="auto"/>
              <w:rPr>
                <w:b/>
              </w:rPr>
            </w:pPr>
            <w:r>
              <w:rPr>
                <w:b/>
              </w:rPr>
              <w:t>报错：</w:t>
            </w:r>
            <w:r>
              <w:rPr>
                <w:b/>
                <w:i w:val="false"/>
              </w:rPr>
              <w:t>Failed to bind properties under 'spring.redis.database</w:t>
            </w:r>
          </w:p>
        </w:tc>
        <w:tc>
          <w:tcPr>
            <w:tcW w:w="1891" w:type="dxa"/>
          </w:tcPr>
          <w:p>
            <w:pPr>
              <w:numPr/>
              <w:snapToGrid w:val="false"/>
              <w:spacing w:before="156" w:after="156" w:line="240" w:lineRule="auto"/>
              <w:rPr>
                <w:b/>
              </w:rPr>
            </w:pPr>
            <w:r>
              <w:rPr>
                <w:b/>
              </w:rPr>
              <w:t>XX</w:t>
            </w:r>
          </w:p>
        </w:tc>
        <w:tc>
          <w:tcPr>
            <w:tcW w:w="3127" w:type="dxa"/>
          </w:tcPr>
          <w:p>
            <w:pPr>
              <w:numPr/>
              <w:snapToGrid w:val="false"/>
              <w:spacing w:before="156" w:after="156" w:line="240" w:lineRule="auto"/>
              <w:rPr>
                <w:b/>
              </w:rPr>
            </w:pPr>
            <w:r>
              <w:rPr>
                <w:b/>
              </w:rPr>
              <w:t>X条</w:t>
            </w:r>
          </w:p>
        </w:tc>
        <w:tc>
          <w:tcPr>
            <w:tcW w:w="2182" w:type="dxa"/>
          </w:tcPr>
          <w:p>
            <w:pPr>
              <w:numPr/>
              <w:snapToGrid w:val="false"/>
              <w:spacing w:before="156" w:after="156" w:line="240" w:lineRule="auto"/>
              <w:rPr>
                <w:b/>
              </w:rPr>
            </w:pPr>
            <w:r>
              <w:rPr>
                <w:b/>
              </w:rPr>
              <w:t>是/否</w:t>
            </w:r>
          </w:p>
        </w:tc>
      </w:tr>
      <w:tr>
        <w:trPr>
          <w:wBefore/>
          <w:trHeight w:val="729"/>
        </w:trPr>
        <w:tc>
          <w:tcPr>
            <w:tcW w:w="1261" w:type="dxa"/>
          </w:tcPr>
          <w:p>
            <w:pPr>
              <w:numPr/>
              <w:pBdr>
                <w:bottom/>
              </w:pBdr>
              <w:snapToGrid w:val="false"/>
              <w:spacing w:before="156" w:after="156" w:line="240" w:lineRule="auto"/>
              <w:rPr/>
            </w:pPr>
            <w:r>
              <w:rPr/>
              <w:t>3月26日</w:t>
            </w:r>
          </w:p>
        </w:tc>
        <w:tc>
          <w:tcPr>
            <w:tcW w:w="917" w:type="dxa"/>
          </w:tcPr>
          <w:p>
            <w:pPr>
              <w:numPr/>
              <w:snapToGrid w:val="false"/>
              <w:spacing w:before="156" w:after="156" w:line="240" w:lineRule="auto"/>
              <w:rPr/>
            </w:pPr>
          </w:p>
        </w:tc>
        <w:tc>
          <w:tcPr>
            <w:tcW w:w="4428" w:type="dxa"/>
          </w:tcPr>
          <w:p>
            <w:pPr>
              <w:numPr/>
              <w:pBdr>
                <w:bottom/>
              </w:pBdr>
              <w:snapToGrid/>
              <w:spacing w:line="240"/>
              <w:rPr/>
            </w:pPr>
            <w:r>
              <w:rPr/>
              <w:t>新增21数据分析章节并新增了21.1章节问题。</w:t>
            </w:r>
          </w:p>
        </w:tc>
        <w:tc>
          <w:tcPr>
            <w:tcW w:w="1891" w:type="dxa"/>
          </w:tcPr>
          <w:p>
            <w:pPr>
              <w:numPr/>
              <w:snapToGrid w:val="false"/>
              <w:spacing w:before="156" w:after="156" w:line="240" w:lineRule="auto"/>
              <w:rPr>
                <w:b w:val="false"/>
                <w:i w:val="false"/>
                <w:sz w:val="24"/>
              </w:rPr>
            </w:pPr>
            <w:r>
              <w:rPr>
                <w:b w:val="false"/>
                <w:i w:val="false"/>
                <w:sz w:val="24"/>
              </w:rPr>
              <w:t>张文敏</w:t>
            </w:r>
          </w:p>
        </w:tc>
        <w:tc>
          <w:tcPr>
            <w:tcW w:w="3127" w:type="dxa"/>
          </w:tcPr>
          <w:p>
            <w:pPr>
              <w:numPr/>
              <w:snapToGrid w:val="false"/>
              <w:spacing w:before="156" w:after="156" w:line="240" w:lineRule="auto"/>
              <w:rPr/>
            </w:pPr>
            <w:r>
              <w:rPr/>
              <w:t>1</w:t>
            </w:r>
          </w:p>
        </w:tc>
        <w:tc>
          <w:tcPr>
            <w:tcW w:w="2182" w:type="dxa"/>
          </w:tcPr>
          <w:p>
            <w:pPr>
              <w:numPr/>
              <w:pBdr>
                <w:bottom/>
              </w:pBdr>
              <w:snapToGrid w:val="false"/>
              <w:spacing w:before="156" w:after="156" w:line="240" w:lineRule="auto"/>
              <w:rPr/>
            </w:pPr>
            <w:r>
              <w:rPr/>
              <w:t>否</w:t>
            </w:r>
          </w:p>
        </w:tc>
      </w:tr>
      <w:tr>
        <w:trPr>
          <w:wBefore/>
          <w:trHeight w:val="729"/>
        </w:trPr>
        <w:tc>
          <w:tcPr>
            <w:tcW w:w="1261" w:type="dxa"/>
          </w:tcPr>
          <w:p>
            <w:pPr>
              <w:numPr/>
              <w:pBdr>
                <w:bottom/>
              </w:pBdr>
              <w:snapToGrid w:val="false"/>
              <w:spacing w:before="156" w:after="156" w:line="240" w:lineRule="auto"/>
              <w:rPr/>
            </w:pPr>
            <w:r>
              <w:rPr/>
              <w:t>4月1日</w:t>
            </w:r>
          </w:p>
        </w:tc>
        <w:tc>
          <w:tcPr>
            <w:tcW w:w="917" w:type="dxa"/>
          </w:tcPr>
          <w:p>
            <w:pPr>
              <w:numPr/>
              <w:snapToGrid w:val="false"/>
              <w:spacing w:before="156" w:after="156" w:line="240" w:lineRule="auto"/>
              <w:rPr/>
            </w:pPr>
          </w:p>
        </w:tc>
        <w:tc>
          <w:tcPr>
            <w:tcW w:w="4428" w:type="dxa"/>
          </w:tcPr>
          <w:p>
            <w:pPr>
              <w:numPr/>
              <w:pBdr>
                <w:bottom/>
              </w:pBdr>
              <w:rPr/>
            </w:pPr>
            <w:r>
              <w:rPr/>
              <w:t>6.2.24 如何让某些公式方案在数据录入中不能切换</w:t>
            </w:r>
          </w:p>
        </w:tc>
        <w:tc>
          <w:tcPr>
            <w:tcW w:w="1891" w:type="dxa"/>
          </w:tcPr>
          <w:p>
            <w:pPr>
              <w:numPr/>
              <w:snapToGrid w:val="false"/>
              <w:spacing w:before="156" w:after="156" w:line="240" w:lineRule="auto"/>
              <w:rPr>
                <w:b w:val="false"/>
                <w:i w:val="false"/>
                <w:sz w:val="24"/>
              </w:rPr>
            </w:pPr>
            <w:r>
              <w:rPr>
                <w:b w:val="false"/>
                <w:i w:val="false"/>
                <w:sz w:val="24"/>
              </w:rPr>
              <w:t>万亚坤</w:t>
            </w:r>
          </w:p>
        </w:tc>
        <w:tc>
          <w:tcPr>
            <w:tcW w:w="3127" w:type="dxa"/>
          </w:tcPr>
          <w:p>
            <w:pPr>
              <w:numPr/>
              <w:snapToGrid w:val="false"/>
              <w:spacing w:before="156" w:after="156" w:line="240" w:lineRule="auto"/>
              <w:rPr/>
            </w:pPr>
            <w:r>
              <w:rPr/>
              <w:t>1</w:t>
            </w:r>
          </w:p>
        </w:tc>
        <w:tc>
          <w:tcPr>
            <w:tcW w:w="2182" w:type="dxa"/>
          </w:tcPr>
          <w:p>
            <w:pPr>
              <w:numPr/>
              <w:pBdr>
                <w:bottom/>
              </w:pBdr>
              <w:snapToGrid w:val="false"/>
              <w:spacing w:before="156" w:after="156" w:line="240" w:lineRule="auto"/>
              <w:rPr/>
            </w:pPr>
            <w:r>
              <w:rPr/>
              <w:t>否</w:t>
            </w:r>
          </w:p>
        </w:tc>
      </w:tr>
      <w:tr>
        <w:trPr>
          <w:wBefore/>
          <w:trHeight w:val="729"/>
        </w:trPr>
        <w:tc>
          <w:tcPr>
            <w:tcW w:w="1261" w:type="dxa"/>
          </w:tcPr>
          <w:p>
            <w:pPr>
              <w:numPr/>
              <w:pBdr>
                <w:bottom/>
              </w:pBdr>
              <w:snapToGrid w:val="false"/>
              <w:spacing w:before="156" w:after="156" w:line="240" w:lineRule="auto"/>
              <w:rPr/>
            </w:pPr>
            <w:r>
              <w:rPr/>
              <w:t>4月1日</w:t>
            </w:r>
          </w:p>
        </w:tc>
        <w:tc>
          <w:tcPr>
            <w:tcW w:w="917" w:type="dxa"/>
          </w:tcPr>
          <w:p>
            <w:pPr>
              <w:numPr/>
              <w:snapToGrid w:val="false"/>
              <w:spacing w:before="156" w:after="156" w:line="240" w:lineRule="auto"/>
              <w:rPr/>
            </w:pPr>
          </w:p>
        </w:tc>
        <w:tc>
          <w:tcPr>
            <w:tcW w:w="4428" w:type="dxa"/>
          </w:tcPr>
          <w:p>
            <w:pPr>
              <w:numPr/>
              <w:pBdr>
                <w:bottom/>
              </w:pBdr>
              <w:snapToGrid/>
              <w:spacing w:line="240"/>
              <w:rPr/>
            </w:pPr>
            <w:r>
              <w:rPr/>
              <w:t>6.2.25 进入数据录入报错，查看日志提示“未开放填报”</w:t>
            </w:r>
          </w:p>
        </w:tc>
        <w:tc>
          <w:tcPr>
            <w:tcW w:w="1891" w:type="dxa"/>
          </w:tcPr>
          <w:p>
            <w:pPr>
              <w:numPr/>
              <w:snapToGrid w:val="false"/>
              <w:spacing w:before="156" w:after="156" w:line="240" w:lineRule="auto"/>
              <w:rPr>
                <w:b w:val="false"/>
                <w:i w:val="false"/>
                <w:sz w:val="24"/>
              </w:rPr>
            </w:pPr>
            <w:r>
              <w:rPr>
                <w:b w:val="false"/>
                <w:i w:val="false"/>
                <w:sz w:val="24"/>
              </w:rPr>
              <w:t>万亚坤</w:t>
            </w:r>
          </w:p>
        </w:tc>
        <w:tc>
          <w:tcPr>
            <w:tcW w:w="3127" w:type="dxa"/>
          </w:tcPr>
          <w:p>
            <w:pPr>
              <w:numPr/>
              <w:pBdr>
                <w:bottom/>
              </w:pBdr>
              <w:snapToGrid w:val="false"/>
              <w:spacing w:before="156" w:after="156" w:line="240" w:lineRule="auto"/>
              <w:rPr/>
            </w:pPr>
            <w:r>
              <w:rPr/>
              <w:t>1</w:t>
            </w:r>
          </w:p>
        </w:tc>
        <w:tc>
          <w:tcPr>
            <w:tcW w:w="2182" w:type="dxa"/>
          </w:tcPr>
          <w:p>
            <w:pPr>
              <w:numPr/>
              <w:pBdr>
                <w:bottom/>
              </w:pBdr>
              <w:snapToGrid w:val="false"/>
              <w:spacing w:before="156" w:after="156" w:line="240" w:lineRule="auto"/>
              <w:rPr/>
            </w:pPr>
            <w:r>
              <w:rPr/>
              <w:t>否</w:t>
            </w:r>
          </w:p>
        </w:tc>
      </w:tr>
      <w:tr>
        <w:trPr>
          <w:wBefore/>
          <w:trHeight w:val="729"/>
        </w:trPr>
        <w:tc>
          <w:tcPr>
            <w:tcW w:w="1261" w:type="dxa"/>
          </w:tcPr>
          <w:p>
            <w:pPr>
              <w:numPr/>
              <w:pBdr>
                <w:bottom/>
              </w:pBdr>
              <w:snapToGrid w:val="false"/>
              <w:spacing w:before="156" w:after="156" w:line="240" w:lineRule="auto"/>
              <w:rPr/>
            </w:pPr>
            <w:r>
              <w:rPr/>
              <w:t>1月2日</w:t>
            </w:r>
          </w:p>
        </w:tc>
        <w:tc>
          <w:tcPr>
            <w:tcW w:w="917" w:type="dxa"/>
          </w:tcPr>
          <w:p>
            <w:pPr>
              <w:numPr/>
              <w:snapToGrid w:val="false"/>
              <w:spacing w:before="156" w:after="156" w:line="240" w:lineRule="auto"/>
              <w:rPr/>
            </w:pPr>
          </w:p>
        </w:tc>
        <w:tc>
          <w:tcPr>
            <w:tcW w:w="4428" w:type="dxa"/>
          </w:tcPr>
          <w:p>
            <w:pPr>
              <w:numPr/>
              <w:pBdr>
                <w:bottom/>
              </w:pBdr>
              <w:snapToGrid/>
              <w:spacing w:line="240"/>
              <w:rPr/>
            </w:pPr>
            <w:r>
              <w:rPr/>
              <w:t>19.1.1 数据集的数据源怎么自定义配置</w:t>
            </w:r>
          </w:p>
        </w:tc>
        <w:tc>
          <w:tcPr>
            <w:tcW w:w="1891" w:type="dxa"/>
          </w:tcPr>
          <w:p>
            <w:pPr>
              <w:numPr/>
              <w:snapToGrid w:val="false"/>
              <w:spacing w:before="156" w:after="156" w:line="240" w:lineRule="auto"/>
              <w:rPr>
                <w:b w:val="false"/>
                <w:i w:val="false"/>
                <w:sz w:val="24"/>
              </w:rPr>
            </w:pPr>
            <w:r>
              <w:rPr>
                <w:b w:val="false"/>
                <w:i w:val="false"/>
                <w:sz w:val="24"/>
              </w:rPr>
              <w:t>赵晓文</w:t>
            </w:r>
          </w:p>
        </w:tc>
        <w:tc>
          <w:tcPr>
            <w:tcW w:w="3127" w:type="dxa"/>
          </w:tcPr>
          <w:p>
            <w:pPr>
              <w:numPr/>
              <w:pBdr>
                <w:bottom/>
              </w:pBdr>
              <w:snapToGrid w:val="false"/>
              <w:spacing w:before="156" w:after="156" w:line="240" w:lineRule="auto"/>
              <w:rPr/>
            </w:pPr>
            <w:r>
              <w:rPr/>
              <w:t>1条</w:t>
            </w:r>
          </w:p>
        </w:tc>
        <w:tc>
          <w:tcPr>
            <w:tcW w:w="2182" w:type="dxa"/>
          </w:tcPr>
          <w:p>
            <w:pPr>
              <w:numPr/>
              <w:pBdr>
                <w:bottom/>
              </w:pBdr>
              <w:snapToGrid w:val="false"/>
              <w:spacing w:before="156" w:after="156" w:line="240" w:lineRule="auto"/>
              <w:rPr/>
            </w:pPr>
            <w:r>
              <w:rPr/>
              <w:t>否</w:t>
            </w:r>
          </w:p>
        </w:tc>
      </w:tr>
      <w:tr>
        <w:trPr>
          <w:wBefore/>
          <w:trHeight w:val="729"/>
        </w:trPr>
        <w:tc>
          <w:tcPr>
            <w:tcW w:w="1261" w:type="dxa"/>
          </w:tcPr>
          <w:p>
            <w:pPr>
              <w:numPr/>
              <w:pBdr>
                <w:bottom/>
              </w:pBdr>
              <w:snapToGrid w:val="false"/>
              <w:spacing w:before="156" w:after="156" w:line="240" w:lineRule="auto"/>
              <w:rPr/>
            </w:pPr>
            <w:r>
              <w:rPr/>
              <w:t>6月3日</w:t>
            </w:r>
          </w:p>
        </w:tc>
        <w:tc>
          <w:tcPr>
            <w:tcW w:w="917" w:type="dxa"/>
          </w:tcPr>
          <w:p>
            <w:pPr>
              <w:numPr/>
              <w:snapToGrid w:val="false"/>
              <w:spacing w:before="156" w:after="156" w:line="240" w:lineRule="auto"/>
              <w:rPr/>
            </w:pPr>
          </w:p>
        </w:tc>
        <w:tc>
          <w:tcPr>
            <w:tcW w:w="4428" w:type="dxa"/>
          </w:tcPr>
          <w:p>
            <w:pPr>
              <w:numPr/>
              <w:pBdr>
                <w:bottom/>
              </w:pBdr>
              <w:snapToGrid/>
              <w:spacing w:line="240"/>
              <w:rPr/>
            </w:pPr>
            <w:r>
              <w:rPr/>
              <w:t>4.1.3 如何设置系统白名单</w:t>
            </w:r>
          </w:p>
        </w:tc>
        <w:tc>
          <w:tcPr>
            <w:tcW w:w="1891" w:type="dxa"/>
          </w:tcPr>
          <w:p>
            <w:pPr>
              <w:numPr/>
              <w:snapToGrid w:val="false"/>
              <w:spacing w:before="156" w:after="156" w:line="240" w:lineRule="auto"/>
              <w:rPr>
                <w:b w:val="false"/>
                <w:i w:val="false"/>
                <w:sz w:val="24"/>
              </w:rPr>
            </w:pPr>
            <w:r>
              <w:rPr>
                <w:b w:val="false"/>
                <w:i w:val="false"/>
                <w:sz w:val="24"/>
              </w:rPr>
              <w:t>万亚坤</w:t>
            </w:r>
          </w:p>
        </w:tc>
        <w:tc>
          <w:tcPr>
            <w:tcW w:w="3127" w:type="dxa"/>
          </w:tcPr>
          <w:p>
            <w:pPr>
              <w:numPr/>
              <w:pBdr>
                <w:bottom/>
              </w:pBdr>
              <w:snapToGrid w:val="false"/>
              <w:spacing w:before="156" w:after="156" w:line="240" w:lineRule="auto"/>
              <w:rPr/>
            </w:pPr>
            <w:r>
              <w:rPr/>
              <w:t>1条</w:t>
            </w:r>
          </w:p>
        </w:tc>
        <w:tc>
          <w:tcPr>
            <w:tcW w:w="2182" w:type="dxa"/>
          </w:tcPr>
          <w:p>
            <w:pPr>
              <w:numPr/>
              <w:pBdr>
                <w:bottom/>
              </w:pBdr>
              <w:snapToGrid w:val="false"/>
              <w:spacing w:before="156" w:after="156" w:line="240" w:lineRule="auto"/>
              <w:rPr/>
            </w:pPr>
            <w:r>
              <w:rPr/>
              <w:t>否</w:t>
            </w:r>
          </w:p>
        </w:tc>
      </w:tr>
      <w:tr>
        <w:trPr>
          <w:wBefore/>
          <w:trHeight w:val="729"/>
        </w:trPr>
        <w:tc>
          <w:tcPr>
            <w:tcW w:w="1261" w:type="dxa"/>
          </w:tcPr>
          <w:p>
            <w:pPr>
              <w:numPr/>
              <w:pBdr>
                <w:bottom/>
              </w:pBdr>
              <w:snapToGrid w:val="false"/>
              <w:spacing w:before="156" w:after="156" w:line="240" w:lineRule="auto"/>
              <w:rPr/>
            </w:pPr>
            <w:r>
              <w:rPr/>
              <w:t>6月3日</w:t>
            </w:r>
          </w:p>
        </w:tc>
        <w:tc>
          <w:tcPr>
            <w:tcW w:w="917" w:type="dxa"/>
          </w:tcPr>
          <w:p>
            <w:pPr>
              <w:numPr/>
              <w:snapToGrid w:val="false"/>
              <w:spacing w:before="156" w:after="156" w:line="240" w:lineRule="auto"/>
              <w:rPr/>
            </w:pPr>
          </w:p>
        </w:tc>
        <w:tc>
          <w:tcPr>
            <w:tcW w:w="4428" w:type="dxa"/>
          </w:tcPr>
          <w:p>
            <w:pPr>
              <w:numPr/>
              <w:pBdr>
                <w:bottom/>
              </w:pBdr>
              <w:snapToGrid/>
              <w:spacing w:line="240"/>
              <w:ind/>
              <w:rPr/>
            </w:pPr>
            <w:r>
              <w:rPr/>
              <w:t>1.14.4进入系统，报错，显示打开文件过多</w:t>
            </w:r>
          </w:p>
          <w:p>
            <w:pPr>
              <w:numPr/>
              <w:pBdr>
                <w:bottom/>
              </w:pBdr>
              <w:snapToGrid/>
              <w:spacing w:line="240"/>
              <w:rPr/>
            </w:pPr>
          </w:p>
        </w:tc>
        <w:tc>
          <w:tcPr>
            <w:tcW w:w="1891" w:type="dxa"/>
          </w:tcPr>
          <w:p>
            <w:pPr>
              <w:numPr/>
              <w:snapToGrid w:val="false"/>
              <w:spacing w:before="156" w:after="156" w:line="240" w:lineRule="auto"/>
              <w:rPr>
                <w:b w:val="false"/>
                <w:i w:val="false"/>
                <w:sz w:val="24"/>
              </w:rPr>
            </w:pPr>
            <w:r>
              <w:rPr>
                <w:b w:val="false"/>
                <w:i w:val="false"/>
                <w:sz w:val="24"/>
              </w:rPr>
              <w:t>万亚坤</w:t>
            </w:r>
          </w:p>
        </w:tc>
        <w:tc>
          <w:tcPr>
            <w:tcW w:w="3127" w:type="dxa"/>
          </w:tcPr>
          <w:p>
            <w:pPr>
              <w:numPr/>
              <w:pBdr>
                <w:bottom/>
              </w:pBdr>
              <w:snapToGrid w:val="false"/>
              <w:spacing w:before="156" w:after="156" w:line="240" w:lineRule="auto"/>
              <w:rPr/>
            </w:pPr>
            <w:r>
              <w:rPr/>
              <w:t>1条</w:t>
            </w:r>
          </w:p>
        </w:tc>
        <w:tc>
          <w:tcPr>
            <w:tcW w:w="2182" w:type="dxa"/>
          </w:tcPr>
          <w:p>
            <w:pPr>
              <w:numPr/>
              <w:pBdr>
                <w:bottom/>
              </w:pBdr>
              <w:snapToGrid w:val="false"/>
              <w:spacing w:before="156" w:after="156" w:line="240" w:lineRule="auto"/>
              <w:rPr/>
            </w:pPr>
            <w:r>
              <w:rPr/>
              <w:t>否</w:t>
            </w:r>
          </w:p>
        </w:tc>
      </w:tr>
      <w:tr>
        <w:trPr>
          <w:wBefore/>
          <w:trHeight w:val="729"/>
        </w:trPr>
        <w:tc>
          <w:tcPr>
            <w:tcW w:w="1261" w:type="dxa"/>
          </w:tcPr>
          <w:p>
            <w:pPr>
              <w:numPr/>
              <w:pBdr>
                <w:bottom/>
              </w:pBdr>
              <w:snapToGrid w:val="false"/>
              <w:spacing w:before="156" w:after="156" w:line="240" w:lineRule="auto"/>
              <w:rPr/>
            </w:pPr>
            <w:r>
              <w:rPr/>
              <w:t>7月25日</w:t>
            </w:r>
          </w:p>
        </w:tc>
        <w:tc>
          <w:tcPr>
            <w:tcW w:w="917" w:type="dxa"/>
          </w:tcPr>
          <w:p>
            <w:pPr>
              <w:numPr/>
              <w:snapToGrid w:val="false"/>
              <w:spacing w:before="156" w:after="156" w:line="240" w:lineRule="auto"/>
              <w:rPr/>
            </w:pPr>
          </w:p>
        </w:tc>
        <w:tc>
          <w:tcPr>
            <w:tcW w:w="4428" w:type="dxa"/>
          </w:tcPr>
          <w:p>
            <w:pPr>
              <w:pStyle w:val="ablt93"/>
              <w:numPr/>
              <w:rPr/>
            </w:pPr>
            <w:r>
              <w:rPr/>
              <w:t>6.2.28 打印设置界面表头字段部分被遮挡，表样设置了自适应，重新读取表样，也不行。</w:t>
            </w:r>
          </w:p>
          <w:p>
            <w:pPr>
              <w:numPr/>
              <w:pBdr>
                <w:bottom/>
              </w:pBdr>
              <w:snapToGrid/>
              <w:spacing w:line="240"/>
              <w:ind/>
              <w:rPr/>
            </w:pPr>
            <w:r>
              <w:rPr/>
              <w:t>6.2.29 历史数据查询设置默认前五年的查询条件。</w:t>
            </w:r>
          </w:p>
          <w:p>
            <w:pPr>
              <w:numPr/>
              <w:rPr/>
            </w:pPr>
          </w:p>
        </w:tc>
        <w:tc>
          <w:tcPr>
            <w:tcW w:w="1891" w:type="dxa"/>
          </w:tcPr>
          <w:p>
            <w:pPr>
              <w:numPr/>
              <w:snapToGrid w:val="false"/>
              <w:spacing w:before="156" w:after="156" w:line="240" w:lineRule="auto"/>
              <w:rPr>
                <w:b w:val="false"/>
                <w:i w:val="false"/>
                <w:sz w:val="24"/>
              </w:rPr>
            </w:pPr>
            <w:r>
              <w:rPr>
                <w:b w:val="false"/>
                <w:i w:val="false"/>
                <w:sz w:val="24"/>
              </w:rPr>
              <w:t>张文敏</w:t>
            </w:r>
          </w:p>
        </w:tc>
        <w:tc>
          <w:tcPr>
            <w:tcW w:w="3127" w:type="dxa"/>
          </w:tcPr>
          <w:p>
            <w:pPr>
              <w:numPr/>
              <w:pBdr>
                <w:bottom/>
              </w:pBdr>
              <w:snapToGrid w:val="false"/>
              <w:spacing w:before="156" w:after="156" w:line="240" w:lineRule="auto"/>
              <w:rPr/>
            </w:pPr>
            <w:r>
              <w:rPr/>
              <w:t>2条</w:t>
            </w:r>
          </w:p>
        </w:tc>
        <w:tc>
          <w:tcPr>
            <w:tcW w:w="2182" w:type="dxa"/>
          </w:tcPr>
          <w:p>
            <w:pPr>
              <w:numPr/>
              <w:pBdr>
                <w:bottom/>
              </w:pBdr>
              <w:snapToGrid w:val="false"/>
              <w:spacing w:before="156" w:after="156" w:line="240" w:lineRule="auto"/>
              <w:rPr/>
            </w:pPr>
            <w:r>
              <w:rPr/>
              <w:t>否</w:t>
            </w:r>
          </w:p>
        </w:tc>
      </w:tr>
      <w:tr>
        <w:trPr>
          <w:wBefore/>
          <w:trHeight w:val="729"/>
        </w:trPr>
        <w:tc>
          <w:tcPr>
            <w:tcW w:w="1261" w:type="dxa"/>
          </w:tcPr>
          <w:p>
            <w:pPr>
              <w:numPr/>
              <w:pBdr>
                <w:bottom/>
              </w:pBdr>
              <w:snapToGrid w:val="false"/>
              <w:spacing w:before="156" w:after="156" w:line="240" w:lineRule="auto"/>
              <w:rPr/>
            </w:pPr>
          </w:p>
        </w:tc>
        <w:tc>
          <w:tcPr>
            <w:tcW w:w="917" w:type="dxa"/>
          </w:tcPr>
          <w:p>
            <w:pPr>
              <w:numPr/>
              <w:snapToGrid w:val="false"/>
              <w:spacing w:before="156" w:after="156" w:line="240" w:lineRule="auto"/>
              <w:rPr/>
            </w:pPr>
          </w:p>
        </w:tc>
        <w:tc>
          <w:tcPr>
            <w:tcW w:w="4428" w:type="dxa"/>
          </w:tcPr>
          <w:p>
            <w:pPr>
              <w:numPr/>
              <w:pBdr>
                <w:bottom/>
              </w:pBdr>
              <w:snapToGrid/>
              <w:spacing w:line="240"/>
              <w:rPr/>
            </w:pPr>
          </w:p>
        </w:tc>
        <w:tc>
          <w:tcPr>
            <w:tcW w:w="1891" w:type="dxa"/>
          </w:tcPr>
          <w:p>
            <w:pPr>
              <w:numPr/>
              <w:snapToGrid w:val="false"/>
              <w:spacing w:before="156" w:after="156" w:line="240" w:lineRule="auto"/>
              <w:rPr>
                <w:b w:val="false"/>
                <w:i w:val="false"/>
                <w:sz w:val="24"/>
              </w:rPr>
            </w:pPr>
          </w:p>
        </w:tc>
        <w:tc>
          <w:tcPr>
            <w:tcW w:w="3127" w:type="dxa"/>
          </w:tcPr>
          <w:p>
            <w:pPr>
              <w:numPr/>
              <w:pBdr>
                <w:bottom/>
              </w:pBdr>
              <w:snapToGrid w:val="false"/>
              <w:spacing w:before="156" w:after="156" w:line="240" w:lineRule="auto"/>
              <w:rPr/>
            </w:pPr>
          </w:p>
        </w:tc>
        <w:tc>
          <w:tcPr>
            <w:tcW w:w="2182" w:type="dxa"/>
          </w:tcPr>
          <w:p>
            <w:pPr>
              <w:numPr/>
              <w:pBdr>
                <w:bottom/>
              </w:pBdr>
              <w:snapToGrid w:val="false"/>
              <w:spacing w:before="156" w:after="156" w:line="240" w:lineRule="auto"/>
              <w:rPr/>
            </w:pPr>
          </w:p>
        </w:tc>
      </w:tr>
      <w:tr>
        <w:trPr>
          <w:wBefore/>
          <w:trHeight w:val="729"/>
        </w:trPr>
        <w:tc>
          <w:tcPr>
            <w:tcW w:w="1261" w:type="dxa"/>
          </w:tcPr>
          <w:p>
            <w:pPr>
              <w:numPr/>
              <w:pBdr>
                <w:bottom/>
              </w:pBdr>
              <w:snapToGrid w:val="false"/>
              <w:spacing w:before="156" w:after="156" w:line="240" w:lineRule="auto"/>
              <w:rPr/>
            </w:pPr>
          </w:p>
        </w:tc>
        <w:tc>
          <w:tcPr>
            <w:tcW w:w="917" w:type="dxa"/>
          </w:tcPr>
          <w:p>
            <w:pPr>
              <w:numPr/>
              <w:snapToGrid w:val="false"/>
              <w:spacing w:before="156" w:after="156" w:line="240" w:lineRule="auto"/>
              <w:rPr/>
            </w:pPr>
          </w:p>
        </w:tc>
        <w:tc>
          <w:tcPr>
            <w:tcW w:w="4428" w:type="dxa"/>
          </w:tcPr>
          <w:p>
            <w:pPr>
              <w:numPr/>
              <w:pBdr>
                <w:bottom/>
              </w:pBdr>
              <w:snapToGrid/>
              <w:spacing w:line="240"/>
              <w:rPr/>
            </w:pPr>
          </w:p>
        </w:tc>
        <w:tc>
          <w:tcPr>
            <w:tcW w:w="1891" w:type="dxa"/>
          </w:tcPr>
          <w:p>
            <w:pPr>
              <w:numPr/>
              <w:snapToGrid w:val="false"/>
              <w:spacing w:before="156" w:after="156" w:line="240" w:lineRule="auto"/>
              <w:rPr>
                <w:b w:val="false"/>
                <w:i w:val="false"/>
                <w:sz w:val="24"/>
              </w:rPr>
            </w:pPr>
          </w:p>
        </w:tc>
        <w:tc>
          <w:tcPr>
            <w:tcW w:w="3127" w:type="dxa"/>
          </w:tcPr>
          <w:p>
            <w:pPr>
              <w:numPr/>
              <w:pBdr>
                <w:bottom/>
              </w:pBdr>
              <w:snapToGrid w:val="false"/>
              <w:spacing w:before="156" w:after="156" w:line="240" w:lineRule="auto"/>
              <w:rPr/>
            </w:pPr>
          </w:p>
        </w:tc>
        <w:tc>
          <w:tcPr>
            <w:tcW w:w="2182" w:type="dxa"/>
          </w:tcPr>
          <w:p>
            <w:pPr>
              <w:numPr/>
              <w:pBdr>
                <w:bottom/>
              </w:pBdr>
              <w:snapToGrid w:val="false"/>
              <w:spacing w:before="156" w:after="156" w:line="240" w:lineRule="auto"/>
              <w:rPr/>
            </w:pPr>
          </w:p>
        </w:tc>
      </w:tr>
    </w:tbl>
    <w:p>
      <w:pPr>
        <w:numPr/>
        <w:snapToGrid w:val="false"/>
        <w:spacing w:before="156" w:after="156" w:line="300" w:lineRule="auto"/>
        <w:ind w:left="0" w:firstLine="0"/>
        <w:rPr/>
      </w:pPr>
    </w:p>
    <w:p>
      <w:pPr>
        <w:pStyle w:val="uy8nxo"/>
        <w:numPr>
          <w:ilvl w:val="0"/>
          <w:numId w:val="1"/>
        </w:numPr>
        <w:pBdr/>
        <w:ind/>
        <w:jc w:val="left"/>
        <w:rPr/>
      </w:pPr>
      <w:r>
        <w:rPr>
          <w:rFonts w:ascii="宋体" w:hAnsi="宋体" w:eastAsia="宋体" w:cs="宋体"/>
          <w:b/>
          <w:color w:val="000000"/>
          <w:sz w:val="36"/>
        </w:rPr>
        <w:t>部署问题</w:t>
      </w:r>
      <w:r>
        <w:rPr/>
        <w:t xml:space="preserve">                    </w:t>
      </w:r>
    </w:p>
    <w:p>
      <w:pPr>
        <w:pStyle w:val="xrlazb"/>
        <w:numPr>
          <w:ilvl w:val="1"/>
          <w:numId w:val="1"/>
        </w:numPr>
        <w:pBdr/>
        <w:ind/>
        <w:jc w:val="left"/>
        <w:rPr>
          <w:i w:val="false"/>
        </w:rPr>
      </w:pPr>
      <w:r>
        <w:rPr>
          <w:i w:val="false"/>
        </w:rPr>
        <w:t>新项目服务启动检查</w:t>
      </w:r>
    </w:p>
    <w:p>
      <w:pPr>
        <w:pStyle w:val="ablt93"/>
        <w:numPr>
          <w:ilvl w:val="0"/>
          <w:numId w:val="2"/>
        </w:numPr>
        <w:ind/>
        <w:jc w:val="left"/>
        <w:rPr>
          <w:rFonts w:ascii="" w:hAnsi="" w:eastAsia="" w:cs=""/>
        </w:rPr>
      </w:pPr>
      <w:r>
        <w:rPr/>
        <w:t>配置文件中的中间件配置检查</w:t>
      </w:r>
    </w:p>
    <w:p>
      <w:pPr>
        <w:numPr/>
        <w:snapToGrid w:val="false"/>
        <w:rPr/>
      </w:pPr>
      <w:r>
        <w:rPr>
          <w:rFonts w:ascii="微软雅黑" w:hAnsi="微软雅黑" w:eastAsia="微软雅黑" w:cs="微软雅黑"/>
        </w:rPr>
        <w:t># mongodb服务地址与端口，必填（</w:t>
      </w:r>
      <w:r>
        <w:rPr>
          <w:rFonts w:ascii="微软雅黑" w:hAnsi="微软雅黑" w:eastAsia="微软雅黑" w:cs="微软雅黑"/>
          <w:color w:val="FF0000"/>
        </w:rPr>
        <w:t>可以填不存在的，内容不用保证真实，但是得有值</w:t>
      </w:r>
      <w:r>
        <w:rPr>
          <w:rFonts w:ascii="微软雅黑" w:hAnsi="微软雅黑" w:eastAsia="微软雅黑" w:cs="微软雅黑"/>
        </w:rPr>
        <w:t>）涉及到数据同步功能，需要用真实能用的服务。</w:t>
      </w:r>
    </w:p>
    <w:p>
      <w:pPr>
        <w:numPr/>
        <w:snapToGrid w:val="false"/>
        <w:rPr>
          <w:color w:val="FF0000"/>
        </w:rPr>
      </w:pPr>
      <w:r>
        <w:rPr>
          <w:rFonts w:ascii="微软雅黑" w:hAnsi="微软雅黑" w:eastAsia="微软雅黑" w:cs="微软雅黑"/>
        </w:rPr>
        <w:t># Redis数据库索引（默认为0）</w:t>
      </w:r>
      <w:r>
        <w:rPr>
          <w:rFonts w:ascii="微软雅黑" w:hAnsi="微软雅黑" w:eastAsia="微软雅黑" w:cs="微软雅黑"/>
          <w:color w:val="FF0000"/>
        </w:rPr>
        <w:t>，必填且必须是真实能用的服务</w:t>
      </w:r>
    </w:p>
    <w:p>
      <w:pPr>
        <w:numPr/>
        <w:snapToGrid w:val="false"/>
        <w:rPr>
          <w:rFonts w:ascii="微软雅黑" w:hAnsi="微软雅黑" w:eastAsia="微软雅黑" w:cs="微软雅黑"/>
          <w:color w:val="FF0000"/>
        </w:rPr>
      </w:pPr>
      <w:r>
        <w:rPr>
          <w:rFonts w:ascii="微软雅黑" w:hAnsi="微软雅黑" w:eastAsia="微软雅黑" w:cs="微软雅黑"/>
        </w:rPr>
        <w:t># RabbitMq服务地址，</w:t>
      </w:r>
      <w:r>
        <w:rPr>
          <w:rFonts w:ascii="微软雅黑" w:hAnsi="微软雅黑" w:eastAsia="微软雅黑" w:cs="微软雅黑"/>
          <w:color w:val="FF0000"/>
        </w:rPr>
        <w:t>选填且必须是真实能用的服务</w:t>
      </w:r>
    </w:p>
    <w:p>
      <w:pPr>
        <w:numPr/>
        <w:snapToGrid w:val="false"/>
        <w:rPr>
          <w:color w:val="FF0000"/>
        </w:rPr>
      </w:pPr>
      <w:r>
        <w:rPr>
          <w:rFonts w:ascii="微软雅黑" w:hAnsi="微软雅黑" w:eastAsia="微软雅黑" w:cs="微软雅黑"/>
          <w:color w:val="FF0000"/>
        </w:rPr>
        <w:t>示例：</w:t>
      </w:r>
      <w:r>
        <w:rPr>
          <w:rFonts w:ascii="微软雅黑" w:hAnsi="微软雅黑" w:eastAsia="微软雅黑" w:cs="微软雅黑"/>
        </w:rPr>
        <w:t>RabbitMq服务地址为：</w:t>
      </w:r>
      <w:r>
        <w:rPr>
          <w:color w:val="000000"/>
        </w:rPr>
        <w:t>10.2.3.180:15672</w:t>
      </w:r>
    </w:p>
    <w:p>
      <w:pPr>
        <w:numPr/>
        <w:snapToGrid w:val="false"/>
        <w:rPr>
          <w:color w:val="000000"/>
        </w:rPr>
      </w:pPr>
      <w:r>
        <w:rPr>
          <w:rFonts w:ascii="微软雅黑" w:hAnsi="微软雅黑" w:eastAsia="微软雅黑" w:cs="微软雅黑"/>
          <w:color w:val="000000"/>
        </w:rPr>
        <w:t>spring.rabbitmq.host=</w:t>
      </w:r>
      <w:r>
        <w:rPr>
          <w:color w:val="000000"/>
        </w:rPr>
        <w:t>10.2.3.180</w:t>
      </w:r>
    </w:p>
    <w:p>
      <w:pPr>
        <w:numPr/>
        <w:snapToGrid w:val="false"/>
        <w:rPr>
          <w:color w:val="000000"/>
        </w:rPr>
      </w:pPr>
      <w:r>
        <w:rPr>
          <w:rFonts w:ascii="微软雅黑" w:hAnsi="微软雅黑" w:eastAsia="微软雅黑" w:cs="微软雅黑"/>
          <w:color w:val="000000"/>
        </w:rPr>
        <w:t>spring.rabbitmq.port=</w:t>
      </w:r>
      <w:r>
        <w:rPr>
          <w:rFonts w:ascii="微软雅黑" w:hAnsi="微软雅黑" w:eastAsia="微软雅黑" w:cs="微软雅黑"/>
          <w:color w:val="FF0000"/>
        </w:rPr>
        <w:t>5672</w:t>
      </w:r>
    </w:p>
    <w:p>
      <w:pPr>
        <w:numPr/>
        <w:snapToGrid w:val="false"/>
        <w:rPr>
          <w:color w:val="000000"/>
        </w:rPr>
      </w:pPr>
      <w:r>
        <w:rPr>
          <w:rFonts w:ascii="微软雅黑" w:hAnsi="微软雅黑" w:eastAsia="微软雅黑" w:cs="微软雅黑"/>
          <w:color w:val="000000"/>
        </w:rPr>
        <w:t>spring.rabbitmq.username=admin</w:t>
      </w:r>
    </w:p>
    <w:p>
      <w:pPr>
        <w:numPr/>
        <w:snapToGrid w:val="false"/>
        <w:rPr>
          <w:color w:val="000000"/>
        </w:rPr>
      </w:pPr>
      <w:r>
        <w:rPr>
          <w:rFonts w:ascii="微软雅黑" w:hAnsi="微软雅黑" w:eastAsia="微软雅黑" w:cs="微软雅黑"/>
          <w:color w:val="000000"/>
        </w:rPr>
        <w:t>spring.rabbitmq.password=admin</w:t>
      </w:r>
    </w:p>
    <w:p>
      <w:pPr>
        <w:numPr/>
        <w:snapToGrid w:val="false"/>
        <w:rPr>
          <w:color w:val="000000"/>
        </w:rPr>
      </w:pPr>
      <w:r>
        <w:rPr>
          <w:rFonts w:ascii="微软雅黑" w:hAnsi="微软雅黑" w:eastAsia="微软雅黑" w:cs="微软雅黑"/>
          <w:color w:val="000000"/>
        </w:rPr>
        <w:t>spring.rabbitmq.virtual-host=gcreport</w:t>
      </w:r>
    </w:p>
    <w:p>
      <w:pPr>
        <w:numPr/>
        <w:snapToGrid w:val="false"/>
        <w:rPr>
          <w:rFonts w:ascii="微软雅黑" w:hAnsi="微软雅黑" w:eastAsia="微软雅黑" w:cs="微软雅黑"/>
          <w:color w:val="000000"/>
        </w:rPr>
      </w:pPr>
      <w:r>
        <w:rPr>
          <w:rFonts w:ascii="微软雅黑" w:hAnsi="微软雅黑" w:eastAsia="微软雅黑" w:cs="微软雅黑"/>
          <w:color w:val="000000"/>
        </w:rPr>
        <w:t>spring.rabbitmq.start=false</w:t>
      </w:r>
    </w:p>
    <w:p>
      <w:pPr>
        <w:pStyle w:val="ablt93"/>
        <w:numPr>
          <w:ilvl w:val="0"/>
          <w:numId w:val="2"/>
        </w:numPr>
        <w:ind/>
        <w:jc w:val="left"/>
        <w:rPr>
          <w:rFonts w:ascii="" w:hAnsi="" w:eastAsia="" w:cs=""/>
        </w:rPr>
      </w:pPr>
      <w:r>
        <w:rPr/>
        <w:t>检查</w:t>
      </w:r>
      <w:r>
        <w:rPr>
          <w:color w:val="000000"/>
        </w:rPr>
        <w:t>tomcat启动文件是否包含以下配置，需要删除（从NR升级至GC的场景）</w:t>
      </w:r>
    </w:p>
    <w:p>
      <w:pPr>
        <w:pStyle w:val="ablt93"/>
        <w:numPr/>
        <w:ind w:leftChars="160"/>
        <w:rPr>
          <w:color w:val="000000"/>
        </w:rPr>
      </w:pPr>
      <w:r>
        <w:rPr>
          <w:color w:val="000000"/>
        </w:rPr>
        <w:t>-Dspring.config.location=/apps/jq/apache-tomcat-8.5.51/webapps/application.properties</w:t>
      </w:r>
    </w:p>
    <w:p>
      <w:pPr>
        <w:pStyle w:val="ablt93"/>
        <w:numPr>
          <w:ilvl w:val="0"/>
          <w:numId w:val="2"/>
        </w:numPr>
        <w:ind/>
        <w:jc w:val="left"/>
        <w:rPr>
          <w:rFonts w:ascii="" w:hAnsi="" w:eastAsia="" w:cs=""/>
          <w:color w:val="000000"/>
        </w:rPr>
      </w:pPr>
      <w:r>
        <w:rPr>
          <w:color w:val="000000"/>
        </w:rPr>
        <w:t>服务端口需要跟server.xml里的端口号保持一致</w:t>
      </w:r>
    </w:p>
    <w:p>
      <w:pPr>
        <w:pStyle w:val="ablt93"/>
        <w:numPr/>
        <w:ind w:leftChars="160"/>
        <w:rPr>
          <w:color w:val="000000"/>
        </w:rPr>
      </w:pPr>
      <w:r>
        <w:rPr/>
        <w:drawing>
          <wp:inline distT="0" distB="0" distL="0" distR="0">
            <wp:extent cx="5499100" cy="3186901"/>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rcRect l="0" t="0" r="0" b="0"/>
                    <a:stretch/>
                  </pic:blipFill>
                  <pic:spPr>
                    <a:xfrm rot="21600000">
                      <a:off x="0" y="0"/>
                      <a:ext cx="5499100" cy="3186901"/>
                    </a:xfrm>
                    <a:prstGeom prst="rect">
                      <a:avLst/>
                    </a:prstGeom>
                    <a:solidFill/>
                    <a:ln/>
                  </pic:spPr>
                </pic:pic>
              </a:graphicData>
            </a:graphic>
          </wp:inline>
        </w:drawing>
      </w:r>
    </w:p>
    <w:p>
      <w:pPr>
        <w:pStyle w:val="ablt93"/>
        <w:numPr/>
        <w:ind w:leftChars="160"/>
        <w:rPr>
          <w:color w:val="000000"/>
        </w:rPr>
      </w:pPr>
      <w:r>
        <w:rPr/>
        <w:drawing>
          <wp:inline distT="0" distB="0" distL="0" distR="0">
            <wp:extent cx="5499100" cy="3132399"/>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rcRect l="0" t="0" r="0" b="0"/>
                    <a:stretch/>
                  </pic:blipFill>
                  <pic:spPr>
                    <a:xfrm rot="21600000">
                      <a:off x="0" y="0"/>
                      <a:ext cx="5499100" cy="3132399"/>
                    </a:xfrm>
                    <a:prstGeom prst="rect">
                      <a:avLst/>
                    </a:prstGeom>
                    <a:solidFill/>
                    <a:ln/>
                  </pic:spPr>
                </pic:pic>
              </a:graphicData>
            </a:graphic>
          </wp:inline>
        </w:drawing>
      </w:r>
    </w:p>
    <w:p>
      <w:pPr>
        <w:pStyle w:val="ablt93"/>
        <w:numPr/>
        <w:ind w:leftChars="160"/>
        <w:rPr>
          <w:color w:val="000000"/>
        </w:rPr>
      </w:pPr>
      <w:r>
        <w:rPr>
          <w:color w:val="000000"/>
        </w:rPr>
        <w:t>注：若配置文件中server.port和服务地址配置中端口号不一致，日志报错：</w:t>
      </w:r>
      <w:r>
        <w:rPr>
          <w:rFonts w:ascii="微软雅黑" w:hAnsi="微软雅黑" w:eastAsia="微软雅黑" w:cs="微软雅黑"/>
          <w:color w:val="000000"/>
        </w:rPr>
        <w:t xml:space="preserve"> Could not resolve placeholder 'server.port' in value "localhost:${server.port}"</w:t>
      </w:r>
    </w:p>
    <w:p>
      <w:pPr>
        <w:pStyle w:val="ablt93"/>
        <w:numPr/>
        <w:pBdr/>
        <w:ind w:leftChars="160"/>
        <w:rPr>
          <w:color w:val="000000"/>
        </w:rPr>
      </w:pPr>
      <w:r>
        <w:rPr/>
        <w:drawing>
          <wp:inline distT="0" distB="0" distL="0" distR="0">
            <wp:extent cx="5499100" cy="2344274"/>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rcRect l="0" t="0" r="0" b="0"/>
                    <a:stretch/>
                  </pic:blipFill>
                  <pic:spPr>
                    <a:xfrm rot="21600000">
                      <a:off x="0" y="0"/>
                      <a:ext cx="5499100" cy="2344274"/>
                    </a:xfrm>
                    <a:prstGeom prst="rect">
                      <a:avLst/>
                    </a:prstGeom>
                    <a:solidFill/>
                    <a:ln/>
                  </pic:spPr>
                </pic:pic>
              </a:graphicData>
            </a:graphic>
          </wp:inline>
        </w:drawing>
      </w:r>
    </w:p>
    <w:p>
      <w:pPr>
        <w:pStyle w:val="xrlazb"/>
        <w:numPr>
          <w:ilvl w:val="1"/>
          <w:numId w:val="1"/>
        </w:numPr>
        <w:pBdr/>
        <w:ind/>
        <w:jc w:val="left"/>
        <w:rPr>
          <w:i w:val="false"/>
        </w:rPr>
      </w:pPr>
      <w:r>
        <w:rPr>
          <w:i w:val="false"/>
        </w:rPr>
        <w:t>redis相关</w:t>
      </w:r>
    </w:p>
    <w:p>
      <w:pPr>
        <w:pStyle w:val="94qn27"/>
        <w:numPr>
          <w:ilvl w:val="2"/>
          <w:numId w:val="1"/>
        </w:numPr>
        <w:ind/>
        <w:jc w:val="left"/>
        <w:rPr>
          <w:i w:val="false"/>
        </w:rPr>
      </w:pPr>
      <w:r>
        <w:rPr>
          <w:i w:val="false"/>
        </w:rPr>
        <w:t>报错 ：Failed to bind properties under 'spring.redis.database' to int</w:t>
      </w:r>
    </w:p>
    <w:p>
      <w:pPr>
        <w:pStyle w:val="ablt93"/>
        <w:numPr/>
        <w:rPr/>
      </w:pPr>
      <w:r>
        <w:rPr/>
        <w:drawing>
          <wp:inline distT="0" distB="0" distL="0" distR="0">
            <wp:extent cx="5722620" cy="3365931"/>
            <wp:effectExtent l="0" t="0" r="0" b="0"/>
            <wp:docPr id="14" name="picture" descr="descript"/>
            <wp:cNvGraphicFramePr>
              <a:graphicFrameLocks/>
            </wp:cNvGraphicFramePr>
            <a:graphic>
              <a:graphicData uri="http://schemas.openxmlformats.org/drawingml/2006/picture">
                <pic:pic>
                  <pic:nvPicPr>
                    <pic:cNvPr id="15" name="picture" descr="descript"/>
                    <pic:cNvPicPr/>
                  </pic:nvPicPr>
                  <pic:blipFill rotWithShape="true">
                    <a:blip r:embed="rId8"/>
                    <a:srcRect l="0" t="0" r="0" b="0"/>
                    <a:stretch/>
                  </pic:blipFill>
                  <pic:spPr>
                    <a:xfrm rot="21600000">
                      <a:off x="0" y="0"/>
                      <a:ext cx="5722620" cy="3365931"/>
                    </a:xfrm>
                    <a:prstGeom prst="rect">
                      <a:avLst/>
                    </a:prstGeom>
                    <a:solidFill/>
                    <a:ln/>
                  </pic:spPr>
                </pic:pic>
              </a:graphicData>
            </a:graphic>
          </wp:inline>
        </w:drawing>
      </w:r>
    </w:p>
    <w:p>
      <w:pPr>
        <w:pStyle w:val="ablt93"/>
        <w:numPr/>
        <w:rPr/>
      </w:pPr>
      <w:r>
        <w:rPr/>
        <w:t>解决方案：redis格式设置错误。参考格式如下：</w:t>
      </w:r>
    </w:p>
    <w:p>
      <w:pPr>
        <w:pStyle w:val="ablt93"/>
        <w:numPr/>
        <w:pBdr/>
        <w:rPr/>
      </w:pPr>
      <w:r>
        <w:rPr/>
        <w:drawing>
          <wp:inline distT="0" distB="0" distL="0" distR="0">
            <wp:extent cx="4305300" cy="666750"/>
            <wp:effectExtent l="0" t="0" r="0" b="0"/>
            <wp:docPr id="17" name="picture" descr="descript"/>
            <wp:cNvGraphicFramePr>
              <a:graphicFrameLocks/>
            </wp:cNvGraphicFramePr>
            <a:graphic>
              <a:graphicData uri="http://schemas.openxmlformats.org/drawingml/2006/picture">
                <pic:pic>
                  <pic:nvPicPr>
                    <pic:cNvPr id="18" name="picture" descr="descript"/>
                    <pic:cNvPicPr/>
                  </pic:nvPicPr>
                  <pic:blipFill rotWithShape="true">
                    <a:blip r:embed="rId9"/>
                    <a:srcRect l="0" t="0" r="0" b="0"/>
                    <a:stretch/>
                  </pic:blipFill>
                  <pic:spPr>
                    <a:xfrm rot="21600000">
                      <a:off x="0" y="0"/>
                      <a:ext cx="4305300" cy="666750"/>
                    </a:xfrm>
                    <a:prstGeom prst="rect">
                      <a:avLst/>
                    </a:prstGeom>
                    <a:solidFill/>
                    <a:ln/>
                  </pic:spPr>
                </pic:pic>
              </a:graphicData>
            </a:graphic>
          </wp:inline>
        </w:drawing>
      </w:r>
    </w:p>
    <w:p>
      <w:pPr>
        <w:pStyle w:val="94qn27"/>
        <w:numPr>
          <w:ilvl w:val="2"/>
          <w:numId w:val="1"/>
        </w:numPr>
        <w:ind/>
        <w:jc w:val="left"/>
        <w:rPr>
          <w:i w:val="false"/>
        </w:rPr>
      </w:pPr>
      <w:r>
        <w:rPr>
          <w:i w:val="false"/>
        </w:rPr>
        <w:t>日志中提示redis无法连接</w:t>
      </w:r>
    </w:p>
    <w:p>
      <w:pPr>
        <w:pStyle w:val="ablt93"/>
        <w:numPr/>
        <w:pBdr/>
        <w:rPr/>
      </w:pPr>
      <w:r>
        <w:rPr/>
        <w:t>【问题描述】：日志中提示redis无密码等但redis配置文件中设置了密码，且在命令行连接redis用户无法登录。</w:t>
      </w:r>
    </w:p>
    <w:p>
      <w:pPr>
        <w:pStyle w:val="ablt93"/>
        <w:numPr/>
        <w:pBdr/>
        <w:rPr/>
      </w:pPr>
      <w:r>
        <w:rPr/>
        <w:drawing>
          <wp:inline distT="0" distB="0" distL="0" distR="0">
            <wp:extent cx="5760085" cy="2039364"/>
            <wp:effectExtent l="0" t="0" r="0" b="0"/>
            <wp:docPr id="20" name="picture" descr="descript"/>
            <wp:cNvGraphicFramePr>
              <a:graphicFrameLocks/>
            </wp:cNvGraphicFramePr>
            <a:graphic>
              <a:graphicData uri="http://schemas.openxmlformats.org/drawingml/2006/picture">
                <pic:pic>
                  <pic:nvPicPr>
                    <pic:cNvPr id="21" name="picture" descr="descript"/>
                    <pic:cNvPicPr/>
                  </pic:nvPicPr>
                  <pic:blipFill rotWithShape="true">
                    <a:blip r:embed="rId10"/>
                    <a:srcRect/>
                    <a:stretch/>
                  </pic:blipFill>
                  <pic:spPr>
                    <a:xfrm>
                      <a:off x="0" y="0"/>
                      <a:ext cx="5760085" cy="2039364"/>
                    </a:xfrm>
                    <a:prstGeom prst="rect">
                      <a:avLst/>
                    </a:prstGeom>
                    <a:solidFill/>
                    <a:ln/>
                  </pic:spPr>
                </pic:pic>
              </a:graphicData>
            </a:graphic>
          </wp:inline>
        </w:drawing>
      </w:r>
    </w:p>
    <w:p>
      <w:pPr>
        <w:pStyle w:val="ablt93"/>
        <w:numPr/>
        <w:rPr/>
      </w:pPr>
      <w:r>
        <w:rPr/>
        <w:t>【解决方案】：按照部署手册重启redis（注：截图中为一条命令，中间以空格分开，可直接复制部署手册中内容）</w:t>
      </w:r>
    </w:p>
    <w:p>
      <w:pPr>
        <w:pStyle w:val="ablt93"/>
        <w:numPr/>
        <w:pBdr/>
        <w:rPr/>
      </w:pPr>
      <w:r>
        <w:rPr/>
        <w:drawing>
          <wp:inline distT="0" distB="0" distL="0" distR="0">
            <wp:extent cx="5760085" cy="109850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srcRect/>
                    <a:stretch/>
                  </pic:blipFill>
                  <pic:spPr>
                    <a:xfrm>
                      <a:off x="0" y="0"/>
                      <a:ext cx="5760085" cy="1098500"/>
                    </a:xfrm>
                    <a:prstGeom prst="rect">
                      <a:avLst/>
                    </a:prstGeom>
                    <a:solidFill/>
                    <a:ln/>
                  </pic:spPr>
                </pic:pic>
              </a:graphicData>
            </a:graphic>
          </wp:inline>
        </w:drawing>
      </w:r>
    </w:p>
    <w:p>
      <w:pPr>
        <w:pStyle w:val="ablt93"/>
        <w:numPr/>
        <w:rPr/>
      </w:pPr>
    </w:p>
    <w:p>
      <w:pPr>
        <w:pStyle w:val="94qn27"/>
        <w:numPr>
          <w:ilvl w:val="2"/>
          <w:numId w:val="1"/>
        </w:numPr>
        <w:ind/>
        <w:jc w:val="left"/>
        <w:rPr>
          <w:i w:val="false"/>
        </w:rPr>
      </w:pPr>
      <w:r>
        <w:rPr>
          <w:i w:val="false"/>
        </w:rPr>
        <w:t>问题：日志中提示redis中数据无法保存到磁盘</w:t>
      </w:r>
    </w:p>
    <w:p>
      <w:pPr>
        <w:pStyle w:val="ablt93"/>
        <w:numPr/>
        <w:rPr/>
      </w:pPr>
      <w:r>
        <w:rPr/>
        <w:t>报错日志：Error in execution; nested exception is io.lettuce.core.RedisCommandExecutionException: ERR Error running script (call to f_622111fb82379ea8c6242dbce4d2affbc13df61d): @user_script:1: @user_script: 1: -MISCONF Redis is configured to save RDB snapshots, but it is currently not able to persist on disk.</w:t>
      </w:r>
    </w:p>
    <w:p>
      <w:pPr>
        <w:numPr/>
        <w:rPr/>
      </w:pPr>
      <w:r>
        <w:rPr/>
        <w:drawing>
          <wp:inline distT="0" distB="0" distL="0" distR="0">
            <wp:extent cx="5722620" cy="1798710"/>
            <wp:effectExtent l="0" t="0" r="0" b="0"/>
            <wp:docPr id="26" name="picture" descr="descript"/>
            <wp:cNvGraphicFramePr>
              <a:graphicFrameLocks/>
            </wp:cNvGraphicFramePr>
            <a:graphic>
              <a:graphicData uri="http://schemas.openxmlformats.org/drawingml/2006/picture">
                <pic:pic>
                  <pic:nvPicPr>
                    <pic:cNvPr id="27" name="picture" descr="descript"/>
                    <pic:cNvPicPr/>
                  </pic:nvPicPr>
                  <pic:blipFill rotWithShape="true">
                    <a:blip r:embed="rId12"/>
                    <a:srcRect l="0" t="0" r="0" b="0"/>
                    <a:stretch/>
                  </pic:blipFill>
                  <pic:spPr>
                    <a:xfrm rot="21600000">
                      <a:off x="0" y="0"/>
                      <a:ext cx="5722620" cy="1798710"/>
                    </a:xfrm>
                    <a:prstGeom prst="rect">
                      <a:avLst/>
                    </a:prstGeom>
                    <a:solidFill/>
                    <a:ln/>
                  </pic:spPr>
                </pic:pic>
              </a:graphicData>
            </a:graphic>
          </wp:inline>
        </w:drawing>
      </w:r>
    </w:p>
    <w:p>
      <w:pPr>
        <w:numPr/>
        <w:rPr>
          <w:color w:val="000000"/>
        </w:rPr>
      </w:pPr>
      <w:r>
        <w:rPr/>
        <w:t>【解决办法】：</w:t>
      </w:r>
      <w:r>
        <w:rPr>
          <w:color w:val="000000"/>
        </w:rPr>
        <w:t>在/etc/sysctl.conf 添加一项 'vm.overcommit_memory = 1' ，然后重启服务器（或者运行命令'sysctl vm.overcommit_memory=1' ）使其生效。</w:t>
      </w:r>
    </w:p>
    <w:p>
      <w:pPr>
        <w:pStyle w:val="ablt93"/>
        <w:numPr/>
        <w:pBdr/>
        <w:ind w:left="0"/>
        <w:rPr/>
      </w:pPr>
      <w:r>
        <w:rPr/>
        <w:t>参考连接：</w:t>
      </w:r>
      <w:r>
        <w:rPr/>
        <w:fldChar w:fldCharType="begin"/>
      </w:r>
      <w:r>
        <w:rPr/>
        <w:instrText xml:space="preserve">HYPERLINK https://www.cnblogs.com/qq78292959/p/3994349.html docLink \tdfu https://www.cnblogs.com/qq78292959/p/3994349.html \tdfn Redis%20%uFF02MISCONF%20Redis%20is%20configured%20to%20save%20RDB%20snapshots%2C%20but%20is%20currently%20not%20able%20to%20persist%20on%20disk%uFF02%u95EE%u9898%u7684%u89E3%u51B3%28%u8F6C%29%20-%20%u4E00%u4E2A%u4EBA%u7684%u5929%u7A7A@%20-%20%u535A%u5BA2%u56ED \tdfe -10 \tdlt inline \tdds 今天第二次遇到Redis “MISCONF Redis is configured to save RDB snapshots, but is currently not able to persis \tdfvi https://common.cnblogs.com/favicon.svg </w:instrText>
      </w:r>
      <w:r>
        <w:rPr/>
        <w:fldChar w:fldCharType="separate"/>
      </w:r>
      <w:r>
        <w:rPr>
          <w:rStyle w:val="y1v001"/>
        </w:rPr>
        <w:t>Redis ＂MISCONF Redis is configured to save RDB snapshots, but is currently not able to persist on disk＂问题的解决(转) - 一个人的天空@ - 博客园</w:t>
      </w:r>
      <w:r>
        <w:rPr/>
        <w:fldChar w:fldCharType="end"/>
      </w:r>
    </w:p>
    <w:p>
      <w:pPr>
        <w:pStyle w:val="94qn27"/>
        <w:numPr>
          <w:ilvl w:val="2"/>
          <w:numId w:val="1"/>
        </w:numPr>
        <w:pBdr/>
        <w:ind/>
        <w:jc w:val="left"/>
        <w:rPr>
          <w:i w:val="false"/>
        </w:rPr>
      </w:pPr>
      <w:r>
        <w:rPr>
          <w:i w:val="false"/>
        </w:rPr>
        <w:t>问题：日志中提示redis连接不上</w:t>
      </w:r>
    </w:p>
    <w:p>
      <w:pPr>
        <w:pStyle w:val="ablt93"/>
        <w:numPr/>
        <w:ind w:left="0"/>
        <w:rPr/>
      </w:pPr>
      <w:r>
        <w:rPr/>
        <w:t>报错日志：</w:t>
      </w:r>
      <w:r>
        <w:rPr>
          <w:rFonts w:ascii="system-ui" w:hAnsi="system-ui" w:eastAsia="system-ui" w:cs="system-ui"/>
          <w:b w:val="false"/>
          <w:i w:val="false"/>
          <w:strike w:val="false"/>
          <w:spacing w:val="0"/>
          <w:u w:val="none"/>
        </w:rPr>
        <w:t>Unable to connect to 127.0.0.1:6379；ERR Client sent AUTH, but no password is set，如下图</w:t>
      </w:r>
    </w:p>
    <w:p>
      <w:pPr>
        <w:pStyle w:val="ablt93"/>
        <w:numPr/>
        <w:pBdr/>
        <w:ind w:left="0"/>
        <w:rPr/>
      </w:pPr>
      <w:r>
        <w:rPr/>
        <w:drawing>
          <wp:inline distT="0" distB="0" distL="0" distR="0">
            <wp:extent cx="5760085" cy="2931306"/>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srcRect/>
                    <a:stretch/>
                  </pic:blipFill>
                  <pic:spPr>
                    <a:xfrm>
                      <a:off x="0" y="0"/>
                      <a:ext cx="5760085" cy="2931306"/>
                    </a:xfrm>
                    <a:prstGeom prst="rect">
                      <a:avLst/>
                    </a:prstGeom>
                    <a:solidFill/>
                    <a:ln/>
                  </pic:spPr>
                </pic:pic>
              </a:graphicData>
            </a:graphic>
          </wp:inline>
        </w:drawing>
      </w:r>
    </w:p>
    <w:p>
      <w:pPr>
        <w:pStyle w:val="ablt93"/>
        <w:numPr/>
        <w:pBdr/>
        <w:ind w:left="0"/>
        <w:rPr/>
      </w:pPr>
      <w:r>
        <w:rPr/>
        <w:t>【</w:t>
      </w:r>
      <w:r>
        <w:rPr>
          <w:rFonts w:ascii="宋体" w:hAnsi="宋体" w:eastAsia="宋体" w:cs="宋体"/>
          <w:color w:val="000000"/>
          <w:sz w:val="21"/>
        </w:rPr>
        <w:t>解决方案</w:t>
      </w:r>
      <w:r>
        <w:rPr/>
        <w:t>】配置Redis密码：1、停掉redis和合并服务；2、redis的conf里加上密码配置，如下图；3、启动redis服务；4、启动合并服务</w:t>
      </w:r>
    </w:p>
    <w:p>
      <w:pPr>
        <w:pStyle w:val="ablt93"/>
        <w:numPr/>
        <w:pBdr/>
        <w:ind w:left="0"/>
        <w:rPr/>
      </w:pPr>
      <w:r>
        <w:rPr/>
        <w:drawing>
          <wp:inline distT="0" distB="0" distL="0" distR="0">
            <wp:extent cx="5760085" cy="2086202"/>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4"/>
                    <a:srcRect/>
                    <a:stretch/>
                  </pic:blipFill>
                  <pic:spPr>
                    <a:xfrm>
                      <a:off x="0" y="0"/>
                      <a:ext cx="5760085" cy="2086202"/>
                    </a:xfrm>
                    <a:prstGeom prst="rect">
                      <a:avLst/>
                    </a:prstGeom>
                    <a:solidFill/>
                    <a:ln/>
                  </pic:spPr>
                </pic:pic>
              </a:graphicData>
            </a:graphic>
          </wp:inline>
        </w:drawing>
      </w:r>
    </w:p>
    <w:p>
      <w:pPr>
        <w:pStyle w:val="xrlazb"/>
        <w:numPr>
          <w:ilvl w:val="1"/>
          <w:numId w:val="1"/>
        </w:numPr>
        <w:pBdr/>
        <w:ind/>
        <w:jc w:val="left"/>
        <w:rPr>
          <w:i w:val="false"/>
        </w:rPr>
      </w:pPr>
      <w:r>
        <w:rPr>
          <w:i w:val="false"/>
        </w:rPr>
        <w:t>查询Redis被哪些系统调用</w:t>
      </w:r>
    </w:p>
    <w:p>
      <w:pPr>
        <w:pStyle w:val="ablt93"/>
        <w:numPr/>
        <w:pBdr/>
        <w:rPr/>
      </w:pPr>
      <w:r>
        <w:rPr/>
        <w:tab/>
      </w:r>
      <w:r>
        <w:rPr/>
        <w:fldChar w:fldCharType="begin"/>
      </w:r>
      <w:r>
        <w:rPr/>
        <w:instrText xml:space="preserve">HYPERLINK https://blog.csdn.net/jiangxiulilinux/article/details/106669928 normalLink \tdkey 7zbpi8 \tdfe -10 \tdfn Redis%u88AB%u54EA%u4E9B%u7CFB%u7EDF%u8C03%u7528%uFF1F%u5982%u4F55%u67E5%u8BE2%uFF1F_%u67E5%u627Eredis%u88AB%u54EA%u4E9B%u670D%u52A1%u5668%u4F7F%u7528_%u59DC%u79C0%u4E3D%u7684%u535A%u5BA2-CSDN%u535A%u5BA2 \tdfu https://blog.csdn.net/jiangxiulilinux/article/details/106669928 \tdlf FromPaste \tdlt text </w:instrText>
      </w:r>
      <w:r>
        <w:rPr/>
        <w:fldChar w:fldCharType="separate"/>
      </w:r>
      <w:r>
        <w:rPr>
          <w:rStyle w:val="y1v001"/>
          <w:color/>
        </w:rPr>
        <w:t>Redis被哪些系统调用？如何查询？_查找redis被哪些服务器使用_姜秀丽的博客-CSDN博客</w:t>
      </w:r>
      <w:r>
        <w:rPr/>
        <w:fldChar w:fldCharType="end"/>
      </w:r>
    </w:p>
    <w:p>
      <w:pPr>
        <w:pStyle w:val="xrlazb"/>
        <w:numPr>
          <w:ilvl w:val="1"/>
          <w:numId w:val="1"/>
        </w:numPr>
        <w:pBdr/>
        <w:ind/>
        <w:jc w:val="left"/>
        <w:rPr>
          <w:i w:val="false"/>
        </w:rPr>
      </w:pPr>
      <w:r>
        <w:rPr>
          <w:i w:val="false"/>
        </w:rPr>
        <w:t>rabbitmq相关</w:t>
      </w:r>
    </w:p>
    <w:p>
      <w:pPr>
        <w:pStyle w:val="94qn27"/>
        <w:numPr>
          <w:ilvl w:val="2"/>
          <w:numId w:val="1"/>
        </w:numPr>
        <w:ind/>
        <w:jc w:val="left"/>
        <w:rPr/>
      </w:pPr>
      <w:r>
        <w:rPr>
          <w:i w:val="false"/>
        </w:rPr>
        <w:t>报错：com.rebbitmq.client.ShutdownSignalException:connection error;</w:t>
      </w:r>
    </w:p>
    <w:p>
      <w:pPr>
        <w:numPr/>
        <w:snapToGrid w:val="false"/>
        <w:spacing w:before="156" w:after="156" w:line="300" w:lineRule="auto"/>
        <w:ind w:firstLineChars="200"/>
        <w:rPr/>
      </w:pPr>
      <w:r>
        <w:rPr>
          <w:rFonts w:ascii="宋体" w:hAnsi="宋体" w:eastAsia="宋体" w:cs="宋体"/>
          <w:color w:val="000000"/>
          <w:sz w:val="21"/>
        </w:rPr>
        <w:t>如下图：</w:t>
      </w:r>
    </w:p>
    <w:p>
      <w:pPr>
        <w:numPr/>
        <w:snapToGrid w:val="false"/>
        <w:spacing w:before="156" w:after="156" w:line="300" w:lineRule="auto"/>
        <w:ind w:firstLineChars="200"/>
        <w:rPr/>
      </w:pPr>
      <w:r>
        <w:rPr/>
        <w:drawing>
          <wp:inline distT="0" distB="0" distL="0" distR="0">
            <wp:extent cx="5438775" cy="440311"/>
            <wp:effectExtent l="0" t="0" r="0" b="0"/>
            <wp:docPr id="35" name="picture" descr="descript"/>
            <wp:cNvGraphicFramePr>
              <a:graphicFrameLocks/>
            </wp:cNvGraphicFramePr>
            <a:graphic>
              <a:graphicData uri="http://schemas.openxmlformats.org/drawingml/2006/picture">
                <pic:pic>
                  <pic:nvPicPr>
                    <pic:cNvPr id="36" name="picture" descr="descript"/>
                    <pic:cNvPicPr/>
                  </pic:nvPicPr>
                  <pic:blipFill rotWithShape="true">
                    <a:blip r:embed="rId15"/>
                    <a:srcRect l="0" t="0" r="0" b="0"/>
                    <a:stretch/>
                  </pic:blipFill>
                  <pic:spPr>
                    <a:xfrm rot="0">
                      <a:off x="0" y="0"/>
                      <a:ext cx="5438775" cy="440311"/>
                    </a:xfrm>
                    <a:prstGeom prst="rect">
                      <a:avLst/>
                    </a:prstGeom>
                    <a:solidFill/>
                    <a:ln/>
                  </pic:spPr>
                </pic:pic>
              </a:graphicData>
            </a:graphic>
          </wp:inline>
        </w:drawing>
      </w:r>
    </w:p>
    <w:p>
      <w:pPr>
        <w:numPr/>
        <w:snapToGrid w:val="false"/>
        <w:spacing w:before="156" w:after="156" w:line="300" w:lineRule="auto"/>
        <w:ind w:firstLineChars="200"/>
        <w:rPr/>
      </w:pPr>
      <w:r>
        <w:rPr>
          <w:rFonts w:ascii="宋体" w:hAnsi="宋体" w:eastAsia="宋体" w:cs="宋体"/>
          <w:color w:val="000000"/>
          <w:sz w:val="21"/>
        </w:rPr>
        <w:t>原因：rabbitmq的vhost</w:t>
      </w:r>
      <w:r>
        <w:rPr>
          <w:rFonts w:ascii="Arial" w:hAnsi="Arial" w:eastAsia="Arial" w:cs="Arial"/>
          <w:color w:val="000000"/>
          <w:sz w:val="21"/>
        </w:rPr>
        <w:t> </w:t>
      </w:r>
      <w:r>
        <w:rPr>
          <w:rFonts w:ascii="宋体" w:hAnsi="宋体" w:eastAsia="宋体" w:cs="宋体"/>
          <w:color w:val="000000"/>
          <w:sz w:val="21"/>
        </w:rPr>
        <w:t>gcreport可能不存在。</w:t>
      </w:r>
    </w:p>
    <w:p>
      <w:pPr>
        <w:numPr/>
        <w:snapToGrid w:val="false"/>
        <w:spacing w:before="156" w:after="156" w:line="300" w:lineRule="auto"/>
        <w:ind w:firstLineChars="200"/>
        <w:rPr/>
      </w:pPr>
      <w:r>
        <w:rPr>
          <w:rFonts w:ascii="宋体" w:hAnsi="宋体" w:eastAsia="宋体" w:cs="宋体"/>
          <w:color w:val="000000"/>
          <w:sz w:val="21"/>
        </w:rPr>
        <w:t>解决方案：登陆MQ服务，检查是否存在gcreport。没有需要添加一个。</w:t>
      </w:r>
    </w:p>
    <w:p>
      <w:pPr>
        <w:numPr/>
        <w:pBdr/>
        <w:snapToGrid w:val="false"/>
        <w:spacing w:before="156" w:after="156" w:line="300" w:lineRule="auto"/>
        <w:ind w:firstLineChars="200"/>
        <w:rPr/>
      </w:pPr>
      <w:r>
        <w:rPr/>
        <w:drawing>
          <wp:inline distT="0" distB="0" distL="0" distR="0">
            <wp:extent cx="5443220" cy="2369722"/>
            <wp:effectExtent l="0" t="0" r="0" b="0"/>
            <wp:docPr id="38" name="picture" descr="descript"/>
            <wp:cNvGraphicFramePr>
              <a:graphicFrameLocks/>
            </wp:cNvGraphicFramePr>
            <a:graphic>
              <a:graphicData uri="http://schemas.openxmlformats.org/drawingml/2006/picture">
                <pic:pic>
                  <pic:nvPicPr>
                    <pic:cNvPr id="39" name="picture" descr="descript"/>
                    <pic:cNvPicPr/>
                  </pic:nvPicPr>
                  <pic:blipFill rotWithShape="true">
                    <a:blip r:embed="rId16"/>
                    <a:srcRect l="0" t="0" r="0" b="0"/>
                    <a:stretch/>
                  </pic:blipFill>
                  <pic:spPr>
                    <a:xfrm rot="21600000">
                      <a:off x="0" y="0"/>
                      <a:ext cx="5443220" cy="2369722"/>
                    </a:xfrm>
                    <a:prstGeom prst="rect">
                      <a:avLst/>
                    </a:prstGeom>
                    <a:solidFill/>
                    <a:ln/>
                  </pic:spPr>
                </pic:pic>
              </a:graphicData>
            </a:graphic>
          </wp:inline>
        </w:drawing>
      </w:r>
    </w:p>
    <w:p>
      <w:pPr>
        <w:pStyle w:val="94qn27"/>
        <w:numPr>
          <w:ilvl w:val="2"/>
          <w:numId w:val="1"/>
        </w:numPr>
        <w:ind/>
        <w:jc w:val="left"/>
        <w:rPr>
          <w:i w:val="false"/>
        </w:rPr>
      </w:pPr>
      <w:r>
        <w:rPr>
          <w:i w:val="false"/>
        </w:rPr>
        <w:t>报错：org.springframework.amqp.AmqpConnectException: java.net.ConnectException: Connection refused: connect；</w:t>
      </w:r>
    </w:p>
    <w:p>
      <w:pPr>
        <w:numPr/>
        <w:snapToGrid w:val="false"/>
        <w:spacing w:before="156" w:after="156" w:line="300" w:lineRule="auto"/>
        <w:ind w:firstLineChars="200"/>
        <w:rPr>
          <w:rFonts w:ascii="宋体" w:hAnsi="宋体" w:eastAsia="宋体" w:cs="宋体"/>
          <w:b/>
          <w:color w:val="000000"/>
          <w:sz w:val="24"/>
        </w:rPr>
      </w:pPr>
      <w:r>
        <w:rPr>
          <w:rFonts w:ascii="宋体" w:hAnsi="宋体" w:eastAsia="宋体" w:cs="宋体"/>
          <w:color w:val="000000"/>
          <w:sz w:val="21"/>
        </w:rPr>
        <w:t>如下图：</w:t>
      </w:r>
    </w:p>
    <w:p>
      <w:pPr>
        <w:numPr/>
        <w:snapToGrid w:val="false"/>
        <w:spacing w:before="156" w:after="156" w:line="300" w:lineRule="auto"/>
        <w:rPr/>
      </w:pPr>
      <w:r>
        <w:rPr/>
        <w:drawing>
          <wp:inline distT="0" distB="0" distL="0" distR="0">
            <wp:extent cx="5722620" cy="2787369"/>
            <wp:effectExtent l="0" t="0" r="0" b="0"/>
            <wp:docPr id="41" name="picture" descr="descript"/>
            <wp:cNvGraphicFramePr>
              <a:graphicFrameLocks/>
            </wp:cNvGraphicFramePr>
            <a:graphic>
              <a:graphicData uri="http://schemas.openxmlformats.org/drawingml/2006/picture">
                <pic:pic>
                  <pic:nvPicPr>
                    <pic:cNvPr id="42" name="picture" descr="descript"/>
                    <pic:cNvPicPr/>
                  </pic:nvPicPr>
                  <pic:blipFill rotWithShape="true">
                    <a:blip r:embed="rId17"/>
                    <a:srcRect l="0" t="0" r="0" b="0"/>
                    <a:stretch/>
                  </pic:blipFill>
                  <pic:spPr>
                    <a:xfrm rot="21600000">
                      <a:off x="0" y="0"/>
                      <a:ext cx="5722620" cy="2787369"/>
                    </a:xfrm>
                    <a:prstGeom prst="rect">
                      <a:avLst/>
                    </a:prstGeom>
                    <a:solidFill/>
                    <a:ln/>
                  </pic:spPr>
                </pic:pic>
              </a:graphicData>
            </a:graphic>
          </wp:inline>
        </w:drawing>
      </w:r>
    </w:p>
    <w:p>
      <w:pPr>
        <w:numPr/>
        <w:snapToGrid w:val="false"/>
        <w:spacing w:before="156" w:after="156" w:line="300" w:lineRule="auto"/>
        <w:rPr>
          <w:rFonts w:ascii="微软雅黑" w:hAnsi="微软雅黑" w:eastAsia="微软雅黑" w:cs="微软雅黑"/>
        </w:rPr>
      </w:pPr>
      <w:r>
        <w:rPr/>
        <w:t>原因：</w:t>
      </w:r>
      <w:r>
        <w:rPr>
          <w:rFonts w:ascii="微软雅黑" w:hAnsi="微软雅黑" w:eastAsia="微软雅黑" w:cs="微软雅黑"/>
        </w:rPr>
        <w:t>rabbitmq服务连接失败。</w:t>
      </w:r>
    </w:p>
    <w:p>
      <w:pPr>
        <w:numPr/>
        <w:snapToGrid w:val="false"/>
        <w:spacing w:before="156" w:after="156" w:line="300" w:lineRule="auto"/>
        <w:rPr/>
      </w:pPr>
      <w:r>
        <w:rPr/>
        <w:t>解决方案：</w:t>
      </w:r>
    </w:p>
    <w:p>
      <w:pPr>
        <w:numPr>
          <w:ilvl w:val="0"/>
          <w:numId w:val="3"/>
        </w:numPr>
        <w:snapToGrid w:val="false"/>
        <w:spacing w:before="156" w:after="156" w:line="300" w:lineRule="auto"/>
        <w:ind/>
        <w:jc w:val="left"/>
        <w:rPr>
          <w:rFonts w:ascii="微软雅黑" w:hAnsi="微软雅黑" w:eastAsia="微软雅黑" w:cs="微软雅黑"/>
        </w:rPr>
      </w:pPr>
      <w:r>
        <w:rPr/>
        <w:t>检查</w:t>
      </w:r>
      <w:r>
        <w:rPr>
          <w:rFonts w:ascii="微软雅黑" w:hAnsi="微软雅黑" w:eastAsia="微软雅黑" w:cs="微软雅黑"/>
        </w:rPr>
        <w:t>rabbitmq服务能否正常访问。</w:t>
      </w:r>
    </w:p>
    <w:p>
      <w:pPr>
        <w:numPr/>
        <w:pBdr>
          <w:bottom/>
        </w:pBdr>
        <w:snapToGrid w:val="false"/>
        <w:spacing w:before="156" w:after="156" w:line="300" w:lineRule="auto"/>
        <w:ind w:firstLineChars="200"/>
        <w:rPr/>
      </w:pPr>
      <w:r>
        <w:rPr>
          <w:rFonts w:ascii="微软雅黑" w:hAnsi="微软雅黑" w:eastAsia="微软雅黑" w:cs="微软雅黑"/>
        </w:rPr>
        <w:t>检查</w:t>
      </w:r>
      <w:r>
        <w:rPr>
          <w:color w:val="000000"/>
        </w:rPr>
        <w:t>application.properties里的配置是否正确。</w:t>
      </w:r>
    </w:p>
    <w:p>
      <w:pPr>
        <w:pStyle w:val="xrlazb"/>
        <w:numPr>
          <w:ilvl w:val="1"/>
          <w:numId w:val="1"/>
        </w:numPr>
        <w:pBdr/>
        <w:ind/>
        <w:jc w:val="left"/>
        <w:rPr/>
      </w:pPr>
      <w:r>
        <w:rPr>
          <w:i w:val="false"/>
        </w:rPr>
        <w:t>数据库相关</w:t>
      </w:r>
    </w:p>
    <w:p>
      <w:pPr>
        <w:pStyle w:val="94qn27"/>
        <w:numPr>
          <w:ilvl w:val="2"/>
          <w:numId w:val="1"/>
        </w:numPr>
        <w:ind/>
        <w:jc w:val="left"/>
        <w:rPr>
          <w:i w:val="false"/>
        </w:rPr>
      </w:pPr>
      <w:r>
        <w:rPr>
          <w:i w:val="false"/>
        </w:rPr>
        <w:t>报错 ：the password has expired</w:t>
      </w:r>
    </w:p>
    <w:p>
      <w:pPr>
        <w:pStyle w:val="ablt93"/>
        <w:numPr/>
        <w:rPr>
          <w:rFonts w:ascii="微软雅黑" w:hAnsi="微软雅黑" w:eastAsia="微软雅黑" w:cs="微软雅黑"/>
        </w:rPr>
      </w:pPr>
      <w:r>
        <w:rPr/>
        <w:drawing>
          <wp:inline distT="0" distB="0" distL="0" distR="0">
            <wp:extent cx="5722620" cy="2342390"/>
            <wp:effectExtent l="0" t="0" r="0" b="0"/>
            <wp:docPr id="44" name="picture" descr="descript"/>
            <wp:cNvGraphicFramePr>
              <a:graphicFrameLocks/>
            </wp:cNvGraphicFramePr>
            <a:graphic>
              <a:graphicData uri="http://schemas.openxmlformats.org/drawingml/2006/picture">
                <pic:pic>
                  <pic:nvPicPr>
                    <pic:cNvPr id="45" name="picture" descr="descript"/>
                    <pic:cNvPicPr/>
                  </pic:nvPicPr>
                  <pic:blipFill rotWithShape="true">
                    <a:blip r:embed="rId18"/>
                    <a:srcRect l="0" t="0" r="0" b="0"/>
                    <a:stretch/>
                  </pic:blipFill>
                  <pic:spPr>
                    <a:xfrm rot="21600000">
                      <a:off x="0" y="0"/>
                      <a:ext cx="5722620" cy="2342390"/>
                    </a:xfrm>
                    <a:prstGeom prst="rect">
                      <a:avLst/>
                    </a:prstGeom>
                    <a:solidFill/>
                    <a:ln/>
                  </pic:spPr>
                </pic:pic>
              </a:graphicData>
            </a:graphic>
          </wp:inline>
        </w:drawing>
      </w:r>
    </w:p>
    <w:p>
      <w:pPr>
        <w:pStyle w:val="ablt93"/>
        <w:numPr/>
        <w:pBdr/>
        <w:ind w:left="0"/>
        <w:rPr/>
      </w:pPr>
      <w:r>
        <w:rPr>
          <w:rFonts w:ascii="微软雅黑" w:hAnsi="微软雅黑" w:eastAsia="微软雅黑" w:cs="微软雅黑"/>
        </w:rPr>
        <w:t>解决方案：数据库密码过期，重新修改密码后，重启服务。</w:t>
      </w:r>
    </w:p>
    <w:p>
      <w:pPr>
        <w:pStyle w:val="94qn27"/>
        <w:numPr>
          <w:ilvl w:val="2"/>
          <w:numId w:val="1"/>
        </w:numPr>
        <w:ind/>
        <w:jc w:val="left"/>
        <w:rPr>
          <w:i w:val="false"/>
        </w:rPr>
      </w:pPr>
      <w:r>
        <w:rPr>
          <w:i w:val="false"/>
        </w:rPr>
        <w:t>问题：报数据库错误，错误码ora-01691</w:t>
      </w:r>
    </w:p>
    <w:p>
      <w:pPr>
        <w:pStyle w:val="ablt93"/>
        <w:numPr/>
        <w:rPr/>
      </w:pPr>
      <w:r>
        <w:rPr/>
        <w:t>【问题原因】：表空间不足；</w:t>
      </w:r>
    </w:p>
    <w:p>
      <w:pPr>
        <w:pStyle w:val="ablt93"/>
        <w:numPr/>
        <w:rPr/>
      </w:pPr>
      <w:r>
        <w:rPr/>
        <w:t>【解决方案】：数据库需扩展表空间</w:t>
      </w:r>
    </w:p>
    <w:p>
      <w:pPr>
        <w:numPr/>
        <w:rPr/>
      </w:pPr>
      <w:r>
        <w:rPr/>
        <w:drawing>
          <wp:inline distT="0" distB="0" distL="0" distR="0">
            <wp:extent cx="5722620" cy="519385"/>
            <wp:effectExtent l="0" t="0" r="0" b="0"/>
            <wp:docPr id="47" name="picture" descr="descript"/>
            <wp:cNvGraphicFramePr>
              <a:graphicFrameLocks/>
            </wp:cNvGraphicFramePr>
            <a:graphic>
              <a:graphicData uri="http://schemas.openxmlformats.org/drawingml/2006/picture">
                <pic:pic>
                  <pic:nvPicPr>
                    <pic:cNvPr id="48" name="picture" descr="descript"/>
                    <pic:cNvPicPr/>
                  </pic:nvPicPr>
                  <pic:blipFill rotWithShape="true">
                    <a:blip r:embed="rId19"/>
                    <a:srcRect l="0" t="0" r="0" b="0"/>
                    <a:stretch/>
                  </pic:blipFill>
                  <pic:spPr>
                    <a:xfrm rot="21600000">
                      <a:off x="0" y="0"/>
                      <a:ext cx="5722620" cy="519385"/>
                    </a:xfrm>
                    <a:prstGeom prst="rect">
                      <a:avLst/>
                    </a:prstGeom>
                    <a:solidFill/>
                    <a:ln/>
                  </pic:spPr>
                </pic:pic>
              </a:graphicData>
            </a:graphic>
          </wp:inline>
        </w:drawing>
      </w:r>
    </w:p>
    <w:p>
      <w:pPr>
        <w:pStyle w:val="94qn27"/>
        <w:numPr>
          <w:ilvl w:val="2"/>
          <w:numId w:val="1"/>
        </w:numPr>
        <w:ind/>
        <w:jc w:val="left"/>
        <w:rPr>
          <w:i w:val="false"/>
        </w:rPr>
      </w:pPr>
      <w:r>
        <w:rPr>
          <w:i w:val="false"/>
        </w:rPr>
        <w:t>问题：报数据库内存不足</w:t>
      </w:r>
    </w:p>
    <w:p>
      <w:pPr>
        <w:numPr/>
        <w:rPr>
          <w:color w:val="000000"/>
        </w:rPr>
      </w:pPr>
      <w:r>
        <w:rPr/>
        <w:t>【问题原因】：</w:t>
      </w:r>
      <w:r>
        <w:rPr>
          <w:color w:val="000000"/>
        </w:rPr>
        <w:t>dbc驱动查询数据无法为数据分配内存导致服务起不来。</w:t>
      </w:r>
    </w:p>
    <w:p>
      <w:pPr>
        <w:numPr/>
        <w:rPr>
          <w:color w:val="000000"/>
        </w:rPr>
      </w:pPr>
      <w:r>
        <w:rPr>
          <w:color w:val="000000"/>
        </w:rPr>
        <w:t>【解决方案】：调大jvm内存</w:t>
      </w:r>
    </w:p>
    <w:p>
      <w:pPr>
        <w:numPr/>
        <w:rPr/>
      </w:pPr>
      <w:r>
        <w:rPr/>
        <w:drawing>
          <wp:inline distT="0" distB="0" distL="0" distR="0">
            <wp:extent cx="5722620" cy="1102157"/>
            <wp:effectExtent l="0" t="0" r="0" b="0"/>
            <wp:docPr id="50" name="picture" descr="descript"/>
            <wp:cNvGraphicFramePr>
              <a:graphicFrameLocks/>
            </wp:cNvGraphicFramePr>
            <a:graphic>
              <a:graphicData uri="http://schemas.openxmlformats.org/drawingml/2006/picture">
                <pic:pic>
                  <pic:nvPicPr>
                    <pic:cNvPr id="51" name="picture" descr="descript"/>
                    <pic:cNvPicPr/>
                  </pic:nvPicPr>
                  <pic:blipFill rotWithShape="true">
                    <a:blip r:embed="rId20"/>
                    <a:srcRect l="0" t="0" r="0" b="0"/>
                    <a:stretch/>
                  </pic:blipFill>
                  <pic:spPr>
                    <a:xfrm rot="21600000">
                      <a:off x="0" y="0"/>
                      <a:ext cx="5722620" cy="1102157"/>
                    </a:xfrm>
                    <a:prstGeom prst="rect">
                      <a:avLst/>
                    </a:prstGeom>
                    <a:solidFill/>
                    <a:ln/>
                  </pic:spPr>
                </pic:pic>
              </a:graphicData>
            </a:graphic>
          </wp:inline>
        </w:drawing>
      </w:r>
    </w:p>
    <w:p>
      <w:pPr>
        <w:pStyle w:val="94qn27"/>
        <w:numPr>
          <w:ilvl w:val="2"/>
          <w:numId w:val="1"/>
        </w:numPr>
        <w:ind/>
        <w:jc w:val="left"/>
        <w:rPr>
          <w:i w:val="false"/>
        </w:rPr>
      </w:pPr>
      <w:r>
        <w:rPr>
          <w:i w:val="false"/>
        </w:rPr>
        <w:t>问题：启动服务报数据库IO Error</w:t>
      </w:r>
    </w:p>
    <w:p>
      <w:pPr>
        <w:numPr/>
        <w:rPr/>
      </w:pPr>
      <w:r>
        <w:rPr/>
        <w:t>【问题描述】：见截图</w:t>
      </w:r>
    </w:p>
    <w:p>
      <w:pPr>
        <w:numPr/>
        <w:rPr>
          <w:color w:val="000000"/>
        </w:rPr>
      </w:pPr>
      <w:r>
        <w:rPr/>
        <w:t>【解决方案】：</w:t>
      </w:r>
      <w:r>
        <w:rPr>
          <w:color w:val="000000"/>
        </w:rPr>
        <w:t>在jvm配置中添加参数 -Djava.security.egd=file:/dev/../dev/urandom</w:t>
      </w:r>
    </w:p>
    <w:p>
      <w:pPr>
        <w:numPr/>
        <w:rPr/>
      </w:pPr>
      <w:r>
        <w:rPr>
          <w:color w:val="000000"/>
        </w:rPr>
        <w:t>参数解析：</w:t>
      </w:r>
      <w:r>
        <w:rPr>
          <w:rFonts w:ascii="微软雅黑" w:hAnsi="微软雅黑" w:eastAsia="微软雅黑" w:cs="微软雅黑"/>
          <w:color w:val="000000"/>
        </w:rPr>
        <w:t>https://blog.csdn.net/qqnbsp/article/details/120839393</w:t>
      </w:r>
    </w:p>
    <w:p>
      <w:pPr>
        <w:numPr/>
        <w:pBdr/>
        <w:rPr/>
      </w:pPr>
      <w:r>
        <w:rPr/>
        <w:drawing>
          <wp:inline distT="0" distB="0" distL="0" distR="0">
            <wp:extent cx="5722620" cy="2831505"/>
            <wp:effectExtent l="0" t="0" r="0" b="0"/>
            <wp:docPr id="53" name="picture" descr="descript"/>
            <wp:cNvGraphicFramePr>
              <a:graphicFrameLocks/>
            </wp:cNvGraphicFramePr>
            <a:graphic>
              <a:graphicData uri="http://schemas.openxmlformats.org/drawingml/2006/picture">
                <pic:pic>
                  <pic:nvPicPr>
                    <pic:cNvPr id="54" name="picture" descr="descript"/>
                    <pic:cNvPicPr/>
                  </pic:nvPicPr>
                  <pic:blipFill rotWithShape="true">
                    <a:blip r:embed="rId21"/>
                    <a:srcRect l="0" t="0" r="0" b="0"/>
                    <a:stretch/>
                  </pic:blipFill>
                  <pic:spPr>
                    <a:xfrm rot="21600000">
                      <a:off x="0" y="0"/>
                      <a:ext cx="5722620" cy="2831505"/>
                    </a:xfrm>
                    <a:prstGeom prst="rect">
                      <a:avLst/>
                    </a:prstGeom>
                    <a:solidFill/>
                    <a:ln/>
                  </pic:spPr>
                </pic:pic>
              </a:graphicData>
            </a:graphic>
          </wp:inline>
        </w:drawing>
      </w:r>
    </w:p>
    <w:p>
      <w:pPr>
        <w:pStyle w:val="94qn27"/>
        <w:numPr>
          <w:ilvl w:val="2"/>
          <w:numId w:val="1"/>
        </w:numPr>
        <w:ind/>
        <w:jc w:val="left"/>
        <w:rPr>
          <w:i w:val="false"/>
        </w:rPr>
      </w:pPr>
      <w:r>
        <w:rPr>
          <w:i w:val="false"/>
        </w:rPr>
        <w:t>问题：起服务慢，卡在</w:t>
      </w:r>
      <w:r>
        <w:rPr>
          <w:i w:val="false"/>
          <w:strike w:val="false"/>
          <w:color w:val="000000"/>
          <w:u w:val="none"/>
        </w:rPr>
        <w:t>正在启动模块[女娲数据建模]</w:t>
      </w:r>
      <w:r>
        <w:rPr>
          <w:i w:val="false"/>
        </w:rPr>
        <w:t xml:space="preserve">          </w:t>
      </w:r>
    </w:p>
    <w:p>
      <w:pPr>
        <w:numPr/>
        <w:pBdr>
          <w:bottom/>
        </w:pBdr>
        <w:snapToGrid/>
        <w:spacing w:line="240"/>
        <w:rPr/>
      </w:pPr>
      <w:r>
        <w:rPr>
          <w:rFonts w:ascii="BlinkMacSystemFont" w:hAnsi="BlinkMacSystemFont" w:eastAsia="BlinkMacSystemFont" w:cs="BlinkMacSystemFont"/>
          <w:b w:val="false"/>
          <w:i w:val="false"/>
          <w:strike w:val="false"/>
          <w:spacing w:val="0"/>
          <w:u w:val="none"/>
        </w:rPr>
        <w:t>【问题描述】：起服务慢，卡在类似提示“</w:t>
      </w:r>
      <w:r>
        <w:rPr>
          <w:i w:val="false"/>
          <w:strike w:val="false"/>
          <w:color w:val="000000"/>
          <w:u w:val="none"/>
        </w:rPr>
        <w:t>2023-05-05 15:58:47 [localhost-startStop-1] INFO  com.jiuqi.nvwa.sf.Framework - 正在启动模块[女娲数据建模]”</w:t>
      </w:r>
    </w:p>
    <w:p>
      <w:pPr>
        <w:numPr/>
        <w:pBdr>
          <w:bottom/>
        </w:pBdr>
        <w:rPr>
          <w:rFonts w:ascii="BlinkMacSystemFont" w:hAnsi="BlinkMacSystemFont" w:eastAsia="BlinkMacSystemFont" w:cs="BlinkMacSystemFont"/>
          <w:b w:val="false"/>
          <w:i w:val="false"/>
          <w:strike w:val="false"/>
          <w:spacing w:val="0"/>
          <w:u w:val="none"/>
        </w:rPr>
      </w:pPr>
      <w:r>
        <w:rPr>
          <w:rFonts w:ascii="BlinkMacSystemFont" w:hAnsi="BlinkMacSystemFont" w:eastAsia="BlinkMacSystemFont" w:cs="BlinkMacSystemFont"/>
          <w:b w:val="false"/>
          <w:i w:val="false"/>
          <w:strike w:val="false"/>
          <w:spacing w:val="0"/>
          <w:u w:val="none"/>
        </w:rPr>
        <w:t>【问题原因】：</w:t>
      </w:r>
      <w:r>
        <w:rPr>
          <w:i w:val="false"/>
          <w:strike w:val="false"/>
          <w:color w:val="000000"/>
          <w:u w:val="none"/>
        </w:rPr>
        <w:t>根据日志时间，判断出该模块启动时间过长，没有其他报错信息，可判断是女娲临时表和oracle回收站垃圾数据过多</w:t>
      </w:r>
      <w:r>
        <w:rPr>
          <w:rFonts w:ascii="BlinkMacSystemFont" w:hAnsi="BlinkMacSystemFont" w:eastAsia="BlinkMacSystemFont" w:cs="BlinkMacSystemFont"/>
          <w:b w:val="false"/>
          <w:i w:val="false"/>
          <w:strike w:val="false"/>
          <w:spacing w:val="0"/>
          <w:u w:val="none"/>
        </w:rPr>
        <w:t>。</w:t>
      </w:r>
    </w:p>
    <w:p>
      <w:pPr>
        <w:numPr/>
        <w:pBdr/>
        <w:snapToGrid/>
        <w:spacing w:line="240"/>
        <w:rPr/>
      </w:pPr>
      <w:r>
        <w:rPr/>
        <w:t>【解决方案】：</w:t>
      </w:r>
    </w:p>
    <w:p>
      <w:pPr>
        <w:numPr/>
        <w:snapToGrid/>
        <w:spacing w:line="240"/>
        <w:ind w:leftChars="200"/>
        <w:rPr/>
      </w:pPr>
      <w:r>
        <w:rPr>
          <w:i w:val="false"/>
          <w:strike w:val="false"/>
          <w:color w:val="000000"/>
          <w:u w:val="none"/>
        </w:rPr>
        <w:t>1. 计划任务-女娲临时表节点失效清除，清除女娲临时表数据，可手动执行，启动服务即可。或可创建计划任务每日清除一次。</w:t>
      </w:r>
    </w:p>
    <w:p>
      <w:pPr>
        <w:pStyle w:val="ablt93"/>
        <w:numPr>
          <w:ilvl w:val="0"/>
          <w:numId w:val="3"/>
        </w:numPr>
        <w:pBdr>
          <w:bottom/>
        </w:pBdr>
        <w:ind/>
        <w:jc w:val="left"/>
        <w:rPr/>
      </w:pPr>
      <w:r>
        <w:rPr/>
        <w:t>清理数据库回收站，具体操作详见</w:t>
      </w:r>
      <w:r>
        <w:rPr>
          <w:rStyle w:val="y1v001"/>
        </w:rPr>
        <w:fldChar w:fldCharType="begin"/>
      </w:r>
      <w:r>
        <w:rPr>
          <w:rStyle w:val="y1v001"/>
        </w:rPr>
        <w:instrText xml:space="preserve">HYPERLINK https://doc.weixin.qq.com/doc/w3_AI4ArAYbAK4n43EEF0sSnKeZ0jGus?scode=AOQAtgfLAA8QPq0425ADYAsAYbAK4 docLink \tdkey x2slkn \tdfe 0 \tdfu https://doc.weixin.qq.com/doc/w3_AI4ArAYbAK4n43EEF0sSnKeZ0jGus?scode=AOQAtgfLAA8QPq0425ADYAsAYbAK4 \tdft Doc \tdfid s.1970325101983460.624436807CDf_w3.648605261Lnna \tdfn %u6027%u80FD%u95EE%u9898%u6392%u67E5%u4E09%u677F%u65A7 \tdlt inline \tdlf FromPaste \undefined s.1970325101983460.624436807CDf </w:instrText>
      </w:r>
      <w:r>
        <w:rPr>
          <w:rStyle w:val="y1v001"/>
        </w:rPr>
        <w:fldChar w:fldCharType="separate"/>
      </w:r>
      <w:r>
        <w:rPr>
          <w:rStyle w:val="y1v001"/>
        </w:rPr>
        <w:t>性能问题排查三板斧</w:t>
      </w:r>
      <w:r>
        <w:rPr>
          <w:rStyle w:val="y1v001"/>
        </w:rPr>
        <w:fldChar w:fldCharType="end"/>
      </w:r>
      <w:r>
        <w:rPr/>
        <w:t xml:space="preserve"> 中</w:t>
      </w:r>
      <w:r>
        <w:rPr>
          <w:rStyle w:val="y1v001"/>
        </w:rPr>
        <w:fldChar w:fldCharType="begin"/>
      </w:r>
      <w:r>
        <w:rPr>
          <w:rStyle w:val="y1v001"/>
        </w:rPr>
        <w:instrText xml:space="preserve">HYPERLINK https://doc.weixin.qq.com/doc/w3_AI4ArAYbAK400c118BmQueWjeyg0H?scode=AOQAtgfLAA8fB2HI7RAI4ArAYbAK4 docLink \tdfu https://doc.weixin.qq.com/doc/w3_AI4ArAYbAK400c118BmQueWjeyg0H?scode=AOQAtgfLAA8fB2HI7RAI4ArAYbAK4 \tdfid d.1688852781313166.o_lw3.679539662QuCu \tdfe 0 \tdfn %u6027%u80FD%u6848%u4F8B%u6982%u898120230323 \tdft Doc \tdlt inline \tdlf FromUploadFile </w:instrText>
      </w:r>
      <w:r>
        <w:rPr>
          <w:rStyle w:val="y1v001"/>
        </w:rPr>
        <w:fldChar w:fldCharType="separate"/>
      </w:r>
      <w:r>
        <w:rPr>
          <w:rStyle w:val="y1v001"/>
        </w:rPr>
        <w:t>性能案例概要20230323</w:t>
      </w:r>
      <w:r>
        <w:rPr>
          <w:rStyle w:val="y1v001"/>
        </w:rPr>
        <w:fldChar w:fldCharType="end"/>
      </w:r>
      <w:r>
        <w:rPr/>
        <w:t>的&lt;3.10.1、清回收站方式&gt;。可先按文档查询回收站占用情况，</w:t>
      </w:r>
      <w:r>
        <w:rPr>
          <w:i w:val="false"/>
          <w:strike w:val="false"/>
          <w:color w:val="000000"/>
          <w:u w:val="none"/>
        </w:rPr>
        <w:t>该命令执行较慢，执行命令不影响程序运行和启动。</w:t>
      </w:r>
    </w:p>
    <w:p>
      <w:pPr>
        <w:pStyle w:val="94qn27"/>
        <w:numPr>
          <w:ilvl w:val="2"/>
          <w:numId w:val="1"/>
        </w:numPr>
        <w:ind/>
        <w:jc w:val="left"/>
        <w:rPr/>
      </w:pPr>
      <w:r>
        <w:rPr>
          <w:i w:val="false"/>
        </w:rPr>
        <w:t>问题：服务基于达梦数据启动时报网络连接错误</w:t>
      </w:r>
    </w:p>
    <w:p>
      <w:pPr>
        <w:numPr/>
        <w:pBdr/>
        <w:rPr/>
      </w:pPr>
      <w:r>
        <w:rPr/>
        <w:t>【问题描述】：使用达梦数据库，启动服务报网络通信异常</w:t>
      </w:r>
    </w:p>
    <w:p>
      <w:pPr>
        <w:numPr/>
        <w:pBdr/>
        <w:rPr/>
      </w:pPr>
      <w:r>
        <w:rPr/>
        <w:drawing>
          <wp:inline distT="0" distB="0" distL="0" distR="0">
            <wp:extent cx="5760085" cy="2182586"/>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2"/>
                    <a:srcRect/>
                    <a:stretch/>
                  </pic:blipFill>
                  <pic:spPr>
                    <a:xfrm>
                      <a:off x="0" y="0"/>
                      <a:ext cx="5760085" cy="2182586"/>
                    </a:xfrm>
                    <a:prstGeom prst="rect">
                      <a:avLst/>
                    </a:prstGeom>
                    <a:solidFill/>
                    <a:ln/>
                  </pic:spPr>
                </pic:pic>
              </a:graphicData>
            </a:graphic>
          </wp:inline>
        </w:drawing>
      </w:r>
    </w:p>
    <w:p>
      <w:pPr>
        <w:numPr/>
        <w:pBdr/>
        <w:rPr>
          <w:i w:val="false"/>
          <w:strike w:val="false"/>
          <w:color w:val="000000"/>
          <w:u w:val="none"/>
        </w:rPr>
      </w:pPr>
      <w:r>
        <w:rPr/>
        <w:t>【解决方案】：复制达梦数据库</w:t>
      </w:r>
      <w:r>
        <w:rPr>
          <w:i w:val="false"/>
          <w:strike w:val="false"/>
          <w:color w:val="000000"/>
          <w:u w:val="none"/>
        </w:rPr>
        <w:t>dmdbms/drivers/jdbc路径下的驱动文件到</w:t>
      </w:r>
      <w:r>
        <w:rPr>
          <w:b w:val="false"/>
          <w:i w:val="false"/>
          <w:strike w:val="false"/>
          <w:color w:val="000000"/>
          <w:spacing w:val="0"/>
          <w:u w:val="none"/>
        </w:rPr>
        <w:t>webapps/gcreport/WEB-INF/lib下，并将原驱动文件删除。</w:t>
      </w:r>
    </w:p>
    <w:p>
      <w:pPr>
        <w:numPr/>
        <w:pBdr/>
        <w:rPr/>
      </w:pPr>
      <w:r>
        <w:rPr/>
        <w:drawing>
          <wp:inline distT="0" distB="0" distL="0" distR="0">
            <wp:extent cx="5760085" cy="1130705"/>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3"/>
                    <a:srcRect/>
                    <a:stretch/>
                  </pic:blipFill>
                  <pic:spPr>
                    <a:xfrm>
                      <a:off x="0" y="0"/>
                      <a:ext cx="5760085" cy="1130705"/>
                    </a:xfrm>
                    <a:prstGeom prst="rect">
                      <a:avLst/>
                    </a:prstGeom>
                    <a:solidFill/>
                    <a:ln/>
                  </pic:spPr>
                </pic:pic>
              </a:graphicData>
            </a:graphic>
          </wp:inline>
        </w:drawing>
      </w:r>
    </w:p>
    <w:p>
      <w:pPr>
        <w:numPr/>
        <w:pBdr/>
        <w:rPr/>
      </w:pPr>
      <w:r>
        <w:rPr/>
        <w:t>需要替换驱动文件为</w:t>
      </w:r>
    </w:p>
    <w:p>
      <w:pPr>
        <w:numPr/>
        <w:pBdr/>
        <w:rPr/>
      </w:pPr>
      <w:r>
        <w:rPr/>
        <w:drawing>
          <wp:inline distT="0" distB="0" distL="0" distR="0">
            <wp:extent cx="5760085" cy="1638583"/>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4"/>
                    <a:srcRect/>
                    <a:stretch/>
                  </pic:blipFill>
                  <pic:spPr>
                    <a:xfrm>
                      <a:off x="0" y="0"/>
                      <a:ext cx="5760085" cy="1638583"/>
                    </a:xfrm>
                    <a:prstGeom prst="rect">
                      <a:avLst/>
                    </a:prstGeom>
                    <a:solidFill/>
                    <a:ln/>
                  </pic:spPr>
                </pic:pic>
              </a:graphicData>
            </a:graphic>
          </wp:inline>
        </w:drawing>
      </w:r>
    </w:p>
    <w:p>
      <w:pPr>
        <w:numPr/>
        <w:pBdr/>
        <w:rPr>
          <w:b w:val="false"/>
          <w:i w:val="false"/>
          <w:strike w:val="false"/>
          <w:spacing w:val="0"/>
          <w:u w:val="none"/>
        </w:rPr>
      </w:pPr>
      <w:r>
        <w:rPr/>
        <w:t>6.9.0以前版本需关注：修改application.properties配置文件中的达梦连接配置</w:t>
      </w:r>
    </w:p>
    <w:p>
      <w:pPr>
        <w:pBdr/>
        <w:ind/>
        <w:rPr/>
      </w:pPr>
      <w:r>
        <w:rPr/>
        <w:drawing>
          <wp:inline distT="0" distB="0" distL="0" distR="0">
            <wp:extent cx="8963660" cy="8963660"/>
            <wp:effectExtent l="0" t="0" r="0" b="0"/>
            <wp:docPr id="65" name="文本框 ckkdi9"/>
            <a:graphic>
              <a:graphicData uri="http://schemas.microsoft.com/office/word/2010/wordprocessingShape">
                <wps:wsp>
                  <wps:cNvSpPr txBox="true"/>
                  <wps:spPr>
                    <a:xfrm>
                      <a:off x="0" y="0"/>
                      <a:ext cx="8963660" cy="8963660"/>
                    </a:xfrm>
                    <a:prstGeom prst="rect">
                      <a:avLst/>
                    </a:prstGeom>
                    <a:solidFill>
                      <a:srgbClr val="FAFAFA"/>
                    </a:solidFill>
                    <a:ln w="1">
                      <a:solidFill>
                        <a:srgbClr val="000000">
                          <a:alpha val="10000"/>
                        </a:srgbClr>
                      </a:solidFill>
                    </a:ln>
                  </wps:spPr>
                  <wps:txbx>
                    <w:txbxContent>
                      <w:p>
                        <w:pPr>
                          <w:pStyle w:val="gsomeh"/>
                          <w:numPr/>
                          <w:rPr/>
                        </w:pPr>
                        <w:r>
                          <w:rPr>
                            <w:rStyle w:val="ejjz15"/>
                          </w:rPr>
                          <w:t>spring.datasource.url=jdbc:dm://数据库地址:端口号?zeroDateTimeBehavior=convertToNull&amp;useUnicode=true&amp;characterEncoding=UTF-8</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94qn27"/>
        <w:numPr>
          <w:ilvl w:val="0"/>
          <w:numId w:val="4"/>
        </w:numPr>
        <w:pBdr/>
        <w:ind/>
        <w:jc w:val="left"/>
        <w:rPr>
          <w:i w:val="false"/>
        </w:rPr>
      </w:pPr>
      <w:r>
        <w:rPr>
          <w:i w:val="false"/>
        </w:rPr>
        <w:t>启动报错：数据库超过最大连接数</w:t>
      </w:r>
    </w:p>
    <w:p>
      <w:pPr>
        <w:pStyle w:val="ablt93"/>
        <w:numPr/>
        <w:pBdr/>
        <w:ind/>
        <w:rPr/>
      </w:pPr>
      <w:r>
        <w:rPr/>
        <w:t xml:space="preserve">   error.log日志报错</w:t>
      </w:r>
    </w:p>
    <w:p>
      <w:pPr>
        <w:pStyle w:val="ablt93"/>
        <w:numPr/>
        <w:pBdr/>
        <w:ind/>
        <w:rPr/>
      </w:pPr>
      <w:r>
        <w:rPr/>
        <w:t xml:space="preserve"> </w:t>
      </w:r>
      <w:r>
        <w:rPr/>
        <w:drawing>
          <wp:inline distT="0" distB="0" distL="0" distR="0">
            <wp:extent cx="5760085" cy="2638207"/>
            <wp:effectExtent l="0" t="0" r="0" b="0"/>
            <wp:docPr id="67" name="picture" descr="descript"/>
            <wp:cNvGraphicFramePr/>
            <a:graphic>
              <a:graphicData uri="http://schemas.openxmlformats.org/drawingml/2006/picture">
                <pic:pic>
                  <pic:nvPicPr>
                    <pic:cNvPr id="68" name="picture" descr="descript"/>
                    <pic:cNvPicPr/>
                  </pic:nvPicPr>
                  <pic:blipFill rotWithShape="true">
                    <a:blip r:embed="rId25"/>
                    <a:srcRect/>
                    <a:stretch/>
                  </pic:blipFill>
                  <pic:spPr>
                    <a:xfrm>
                      <a:off x="0" y="0"/>
                      <a:ext cx="5760085" cy="2638207"/>
                    </a:xfrm>
                    <a:prstGeom prst="rect">
                      <a:avLst/>
                    </a:prstGeom>
                    <a:solidFill/>
                    <a:ln/>
                  </pic:spPr>
                </pic:pic>
              </a:graphicData>
            </a:graphic>
          </wp:inline>
        </w:drawing>
      </w:r>
    </w:p>
    <w:p>
      <w:pPr>
        <w:pStyle w:val="ablt93"/>
        <w:numPr/>
        <w:pBdr/>
        <w:ind/>
        <w:rPr/>
      </w:pPr>
      <w:r>
        <w:rPr/>
        <w:t xml:space="preserve">    【解决方案】登录数据库服务，使用flush hosts命令清除数据库连接池后，重新启动。</w:t>
      </w:r>
    </w:p>
    <w:p>
      <w:pPr>
        <w:pStyle w:val="94qn27"/>
        <w:numPr>
          <w:ilvl w:val="0"/>
          <w:numId w:val="4"/>
        </w:numPr>
        <w:pBdr/>
        <w:ind/>
        <w:jc w:val="left"/>
        <w:rPr>
          <w:i w:val="false"/>
        </w:rPr>
      </w:pPr>
      <w:r>
        <w:rPr>
          <w:i w:val="false"/>
        </w:rPr>
        <w:t>问题：服务启动报数据库连接超时</w:t>
      </w:r>
    </w:p>
    <w:p>
      <w:pPr>
        <w:pStyle w:val="ablt93"/>
        <w:numPr/>
        <w:pBdr/>
        <w:ind/>
        <w:rPr>
          <w:b w:val="false"/>
        </w:rPr>
      </w:pPr>
      <w:r>
        <w:rPr/>
        <w:t>【问题描述】：1、</w:t>
      </w:r>
      <w:r>
        <w:rPr>
          <w:b w:val="false"/>
        </w:rPr>
        <w:t>服务启动报数据库连接超时，但是使用客户端可正常连接，且不存在网络不通等问题；</w:t>
      </w:r>
    </w:p>
    <w:p>
      <w:pPr>
        <w:pStyle w:val="ablt93"/>
        <w:numPr/>
        <w:pBdr/>
        <w:ind/>
        <w:rPr>
          <w:b w:val="false"/>
        </w:rPr>
      </w:pPr>
      <w:r>
        <w:rPr>
          <w:b w:val="false"/>
        </w:rPr>
        <w:t xml:space="preserve">              </w:t>
      </w:r>
      <w:r>
        <w:rPr>
          <w:b w:val="false"/>
          <w:strike/>
        </w:rPr>
        <w:t>2、BDE或一本账服务连接数据源报连接超时且不存在网络不通等问题，已确认无法解决的连接源库超时。</w:t>
      </w:r>
    </w:p>
    <w:p>
      <w:pPr>
        <w:pStyle w:val="ablt93"/>
        <w:numPr/>
        <w:pBdr/>
        <w:ind/>
        <w:rPr>
          <w:b w:val="false"/>
        </w:rPr>
      </w:pPr>
      <w:r>
        <w:rPr/>
        <w:drawing>
          <wp:inline distT="0" distB="0" distL="0" distR="0">
            <wp:extent cx="5760085" cy="2771816"/>
            <wp:effectExtent l="0" t="0" r="0" b="0"/>
            <wp:docPr id="70" name="picture" descr="descript"/>
            <wp:cNvGraphicFramePr/>
            <a:graphic>
              <a:graphicData uri="http://schemas.openxmlformats.org/drawingml/2006/picture">
                <pic:pic>
                  <pic:nvPicPr>
                    <pic:cNvPr id="71" name="picture" descr="descript"/>
                    <pic:cNvPicPr/>
                  </pic:nvPicPr>
                  <pic:blipFill rotWithShape="true">
                    <a:blip r:embed="rId26"/>
                    <a:srcRect/>
                    <a:stretch/>
                  </pic:blipFill>
                  <pic:spPr>
                    <a:xfrm>
                      <a:off x="0" y="0"/>
                      <a:ext cx="5760085" cy="2771816"/>
                    </a:xfrm>
                    <a:prstGeom prst="rect">
                      <a:avLst/>
                    </a:prstGeom>
                    <a:solidFill/>
                    <a:ln/>
                  </pic:spPr>
                </pic:pic>
              </a:graphicData>
            </a:graphic>
          </wp:inline>
        </w:drawing>
      </w:r>
    </w:p>
    <w:p>
      <w:pPr>
        <w:pStyle w:val="ablt93"/>
        <w:numPr/>
        <w:pBdr/>
        <w:ind/>
        <w:rPr>
          <w:b w:val="false"/>
        </w:rPr>
      </w:pPr>
      <w:r>
        <w:rPr>
          <w:b w:val="false"/>
        </w:rPr>
        <w:t>【问题原因】：网络访问慢导致。</w:t>
      </w:r>
    </w:p>
    <w:p>
      <w:pPr>
        <w:pStyle w:val="ablt93"/>
        <w:numPr/>
        <w:pBdr>
          <w:bottom/>
        </w:pBdr>
        <w:ind/>
        <w:rPr>
          <w:i w:val="false"/>
          <w:strike w:val="false"/>
          <w:color w:val="000000"/>
          <w:u w:val="none"/>
        </w:rPr>
      </w:pPr>
      <w:r>
        <w:rPr>
          <w:b w:val="false"/>
        </w:rPr>
        <w:t>【解决方案】：在配置文件application.properties中添加参数</w:t>
      </w:r>
      <w:r>
        <w:rPr>
          <w:i w:val="false"/>
          <w:strike w:val="false"/>
          <w:color w:val="000000"/>
          <w:u w:val="none"/>
        </w:rPr>
        <w:t>spring.datasource.hikari.connection-timeout=60000</w:t>
      </w:r>
      <w:r>
        <w:rPr>
          <w:strike w:val="false"/>
          <w:color w:val="000000"/>
          <w:u w:val="none"/>
        </w:rPr>
        <w:t>，之后重启。</w:t>
      </w:r>
    </w:p>
    <w:p>
      <w:pPr>
        <w:pStyle w:val="xrlazb"/>
        <w:numPr>
          <w:ilvl w:val="0"/>
          <w:numId w:val="4"/>
        </w:numPr>
        <w:pBdr/>
        <w:ind/>
        <w:jc w:val="left"/>
        <w:rPr/>
      </w:pPr>
      <w:r>
        <w:rPr>
          <w:i w:val="false"/>
        </w:rPr>
        <w:t>负载均衡（nginx）相关</w:t>
      </w:r>
    </w:p>
    <w:p>
      <w:pPr>
        <w:pStyle w:val="94qn27"/>
        <w:numPr>
          <w:ilvl w:val="1"/>
          <w:numId w:val="4"/>
        </w:numPr>
        <w:ind/>
        <w:jc w:val="left"/>
        <w:rPr>
          <w:i w:val="false"/>
        </w:rPr>
      </w:pPr>
      <w:r>
        <w:rPr>
          <w:i w:val="false"/>
        </w:rPr>
        <w:t>问题：项目无nginx，采用硬件负载，更新程序后需要手动清除缓存</w:t>
      </w:r>
    </w:p>
    <w:p>
      <w:pPr>
        <w:pStyle w:val="ablt93"/>
        <w:numPr/>
        <w:pBdr/>
        <w:ind w:left="0"/>
        <w:rPr/>
      </w:pPr>
      <w:r>
        <w:rPr/>
        <w:t>解决方案：</w:t>
      </w:r>
      <w:r>
        <w:rPr>
          <w:color w:val="000000"/>
        </w:rPr>
        <w:t>application.propertise 文件增加了配置 spring.web.resources.cache.cachecontrol.no-cache</w:t>
      </w:r>
    </w:p>
    <w:p>
      <w:pPr>
        <w:pStyle w:val="ablt93"/>
        <w:numPr/>
        <w:pBdr/>
        <w:ind w:left="0"/>
        <w:rPr/>
      </w:pPr>
    </w:p>
    <w:p>
      <w:pPr>
        <w:pStyle w:val="xrlazb"/>
        <w:numPr>
          <w:ilvl w:val="0"/>
          <w:numId w:val="4"/>
        </w:numPr>
        <w:pBdr/>
        <w:ind/>
        <w:jc w:val="left"/>
        <w:rPr/>
      </w:pPr>
      <w:r>
        <w:rPr>
          <w:i w:val="false"/>
        </w:rPr>
        <w:t>其他</w:t>
      </w:r>
    </w:p>
    <w:p>
      <w:pPr>
        <w:pStyle w:val="94qn27"/>
        <w:numPr>
          <w:ilvl w:val="1"/>
          <w:numId w:val="4"/>
        </w:numPr>
        <w:ind/>
        <w:jc w:val="left"/>
        <w:rPr>
          <w:i w:val="false"/>
        </w:rPr>
      </w:pPr>
      <w:r>
        <w:rPr>
          <w:i w:val="false"/>
        </w:rPr>
        <w:t>报错：java.lang.OutOfMemoryError:GC overhead limit exeeded</w:t>
      </w:r>
    </w:p>
    <w:p>
      <w:pPr>
        <w:pStyle w:val="ablt93"/>
        <w:numPr/>
        <w:rPr/>
      </w:pPr>
      <w:r>
        <w:rPr/>
        <w:t>问题描述：服务突然登陆不进去了。查看ERROR.log日志，显示如下</w:t>
      </w:r>
    </w:p>
    <w:p>
      <w:pPr>
        <w:pStyle w:val="ablt93"/>
        <w:numPr/>
        <w:rPr/>
      </w:pPr>
      <w:r>
        <w:rPr>
          <w:shd/>
        </w:rPr>
        <w:drawing>
          <wp:inline distT="0" distB="0" distL="0" distR="0">
            <wp:extent cx="5722620" cy="1313388"/>
            <wp:effectExtent l="0" t="0" r="0" b="0"/>
            <wp:docPr id="73" name="picture" descr="descript"/>
            <wp:cNvGraphicFramePr>
              <a:graphicFrameLocks/>
            </wp:cNvGraphicFramePr>
            <a:graphic>
              <a:graphicData uri="http://schemas.openxmlformats.org/drawingml/2006/picture">
                <pic:pic>
                  <pic:nvPicPr>
                    <pic:cNvPr id="74" name="picture" descr="descript"/>
                    <pic:cNvPicPr/>
                  </pic:nvPicPr>
                  <pic:blipFill rotWithShape="true">
                    <a:blip r:embed="rId27"/>
                    <a:srcRect l="0" t="0" r="0" b="0"/>
                    <a:stretch/>
                  </pic:blipFill>
                  <pic:spPr>
                    <a:xfrm rot="21600000">
                      <a:off x="0" y="0"/>
                      <a:ext cx="5722620" cy="1313388"/>
                    </a:xfrm>
                    <a:prstGeom prst="rect">
                      <a:avLst/>
                    </a:prstGeom>
                    <a:solidFill/>
                    <a:ln/>
                  </pic:spPr>
                </pic:pic>
              </a:graphicData>
            </a:graphic>
          </wp:inline>
        </w:drawing>
      </w:r>
    </w:p>
    <w:p>
      <w:pPr>
        <w:pStyle w:val="ablt93"/>
        <w:numPr/>
        <w:rPr>
          <w:color w:val="000000"/>
        </w:rPr>
      </w:pPr>
      <w:r>
        <w:rPr>
          <w:rFonts w:ascii="宋体" w:hAnsi="宋体" w:eastAsia="宋体" w:cs="宋体"/>
          <w:b/>
          <w:color w:val="000000"/>
          <w:sz w:val="28"/>
        </w:rPr>
        <w:t>OutOfMemoryError</w:t>
      </w:r>
      <w:r>
        <w:rPr/>
        <w:t>表示：服务器</w:t>
      </w:r>
      <w:r>
        <w:rPr>
          <w:color w:val="000000"/>
        </w:rPr>
        <w:t>堆溢出导致。</w:t>
      </w:r>
    </w:p>
    <w:p>
      <w:pPr>
        <w:pStyle w:val="ablt93"/>
        <w:numPr/>
        <w:rPr>
          <w:color w:val="000000"/>
        </w:rPr>
      </w:pPr>
      <w:r>
        <w:rPr>
          <w:color w:val="000000"/>
        </w:rPr>
        <w:t>com.jiuqi.nr.designer.web.rest.FormulaParserController.checkFormula表示：由于公式导致的堆溢出。</w:t>
      </w:r>
    </w:p>
    <w:p>
      <w:pPr>
        <w:pStyle w:val="ablt93"/>
        <w:numPr/>
        <w:rPr>
          <w:color w:val="000000"/>
        </w:rPr>
      </w:pPr>
      <w:r>
        <w:rPr>
          <w:color w:val="000000"/>
        </w:rPr>
        <w:t>原因：公式方案存在坐标大于10000的，且有[*]  [*,*]的公式</w:t>
      </w:r>
    </w:p>
    <w:p>
      <w:pPr>
        <w:pStyle w:val="ablt93"/>
        <w:numPr/>
        <w:rPr>
          <w:color w:val="000000"/>
        </w:rPr>
      </w:pPr>
      <w:r>
        <w:rPr>
          <w:shd/>
        </w:rPr>
        <w:drawing>
          <wp:inline distT="0" distB="0" distL="0" distR="0">
            <wp:extent cx="5722620" cy="3507266"/>
            <wp:effectExtent l="0" t="0" r="0" b="0"/>
            <wp:docPr id="76" name="picture" descr="descript"/>
            <wp:cNvGraphicFramePr>
              <a:graphicFrameLocks/>
            </wp:cNvGraphicFramePr>
            <a:graphic>
              <a:graphicData uri="http://schemas.openxmlformats.org/drawingml/2006/picture">
                <pic:pic>
                  <pic:nvPicPr>
                    <pic:cNvPr id="77" name="picture" descr="descript"/>
                    <pic:cNvPicPr/>
                  </pic:nvPicPr>
                  <pic:blipFill rotWithShape="true">
                    <a:blip r:embed="rId28"/>
                    <a:srcRect l="0" t="0" r="0" b="0"/>
                    <a:stretch/>
                  </pic:blipFill>
                  <pic:spPr>
                    <a:xfrm rot="21600000">
                      <a:off x="0" y="0"/>
                      <a:ext cx="5722620" cy="3507266"/>
                    </a:xfrm>
                    <a:prstGeom prst="rect">
                      <a:avLst/>
                    </a:prstGeom>
                    <a:solidFill/>
                    <a:ln/>
                  </pic:spPr>
                </pic:pic>
              </a:graphicData>
            </a:graphic>
          </wp:inline>
        </w:drawing>
      </w:r>
    </w:p>
    <w:p>
      <w:pPr>
        <w:pStyle w:val="ablt93"/>
        <w:numPr/>
        <w:rPr/>
      </w:pPr>
      <w:r>
        <w:rPr/>
        <w:t>解决方案：</w:t>
      </w:r>
    </w:p>
    <w:p>
      <w:pPr>
        <w:pStyle w:val="ablt93"/>
        <w:numPr>
          <w:ilvl w:val="0"/>
          <w:numId w:val="5"/>
        </w:numPr>
        <w:ind/>
        <w:jc w:val="left"/>
        <w:rPr>
          <w:rFonts w:ascii="" w:hAnsi="" w:eastAsia="" w:cs=""/>
        </w:rPr>
      </w:pPr>
      <w:r>
        <w:rPr/>
        <w:t>通知客户进行半小时的系统维护。</w:t>
      </w:r>
    </w:p>
    <w:p>
      <w:pPr>
        <w:pStyle w:val="ablt93"/>
        <w:numPr>
          <w:ilvl w:val="0"/>
          <w:numId w:val="5"/>
        </w:numPr>
        <w:ind/>
        <w:jc w:val="left"/>
        <w:rPr>
          <w:rFonts w:ascii="" w:hAnsi="" w:eastAsia="" w:cs=""/>
        </w:rPr>
      </w:pPr>
      <w:r>
        <w:rPr/>
        <w:t>重启服务进入系统维护开启维护。</w:t>
      </w:r>
    </w:p>
    <w:p>
      <w:pPr>
        <w:pStyle w:val="ablt93"/>
        <w:numPr>
          <w:ilvl w:val="0"/>
          <w:numId w:val="5"/>
        </w:numPr>
        <w:ind/>
        <w:jc w:val="left"/>
        <w:rPr>
          <w:rFonts w:ascii="" w:hAnsi="" w:eastAsia="" w:cs=""/>
        </w:rPr>
      </w:pPr>
      <w:r>
        <w:rPr/>
        <w:t>将[*,*] 改成 [*,*]{1~7} ，保存发布即可。</w:t>
      </w:r>
    </w:p>
    <w:p>
      <w:pPr>
        <w:pStyle w:val="94qn27"/>
        <w:numPr>
          <w:ilvl w:val="1"/>
          <w:numId w:val="4"/>
        </w:numPr>
        <w:ind/>
        <w:jc w:val="left"/>
        <w:rPr>
          <w:i w:val="false"/>
        </w:rPr>
      </w:pPr>
      <w:r>
        <w:rPr>
          <w:i w:val="false"/>
        </w:rPr>
        <w:t xml:space="preserve">报错：java.lang.OutOfMemoryError: Java heap space </w:t>
      </w:r>
    </w:p>
    <w:p>
      <w:pPr>
        <w:pStyle w:val="ablt93"/>
        <w:numPr/>
        <w:rPr/>
      </w:pPr>
      <w:r>
        <w:rPr/>
        <w:t>问题现象：系统直接崩溃。查看日志：</w:t>
      </w:r>
    </w:p>
    <w:tbl>
      <w:tblPr>
        <w:tblStyle w:val="z2ywjc"/>
        <w:tblInd w:w="0" w:type="dxa"/>
        <w:tblLayout w:type="fixed"/>
        <w:tblLook/>
      </w:tblPr>
      <w:tblGrid>
        <w:gridCol w:w="9045"/>
      </w:tblGrid>
      <w:tr>
        <w:trPr>
          <w:wBefore/>
          <w:trHeight/>
        </w:trPr>
        <w:tc>
          <w:tcPr>
            <w:tcW w:w="9045" w:type="dxa"/>
          </w:tcPr>
          <w:p>
            <w:pPr>
              <w:pStyle w:val="ablt93"/>
              <w:numPr/>
              <w:snapToGrid w:val="false"/>
              <w:spacing w:line="240" w:lineRule="auto"/>
              <w:rPr/>
            </w:pPr>
            <w:r>
              <w:rPr>
                <w:color w:val="000000"/>
              </w:rPr>
              <w:t>2022-03-22 00:30:38.299 [task-44] ERROR org.springframework.aop.interceptor.SimpleAsyncUncaughtExceptionHandldeer.handleUncaughtException(SimpleAsyncUncaughtExceptionHandler.java:39) - Unexpected exception occurred invoking async method: public void com.jiuqi.np.core.application.impl.NpTaskExecutor.asyncRun(com.jiuqi.np.core.context.NpContext,java.util.Locale,org.springframework.web.context.request.RequestAttributes,java.lang.Runnable)</w:t>
            </w:r>
          </w:p>
          <w:p>
            <w:pPr>
              <w:numPr/>
              <w:rPr/>
            </w:pPr>
            <w:r>
              <w:rPr>
                <w:color w:val="000000"/>
              </w:rPr>
              <w:t>java.lang.OutOfMemoryError: Java heap space</w:t>
            </w:r>
          </w:p>
        </w:tc>
      </w:tr>
    </w:tbl>
    <w:p>
      <w:pPr>
        <w:pStyle w:val="ablt93"/>
        <w:numPr/>
        <w:rPr/>
      </w:pPr>
      <w:r>
        <w:rPr/>
        <w:t>解决方案：</w:t>
      </w:r>
    </w:p>
    <w:p>
      <w:pPr>
        <w:pStyle w:val="ablt93"/>
        <w:numPr/>
        <w:rPr>
          <w:color w:val="000000"/>
        </w:rPr>
      </w:pPr>
      <w:r>
        <w:rPr/>
        <w:t>1、修改</w:t>
      </w:r>
      <w:r>
        <w:rPr>
          <w:color w:val="000000"/>
        </w:rPr>
        <w:t>application.properties文件中的属性：spring.datasource.hikari.maximumPoolSize=300</w:t>
      </w:r>
    </w:p>
    <w:p>
      <w:pPr>
        <w:pStyle w:val="ablt93"/>
        <w:numPr/>
        <w:rPr/>
      </w:pPr>
      <w:r>
        <w:rPr/>
        <w:t>2、查看启动参数</w:t>
      </w:r>
    </w:p>
    <w:p>
      <w:pPr>
        <w:numPr/>
        <w:snapToGrid w:val="false"/>
        <w:spacing w:line="240" w:lineRule="auto"/>
        <w:rPr/>
      </w:pPr>
      <w:r>
        <w:rPr>
          <w:color w:val="000000"/>
        </w:rPr>
        <w:t>windows：setclasspath.bat</w:t>
      </w:r>
    </w:p>
    <w:p>
      <w:pPr>
        <w:pStyle w:val="ablt93"/>
        <w:numPr/>
        <w:rPr>
          <w:color w:val="000000"/>
        </w:rPr>
      </w:pPr>
      <w:r>
        <w:rPr>
          <w:color w:val="000000"/>
        </w:rPr>
        <w:t>linux:setclasspath.sh</w:t>
      </w:r>
    </w:p>
    <w:p>
      <w:pPr>
        <w:pStyle w:val="ablt93"/>
        <w:numPr/>
        <w:rPr>
          <w:color w:val="000000"/>
        </w:rPr>
      </w:pPr>
      <w:r>
        <w:rPr>
          <w:color w:val="000000"/>
        </w:rPr>
        <w:t>执行命令：</w:t>
      </w:r>
    </w:p>
    <w:tbl>
      <w:tblPr>
        <w:tblStyle w:val="z2ywjc"/>
        <w:tblInd w:w="0" w:type="dxa"/>
        <w:tblLayout w:type="fixed"/>
        <w:tblLook/>
      </w:tblPr>
      <w:tblGrid>
        <w:gridCol w:w="9045"/>
      </w:tblGrid>
      <w:tr>
        <w:trPr>
          <w:wBefore/>
          <w:trHeight/>
        </w:trPr>
        <w:tc>
          <w:tcPr>
            <w:tcW w:w="9045" w:type="dxa"/>
          </w:tcPr>
          <w:p>
            <w:pPr>
              <w:pStyle w:val="ablt93"/>
              <w:numPr/>
              <w:snapToGrid w:val="false"/>
              <w:spacing w:line="240" w:lineRule="auto"/>
              <w:rPr/>
            </w:pPr>
            <w:r>
              <w:rPr>
                <w:color w:val="000000"/>
              </w:rPr>
              <w:t>cd /data/jq/jdk1.8.0_181/bin</w:t>
            </w:r>
          </w:p>
          <w:p>
            <w:pPr>
              <w:numPr/>
              <w:rPr/>
            </w:pPr>
            <w:r>
              <w:rPr>
                <w:color w:val="000000"/>
              </w:rPr>
              <w:t>./jps -v</w:t>
            </w:r>
          </w:p>
        </w:tc>
      </w:tr>
    </w:tbl>
    <w:p>
      <w:pPr>
        <w:pStyle w:val="ablt93"/>
        <w:numPr/>
        <w:rPr>
          <w:color w:val="000000"/>
        </w:rPr>
      </w:pPr>
      <w:r>
        <w:rPr>
          <w:color w:val="000000"/>
        </w:rPr>
        <w:t>修改前：</w:t>
      </w:r>
    </w:p>
    <w:p>
      <w:pPr>
        <w:pStyle w:val="ablt93"/>
        <w:numPr/>
        <w:pBdr/>
        <w:rPr>
          <w:color w:val="000000"/>
        </w:rPr>
      </w:pPr>
      <w:r>
        <w:rPr/>
        <w:drawing>
          <wp:inline distT="0" distB="0" distL="0" distR="0">
            <wp:extent cx="5722620" cy="543518"/>
            <wp:effectExtent l="0" t="0" r="0" b="0"/>
            <wp:docPr id="79" name="picture" descr="descript"/>
            <wp:cNvGraphicFramePr>
              <a:graphicFrameLocks/>
            </wp:cNvGraphicFramePr>
            <a:graphic>
              <a:graphicData uri="http://schemas.openxmlformats.org/drawingml/2006/picture">
                <pic:pic>
                  <pic:nvPicPr>
                    <pic:cNvPr id="80" name="picture" descr="descript"/>
                    <pic:cNvPicPr/>
                  </pic:nvPicPr>
                  <pic:blipFill rotWithShape="true">
                    <a:blip r:embed="rId29"/>
                    <a:srcRect l="0" t="0" r="0" b="0"/>
                    <a:stretch/>
                  </pic:blipFill>
                  <pic:spPr>
                    <a:xfrm rot="21600000">
                      <a:off x="0" y="0"/>
                      <a:ext cx="5722620" cy="543518"/>
                    </a:xfrm>
                    <a:prstGeom prst="rect">
                      <a:avLst/>
                    </a:prstGeom>
                    <a:solidFill/>
                    <a:ln/>
                  </pic:spPr>
                </pic:pic>
              </a:graphicData>
            </a:graphic>
          </wp:inline>
        </w:drawing>
      </w:r>
    </w:p>
    <w:p>
      <w:pPr>
        <w:pStyle w:val="ablt93"/>
        <w:numPr/>
        <w:rPr>
          <w:color w:val="000000"/>
        </w:rPr>
      </w:pPr>
      <w:r>
        <w:rPr>
          <w:color w:val="000000"/>
        </w:rPr>
        <w:t>建议值（建议20G-30G，不能超30G，尤其不能为32G）：</w:t>
      </w:r>
    </w:p>
    <w:tbl>
      <w:tblPr>
        <w:tblStyle w:val="z2ywjc"/>
        <w:tblInd w:w="0" w:type="dxa"/>
        <w:tblLayout w:type="fixed"/>
        <w:tblLook/>
      </w:tblPr>
      <w:tblGrid>
        <w:gridCol w:w="9045"/>
      </w:tblGrid>
      <w:tr>
        <w:trPr>
          <w:wBefore/>
          <w:trHeight/>
        </w:trPr>
        <w:tc>
          <w:tcPr>
            <w:tcW w:w="9045" w:type="dxa"/>
          </w:tcPr>
          <w:p>
            <w:pPr>
              <w:pStyle w:val="ablt93"/>
              <w:numPr/>
              <w:snapToGrid w:val="false"/>
              <w:spacing w:line="240" w:lineRule="auto"/>
              <w:rPr/>
            </w:pPr>
            <w:r>
              <w:rPr>
                <w:color w:val="000000"/>
              </w:rPr>
              <w:t>-Xms30g -Xmx30g  -XX:+UseG1GC -XX:MetaspaceSize=1g -XX:MaxMetaspaceSize=1g</w:t>
            </w:r>
          </w:p>
          <w:p>
            <w:pPr>
              <w:numPr/>
              <w:rPr/>
            </w:pPr>
            <w:r>
              <w:rPr>
                <w:color w:val="000000"/>
              </w:rPr>
              <w:t>-XX:+HeapDumpOnOutOfMemoryError -XX:HeapDumpPath=/data/jq/dumps</w:t>
            </w:r>
          </w:p>
        </w:tc>
      </w:tr>
    </w:tbl>
    <w:p>
      <w:pPr>
        <w:pStyle w:val="ablt93"/>
        <w:numPr/>
        <w:rPr/>
      </w:pPr>
      <w:r>
        <w:rPr/>
        <w:t>修改后，重启服务。</w:t>
      </w:r>
    </w:p>
    <w:p>
      <w:pPr>
        <w:pStyle w:val="94qn27"/>
        <w:numPr>
          <w:ilvl w:val="1"/>
          <w:numId w:val="4"/>
        </w:numPr>
        <w:ind/>
        <w:jc w:val="left"/>
        <w:rPr>
          <w:i w:val="false"/>
        </w:rPr>
      </w:pPr>
      <w:r>
        <w:rPr>
          <w:i w:val="false"/>
        </w:rPr>
        <w:t>问题：可以正常进入授权界面，登陆界面显示为空白，后端日志报服务已启动</w:t>
      </w:r>
    </w:p>
    <w:p>
      <w:pPr>
        <w:pStyle w:val="ablt93"/>
        <w:numPr/>
        <w:rPr/>
      </w:pPr>
      <w:r>
        <w:rPr/>
        <w:t>描述：</w:t>
      </w:r>
      <w:r>
        <w:rPr/>
        <w:drawing>
          <wp:inline distT="0" distB="0" distL="0" distR="0">
            <wp:extent cx="5722620" cy="3223085"/>
            <wp:effectExtent l="0" t="0" r="0" b="0"/>
            <wp:docPr id="82" name="picture" descr="descript"/>
            <wp:cNvGraphicFramePr>
              <a:graphicFrameLocks/>
            </wp:cNvGraphicFramePr>
            <a:graphic>
              <a:graphicData uri="http://schemas.openxmlformats.org/drawingml/2006/picture">
                <pic:pic>
                  <pic:nvPicPr>
                    <pic:cNvPr id="83" name="picture" descr="descript"/>
                    <pic:cNvPicPr/>
                  </pic:nvPicPr>
                  <pic:blipFill rotWithShape="true">
                    <a:blip r:embed="rId30"/>
                    <a:srcRect l="0" t="0" r="0" b="0"/>
                    <a:stretch/>
                  </pic:blipFill>
                  <pic:spPr>
                    <a:xfrm rot="21600000">
                      <a:off x="0" y="0"/>
                      <a:ext cx="5722620" cy="3223085"/>
                    </a:xfrm>
                    <a:prstGeom prst="rect">
                      <a:avLst/>
                    </a:prstGeom>
                    <a:solidFill/>
                    <a:ln/>
                  </pic:spPr>
                </pic:pic>
              </a:graphicData>
            </a:graphic>
          </wp:inline>
        </w:drawing>
      </w:r>
    </w:p>
    <w:p>
      <w:pPr>
        <w:pStyle w:val="ablt93"/>
        <w:numPr/>
        <w:rPr/>
      </w:pPr>
      <w:r>
        <w:rPr/>
        <w:drawing>
          <wp:inline distT="0" distB="0" distL="0" distR="0">
            <wp:extent cx="5722620" cy="3535403"/>
            <wp:effectExtent l="0" t="0" r="0" b="0"/>
            <wp:docPr id="85" name="picture" descr="descript"/>
            <wp:cNvGraphicFramePr>
              <a:graphicFrameLocks/>
            </wp:cNvGraphicFramePr>
            <a:graphic>
              <a:graphicData uri="http://schemas.openxmlformats.org/drawingml/2006/picture">
                <pic:pic>
                  <pic:nvPicPr>
                    <pic:cNvPr id="86" name="picture" descr="descript"/>
                    <pic:cNvPicPr/>
                  </pic:nvPicPr>
                  <pic:blipFill rotWithShape="true">
                    <a:blip r:embed="rId31"/>
                    <a:srcRect l="0" t="0" r="0" b="0"/>
                    <a:stretch/>
                  </pic:blipFill>
                  <pic:spPr>
                    <a:xfrm rot="21600000">
                      <a:off x="0" y="0"/>
                      <a:ext cx="5722620" cy="3535403"/>
                    </a:xfrm>
                    <a:prstGeom prst="rect">
                      <a:avLst/>
                    </a:prstGeom>
                    <a:solidFill/>
                    <a:ln/>
                  </pic:spPr>
                </pic:pic>
              </a:graphicData>
            </a:graphic>
          </wp:inline>
        </w:drawing>
      </w:r>
    </w:p>
    <w:p>
      <w:pPr>
        <w:pStyle w:val="ablt93"/>
        <w:numPr/>
        <w:rPr/>
      </w:pPr>
      <w:r>
        <w:rPr/>
        <w:t>解决方案：</w:t>
      </w:r>
    </w:p>
    <w:p>
      <w:pPr>
        <w:pStyle w:val="ablt93"/>
        <w:numPr>
          <w:ilvl w:val="0"/>
          <w:numId w:val="6"/>
        </w:numPr>
        <w:ind/>
        <w:jc w:val="left"/>
        <w:rPr>
          <w:rFonts w:ascii="" w:hAnsi="" w:eastAsia="" w:cs=""/>
        </w:rPr>
      </w:pPr>
      <w:r>
        <w:rPr/>
        <w:t>检查server.xml</w:t>
      </w:r>
    </w:p>
    <w:p>
      <w:pPr>
        <w:pStyle w:val="ablt93"/>
        <w:numPr/>
        <w:rPr/>
      </w:pPr>
      <w:r>
        <w:rPr/>
        <w:drawing>
          <wp:inline distT="0" distB="0" distL="0" distR="0">
            <wp:extent cx="5722620" cy="943937"/>
            <wp:effectExtent l="0" t="0" r="0" b="0"/>
            <wp:docPr id="88" name="picture" descr="descript"/>
            <wp:cNvGraphicFramePr>
              <a:graphicFrameLocks/>
            </wp:cNvGraphicFramePr>
            <a:graphic>
              <a:graphicData uri="http://schemas.openxmlformats.org/drawingml/2006/picture">
                <pic:pic>
                  <pic:nvPicPr>
                    <pic:cNvPr id="89" name="picture" descr="descript"/>
                    <pic:cNvPicPr/>
                  </pic:nvPicPr>
                  <pic:blipFill rotWithShape="true">
                    <a:blip r:embed="rId32"/>
                    <a:srcRect l="0" t="0" r="0" b="0"/>
                    <a:stretch/>
                  </pic:blipFill>
                  <pic:spPr>
                    <a:xfrm rot="21600000">
                      <a:off x="0" y="0"/>
                      <a:ext cx="5722620" cy="943937"/>
                    </a:xfrm>
                    <a:prstGeom prst="rect">
                      <a:avLst/>
                    </a:prstGeom>
                    <a:solidFill/>
                    <a:ln/>
                  </pic:spPr>
                </pic:pic>
              </a:graphicData>
            </a:graphic>
          </wp:inline>
        </w:drawing>
      </w:r>
    </w:p>
    <w:p>
      <w:pPr>
        <w:pStyle w:val="ablt93"/>
        <w:numPr>
          <w:ilvl w:val="0"/>
          <w:numId w:val="6"/>
        </w:numPr>
        <w:ind/>
        <w:jc w:val="left"/>
        <w:rPr>
          <w:rFonts w:ascii="" w:hAnsi="" w:eastAsia="" w:cs=""/>
        </w:rPr>
      </w:pPr>
      <w:r>
        <w:rPr/>
        <w:t>添加下面内容</w:t>
      </w:r>
    </w:p>
    <w:p>
      <w:pPr>
        <w:pStyle w:val="ablt93"/>
        <w:numPr/>
        <w:rPr/>
      </w:pPr>
      <w:r>
        <w:rPr/>
        <w:drawing>
          <wp:inline distT="0" distB="0" distL="0" distR="0">
            <wp:extent cx="5722620" cy="903572"/>
            <wp:effectExtent l="0" t="0" r="0" b="0"/>
            <wp:docPr id="91" name="picture" descr="descript"/>
            <wp:cNvGraphicFramePr>
              <a:graphicFrameLocks/>
            </wp:cNvGraphicFramePr>
            <a:graphic>
              <a:graphicData uri="http://schemas.openxmlformats.org/drawingml/2006/picture">
                <pic:pic>
                  <pic:nvPicPr>
                    <pic:cNvPr id="92" name="picture" descr="descript"/>
                    <pic:cNvPicPr/>
                  </pic:nvPicPr>
                  <pic:blipFill rotWithShape="true">
                    <a:blip r:embed="rId33"/>
                    <a:srcRect l="0" t="0" r="0" b="0"/>
                    <a:stretch/>
                  </pic:blipFill>
                  <pic:spPr>
                    <a:xfrm rot="21600000">
                      <a:off x="0" y="0"/>
                      <a:ext cx="5722620" cy="903572"/>
                    </a:xfrm>
                    <a:prstGeom prst="rect">
                      <a:avLst/>
                    </a:prstGeom>
                    <a:solidFill/>
                    <a:ln/>
                  </pic:spPr>
                </pic:pic>
              </a:graphicData>
            </a:graphic>
          </wp:inline>
        </w:drawing>
      </w:r>
    </w:p>
    <w:p>
      <w:pPr>
        <w:pStyle w:val="ablt93"/>
        <w:numPr>
          <w:ilvl w:val="0"/>
          <w:numId w:val="6"/>
        </w:numPr>
        <w:ind/>
        <w:jc w:val="left"/>
        <w:rPr>
          <w:rFonts w:ascii="" w:hAnsi="" w:eastAsia="" w:cs=""/>
        </w:rPr>
      </w:pPr>
      <w:r>
        <w:rPr/>
        <w:t>重启服务即可。</w:t>
      </w:r>
    </w:p>
    <w:p>
      <w:pPr>
        <w:pStyle w:val="94qn27"/>
        <w:numPr>
          <w:ilvl w:val="1"/>
          <w:numId w:val="4"/>
        </w:numPr>
        <w:ind/>
        <w:jc w:val="left"/>
        <w:rPr>
          <w:i w:val="false"/>
        </w:rPr>
      </w:pPr>
      <w:r>
        <w:rPr>
          <w:i w:val="false"/>
        </w:rPr>
        <w:t>报错 ：Could not resolve placeholder 'server.port' in value "localhost:${server.port}"</w:t>
      </w:r>
    </w:p>
    <w:p>
      <w:pPr>
        <w:pStyle w:val="ablt93"/>
        <w:numPr/>
        <w:rPr/>
      </w:pPr>
      <w:r>
        <w:rPr/>
        <w:drawing>
          <wp:inline distT="0" distB="0" distL="0" distR="0">
            <wp:extent cx="5722620" cy="3265005"/>
            <wp:effectExtent l="0" t="0" r="0" b="0"/>
            <wp:docPr id="94" name="picture" descr="descript"/>
            <wp:cNvGraphicFramePr>
              <a:graphicFrameLocks/>
            </wp:cNvGraphicFramePr>
            <a:graphic>
              <a:graphicData uri="http://schemas.openxmlformats.org/drawingml/2006/picture">
                <pic:pic>
                  <pic:nvPicPr>
                    <pic:cNvPr id="95" name="picture" descr="descript"/>
                    <pic:cNvPicPr/>
                  </pic:nvPicPr>
                  <pic:blipFill rotWithShape="true">
                    <a:blip r:embed="rId34"/>
                    <a:srcRect l="0" t="0" r="0" b="0"/>
                    <a:stretch/>
                  </pic:blipFill>
                  <pic:spPr>
                    <a:xfrm rot="21600000">
                      <a:off x="0" y="0"/>
                      <a:ext cx="5722620" cy="3265005"/>
                    </a:xfrm>
                    <a:prstGeom prst="rect">
                      <a:avLst/>
                    </a:prstGeom>
                    <a:solidFill/>
                    <a:ln/>
                  </pic:spPr>
                </pic:pic>
              </a:graphicData>
            </a:graphic>
          </wp:inline>
        </w:drawing>
      </w:r>
    </w:p>
    <w:p>
      <w:pPr>
        <w:pStyle w:val="ablt93"/>
        <w:numPr/>
        <w:pBdr/>
        <w:rPr>
          <w:rFonts w:ascii="微软雅黑" w:hAnsi="微软雅黑" w:eastAsia="微软雅黑" w:cs="微软雅黑"/>
        </w:rPr>
      </w:pPr>
      <w:r>
        <w:rPr/>
        <w:t>解决方案：</w:t>
      </w:r>
      <w:r>
        <w:rPr>
          <w:rFonts w:ascii="微软雅黑" w:hAnsi="微软雅黑" w:eastAsia="微软雅黑" w:cs="微软雅黑"/>
        </w:rPr>
        <w:t>application.properties 里的server.port必须跟服务器端口号保持一致。</w:t>
      </w:r>
    </w:p>
    <w:p>
      <w:pPr>
        <w:pStyle w:val="ablt93"/>
        <w:numPr/>
        <w:pBdr>
          <w:bottom/>
        </w:pBdr>
        <w:rPr>
          <w:rFonts w:ascii="微软雅黑" w:hAnsi="微软雅黑" w:eastAsia="微软雅黑" w:cs="微软雅黑"/>
        </w:rPr>
      </w:pPr>
      <w:r>
        <w:rPr>
          <w:rFonts w:ascii="微软雅黑" w:hAnsi="微软雅黑" w:eastAsia="微软雅黑" w:cs="微软雅黑"/>
        </w:rPr>
        <w:t>tomcat：查看conf/server.xml文件</w:t>
      </w:r>
    </w:p>
    <w:p>
      <w:pPr>
        <w:pStyle w:val="ablt93"/>
        <w:numPr/>
        <w:pBdr/>
        <w:rPr>
          <w:rFonts w:ascii="微软雅黑" w:hAnsi="微软雅黑" w:eastAsia="微软雅黑" w:cs="微软雅黑"/>
        </w:rPr>
      </w:pPr>
      <w:r>
        <w:rPr/>
        <w:drawing>
          <wp:inline distT="0" distB="0" distL="0" distR="0">
            <wp:extent cx="5760085" cy="854865"/>
            <wp:effectExtent l="0" t="0" r="0" b="0"/>
            <wp:docPr id="97" name="picture" descr="descript"/>
            <wp:cNvGraphicFramePr/>
            <a:graphic>
              <a:graphicData uri="http://schemas.openxmlformats.org/drawingml/2006/picture">
                <pic:pic>
                  <pic:nvPicPr>
                    <pic:cNvPr id="98" name="picture" descr="descript"/>
                    <pic:cNvPicPr/>
                  </pic:nvPicPr>
                  <pic:blipFill rotWithShape="true">
                    <a:blip r:embed="rId35"/>
                    <a:srcRect/>
                    <a:stretch/>
                  </pic:blipFill>
                  <pic:spPr>
                    <a:xfrm>
                      <a:off x="0" y="0"/>
                      <a:ext cx="5760085" cy="854865"/>
                    </a:xfrm>
                    <a:prstGeom prst="rect">
                      <a:avLst/>
                    </a:prstGeom>
                    <a:solidFill/>
                    <a:ln/>
                  </pic:spPr>
                </pic:pic>
              </a:graphicData>
            </a:graphic>
          </wp:inline>
        </w:drawing>
      </w:r>
    </w:p>
    <w:p>
      <w:pPr>
        <w:pStyle w:val="ablt93"/>
        <w:numPr/>
        <w:pBdr/>
        <w:rPr>
          <w:rFonts w:ascii="微软雅黑" w:hAnsi="微软雅黑" w:eastAsia="微软雅黑" w:cs="微软雅黑"/>
        </w:rPr>
      </w:pPr>
      <w:r>
        <w:rPr>
          <w:rFonts w:ascii="微软雅黑" w:hAnsi="微软雅黑" w:eastAsia="微软雅黑" w:cs="微软雅黑"/>
        </w:rPr>
        <w:t>东方通：查看conf/tognweb.xml文件</w:t>
      </w:r>
    </w:p>
    <w:p>
      <w:pPr>
        <w:pStyle w:val="ablt93"/>
        <w:numPr/>
        <w:pBdr/>
        <w:rPr>
          <w:rFonts w:ascii="微软雅黑" w:hAnsi="微软雅黑" w:eastAsia="微软雅黑" w:cs="微软雅黑"/>
        </w:rPr>
      </w:pPr>
      <w:r>
        <w:rPr/>
        <w:drawing>
          <wp:inline distT="0" distB="0" distL="0" distR="0">
            <wp:extent cx="5760085" cy="778672"/>
            <wp:effectExtent l="0" t="0" r="0" b="0"/>
            <wp:docPr id="100" name="picture" descr="descript"/>
            <wp:cNvGraphicFramePr/>
            <a:graphic>
              <a:graphicData uri="http://schemas.openxmlformats.org/drawingml/2006/picture">
                <pic:pic>
                  <pic:nvPicPr>
                    <pic:cNvPr id="101" name="picture" descr="descript"/>
                    <pic:cNvPicPr/>
                  </pic:nvPicPr>
                  <pic:blipFill rotWithShape="true">
                    <a:blip r:embed="rId36"/>
                    <a:srcRect/>
                    <a:stretch/>
                  </pic:blipFill>
                  <pic:spPr>
                    <a:xfrm>
                      <a:off x="0" y="0"/>
                      <a:ext cx="5760085" cy="778672"/>
                    </a:xfrm>
                    <a:prstGeom prst="rect">
                      <a:avLst/>
                    </a:prstGeom>
                    <a:solidFill/>
                    <a:ln/>
                  </pic:spPr>
                </pic:pic>
              </a:graphicData>
            </a:graphic>
          </wp:inline>
        </w:drawing>
      </w:r>
    </w:p>
    <w:p>
      <w:pPr>
        <w:pStyle w:val="ablt93"/>
        <w:numPr/>
        <w:rPr>
          <w:rFonts w:ascii="微软雅黑" w:hAnsi="微软雅黑" w:eastAsia="微软雅黑" w:cs="微软雅黑"/>
        </w:rPr>
      </w:pPr>
    </w:p>
    <w:p>
      <w:pPr>
        <w:pStyle w:val="94qn27"/>
        <w:numPr>
          <w:ilvl w:val="1"/>
          <w:numId w:val="4"/>
        </w:numPr>
        <w:ind/>
        <w:jc w:val="left"/>
        <w:rPr>
          <w:i w:val="false"/>
        </w:rPr>
      </w:pPr>
      <w:r>
        <w:rPr>
          <w:i w:val="false"/>
        </w:rPr>
        <w:t>报错 ：Service id not legal hostname(${spring.application.name})</w:t>
      </w:r>
    </w:p>
    <w:p>
      <w:pPr>
        <w:pStyle w:val="ablt93"/>
        <w:numPr/>
        <w:rPr/>
      </w:pPr>
      <w:r>
        <w:rPr/>
        <w:drawing>
          <wp:inline distT="0" distB="0" distL="0" distR="0">
            <wp:extent cx="5722620" cy="2831505"/>
            <wp:effectExtent l="0" t="0" r="0" b="0"/>
            <wp:docPr id="103" name="picture" descr="descript"/>
            <wp:cNvGraphicFramePr>
              <a:graphicFrameLocks/>
            </wp:cNvGraphicFramePr>
            <a:graphic>
              <a:graphicData uri="http://schemas.openxmlformats.org/drawingml/2006/picture">
                <pic:pic>
                  <pic:nvPicPr>
                    <pic:cNvPr id="104" name="picture" descr="descript"/>
                    <pic:cNvPicPr/>
                  </pic:nvPicPr>
                  <pic:blipFill rotWithShape="true">
                    <a:blip r:embed="rId37"/>
                    <a:srcRect l="0" t="0" r="0" b="0"/>
                    <a:stretch/>
                  </pic:blipFill>
                  <pic:spPr>
                    <a:xfrm rot="21600000">
                      <a:off x="0" y="0"/>
                      <a:ext cx="5722620" cy="2831505"/>
                    </a:xfrm>
                    <a:prstGeom prst="rect">
                      <a:avLst/>
                    </a:prstGeom>
                    <a:solidFill/>
                    <a:ln/>
                  </pic:spPr>
                </pic:pic>
              </a:graphicData>
            </a:graphic>
          </wp:inline>
        </w:drawing>
      </w:r>
    </w:p>
    <w:p>
      <w:pPr>
        <w:numPr/>
        <w:pBdr/>
        <w:snapToGrid w:val="false"/>
        <w:rPr>
          <w:rFonts w:ascii="微软雅黑" w:hAnsi="微软雅黑" w:eastAsia="微软雅黑" w:cs="微软雅黑"/>
        </w:rPr>
      </w:pPr>
      <w:r>
        <w:rPr/>
        <w:t>解决方案：检查</w:t>
      </w:r>
      <w:r>
        <w:rPr>
          <w:rFonts w:ascii="微软雅黑" w:hAnsi="微软雅黑" w:eastAsia="微软雅黑" w:cs="微软雅黑"/>
        </w:rPr>
        <w:t>application.yml文件中的spring：application:name: gceport。</w:t>
      </w:r>
    </w:p>
    <w:p>
      <w:pPr>
        <w:numPr/>
        <w:pBdr>
          <w:bottom/>
        </w:pBdr>
        <w:snapToGrid w:val="false"/>
        <w:rPr>
          <w:rFonts w:ascii="微软雅黑" w:hAnsi="微软雅黑" w:eastAsia="微软雅黑" w:cs="微软雅黑"/>
        </w:rPr>
      </w:pPr>
      <w:r>
        <w:rPr>
          <w:rFonts w:ascii="微软雅黑" w:hAnsi="微软雅黑" w:eastAsia="微软雅黑" w:cs="微软雅黑"/>
        </w:rPr>
        <w:t>注：yml文件不需改动使用默认即可，若替换过yml文件，则需更改为程序包中原有的，之后重启服务（可能有缓存问题，需多次启动服务）</w:t>
      </w:r>
    </w:p>
    <w:p>
      <w:pPr>
        <w:numPr/>
        <w:snapToGrid w:val="false"/>
        <w:rPr>
          <w:rFonts w:ascii="微软雅黑" w:hAnsi="微软雅黑" w:eastAsia="微软雅黑" w:cs="微软雅黑"/>
        </w:rPr>
      </w:pPr>
      <w:r>
        <w:rPr>
          <w:rFonts w:ascii="微软雅黑" w:hAnsi="微软雅黑" w:eastAsia="微软雅黑" w:cs="微软雅黑"/>
        </w:rPr>
        <w:t>正确格式如下：</w:t>
      </w:r>
    </w:p>
    <w:p>
      <w:pPr>
        <w:numPr/>
        <w:snapToGrid w:val="false"/>
        <w:rPr>
          <w:rFonts w:ascii="微软雅黑" w:hAnsi="微软雅黑" w:eastAsia="微软雅黑" w:cs="微软雅黑"/>
        </w:rPr>
      </w:pPr>
      <w:r>
        <w:rPr/>
        <w:drawing>
          <wp:inline distT="0" distB="0" distL="0" distR="0">
            <wp:extent cx="3733800" cy="666750"/>
            <wp:effectExtent l="0" t="0" r="0" b="0"/>
            <wp:docPr id="106" name="picture" descr="descript"/>
            <wp:cNvGraphicFramePr>
              <a:graphicFrameLocks/>
            </wp:cNvGraphicFramePr>
            <a:graphic>
              <a:graphicData uri="http://schemas.openxmlformats.org/drawingml/2006/picture">
                <pic:pic>
                  <pic:nvPicPr>
                    <pic:cNvPr id="107" name="picture" descr="descript"/>
                    <pic:cNvPicPr/>
                  </pic:nvPicPr>
                  <pic:blipFill rotWithShape="true">
                    <a:blip r:embed="rId38"/>
                    <a:srcRect l="0" t="0" r="0" b="0"/>
                    <a:stretch/>
                  </pic:blipFill>
                  <pic:spPr>
                    <a:xfrm rot="21600000">
                      <a:off x="0" y="0"/>
                      <a:ext cx="3733800" cy="666750"/>
                    </a:xfrm>
                    <a:prstGeom prst="rect">
                      <a:avLst/>
                    </a:prstGeom>
                    <a:solidFill/>
                    <a:ln/>
                  </pic:spPr>
                </pic:pic>
              </a:graphicData>
            </a:graphic>
          </wp:inline>
        </w:drawing>
      </w:r>
    </w:p>
    <w:p>
      <w:pPr>
        <w:pStyle w:val="94qn27"/>
        <w:numPr>
          <w:ilvl w:val="1"/>
          <w:numId w:val="4"/>
        </w:numPr>
        <w:ind/>
        <w:jc w:val="left"/>
        <w:rPr>
          <w:i w:val="false"/>
        </w:rPr>
      </w:pPr>
      <w:r>
        <w:rPr>
          <w:i w:val="false"/>
        </w:rPr>
        <w:t>问题：外网正常，内网系统登陆不了</w:t>
      </w:r>
    </w:p>
    <w:p>
      <w:pPr>
        <w:numPr/>
        <w:snapToGrid w:val="false"/>
        <w:rPr>
          <w:rFonts w:ascii="微软雅黑" w:hAnsi="微软雅黑" w:eastAsia="微软雅黑" w:cs="微软雅黑"/>
        </w:rPr>
      </w:pPr>
      <w:r>
        <w:rPr/>
        <w:drawing>
          <wp:inline distT="0" distB="0" distL="0" distR="0">
            <wp:extent cx="5722620" cy="5677862"/>
            <wp:effectExtent l="0" t="0" r="0" b="0"/>
            <wp:docPr id="109" name="picture" descr="descript"/>
            <wp:cNvGraphicFramePr>
              <a:graphicFrameLocks/>
            </wp:cNvGraphicFramePr>
            <a:graphic>
              <a:graphicData uri="http://schemas.openxmlformats.org/drawingml/2006/picture">
                <pic:pic>
                  <pic:nvPicPr>
                    <pic:cNvPr id="110" name="picture" descr="descript"/>
                    <pic:cNvPicPr/>
                  </pic:nvPicPr>
                  <pic:blipFill rotWithShape="true">
                    <a:blip r:embed="rId39"/>
                    <a:srcRect l="0" t="0" r="0" b="0"/>
                    <a:stretch/>
                  </pic:blipFill>
                  <pic:spPr>
                    <a:xfrm rot="21600000">
                      <a:off x="0" y="0"/>
                      <a:ext cx="5722620" cy="5677862"/>
                    </a:xfrm>
                    <a:prstGeom prst="rect">
                      <a:avLst/>
                    </a:prstGeom>
                    <a:solidFill/>
                    <a:ln/>
                  </pic:spPr>
                </pic:pic>
              </a:graphicData>
            </a:graphic>
          </wp:inline>
        </w:drawing>
      </w:r>
    </w:p>
    <w:p>
      <w:pPr>
        <w:numPr/>
        <w:snapToGrid w:val="false"/>
        <w:rPr>
          <w:rFonts w:ascii="微软雅黑" w:hAnsi="微软雅黑" w:eastAsia="微软雅黑" w:cs="微软雅黑"/>
        </w:rPr>
      </w:pPr>
      <w:r>
        <w:rPr>
          <w:rFonts w:ascii="微软雅黑" w:hAnsi="微软雅黑" w:eastAsia="微软雅黑" w:cs="微软雅黑"/>
        </w:rPr>
        <w:t>原因：做过安全限制</w:t>
      </w:r>
    </w:p>
    <w:p>
      <w:pPr>
        <w:numPr/>
        <w:snapToGrid w:val="false"/>
        <w:rPr>
          <w:rFonts w:ascii="微软雅黑" w:hAnsi="微软雅黑" w:eastAsia="微软雅黑" w:cs="微软雅黑"/>
        </w:rPr>
      </w:pPr>
      <w:r>
        <w:rPr>
          <w:rFonts w:ascii="微软雅黑" w:hAnsi="微软雅黑" w:eastAsia="微软雅黑" w:cs="微软雅黑"/>
        </w:rPr>
        <w:t>解决方案：</w:t>
      </w:r>
    </w:p>
    <w:p>
      <w:pPr>
        <w:numPr>
          <w:ilvl w:val="0"/>
          <w:numId w:val="7"/>
        </w:numPr>
        <w:snapToGrid w:val="false"/>
        <w:ind/>
        <w:jc w:val="left"/>
        <w:rPr>
          <w:rFonts w:ascii="微软雅黑" w:hAnsi="微软雅黑" w:eastAsia="微软雅黑" w:cs="微软雅黑"/>
        </w:rPr>
      </w:pPr>
      <w:r>
        <w:rPr>
          <w:rFonts w:ascii="微软雅黑" w:hAnsi="微软雅黑" w:eastAsia="微软雅黑" w:cs="微软雅黑"/>
        </w:rPr>
        <w:t>检查application.properties的</w:t>
      </w:r>
      <w:r>
        <w:rPr>
          <w:color w:val="000000"/>
        </w:rPr>
        <w:t>jiuqi.system.referer属性。多个地址需要用;进行隔离。</w:t>
      </w:r>
    </w:p>
    <w:p>
      <w:pPr>
        <w:numPr/>
        <w:snapToGrid w:val="false"/>
        <w:ind w:leftChars="160"/>
        <w:rPr>
          <w:rFonts w:ascii="微软雅黑" w:hAnsi="微软雅黑" w:eastAsia="微软雅黑" w:cs="微软雅黑"/>
        </w:rPr>
      </w:pPr>
      <w:r>
        <w:rPr/>
        <w:drawing>
          <wp:inline distT="0" distB="0" distL="0" distR="0">
            <wp:extent cx="2400300" cy="514350"/>
            <wp:effectExtent l="0" t="0" r="0" b="0"/>
            <wp:docPr id="112" name="picture" descr="descript"/>
            <wp:cNvGraphicFramePr>
              <a:graphicFrameLocks/>
            </wp:cNvGraphicFramePr>
            <a:graphic>
              <a:graphicData uri="http://schemas.openxmlformats.org/drawingml/2006/picture">
                <pic:pic>
                  <pic:nvPicPr>
                    <pic:cNvPr id="113" name="picture" descr="descript"/>
                    <pic:cNvPicPr/>
                  </pic:nvPicPr>
                  <pic:blipFill rotWithShape="true">
                    <a:blip r:embed="rId40"/>
                    <a:srcRect l="0" t="0" r="0" b="0"/>
                    <a:stretch/>
                  </pic:blipFill>
                  <pic:spPr>
                    <a:xfrm rot="21600000">
                      <a:off x="0" y="0"/>
                      <a:ext cx="2400300" cy="514350"/>
                    </a:xfrm>
                    <a:prstGeom prst="rect">
                      <a:avLst/>
                    </a:prstGeom>
                    <a:solidFill/>
                    <a:ln/>
                  </pic:spPr>
                </pic:pic>
              </a:graphicData>
            </a:graphic>
          </wp:inline>
        </w:drawing>
      </w:r>
    </w:p>
    <w:p>
      <w:pPr>
        <w:numPr/>
        <w:snapToGrid w:val="false"/>
        <w:spacing w:line="240" w:lineRule="auto"/>
        <w:rPr>
          <w:color w:val="000000"/>
        </w:rPr>
      </w:pPr>
      <w:r>
        <w:rPr>
          <w:rFonts w:ascii="微软雅黑" w:hAnsi="微软雅黑" w:eastAsia="微软雅黑" w:cs="微软雅黑"/>
        </w:rPr>
        <w:t>注：</w:t>
      </w:r>
      <w:r>
        <w:rPr>
          <w:color w:val="000000"/>
        </w:rPr>
        <w:t>项目没限制IP的需求 即不需要设置，默认值为*，即不限制 。</w:t>
      </w:r>
    </w:p>
    <w:p>
      <w:pPr>
        <w:pStyle w:val="94qn27"/>
        <w:numPr>
          <w:ilvl w:val="1"/>
          <w:numId w:val="4"/>
        </w:numPr>
        <w:pBdr>
          <w:bottom/>
        </w:pBdr>
        <w:ind/>
        <w:jc w:val="left"/>
        <w:rPr>
          <w:i w:val="false"/>
        </w:rPr>
      </w:pPr>
      <w:r>
        <w:rPr>
          <w:i w:val="false"/>
        </w:rPr>
        <w:t>问题：启动报jdwp（端口冲突）</w:t>
      </w:r>
    </w:p>
    <w:p>
      <w:pPr>
        <w:pStyle w:val="ablt93"/>
        <w:numPr/>
        <w:pBdr/>
        <w:rPr/>
      </w:pPr>
      <w:r>
        <w:rPr/>
        <w:t>【问题描述】：启动服务时。catalina.log日志中包含JDWP（一般此问题日志仅有几行内容）</w:t>
      </w:r>
    </w:p>
    <w:p>
      <w:pPr>
        <w:pStyle w:val="ablt93"/>
        <w:numPr/>
        <w:rPr/>
      </w:pPr>
      <w:r>
        <w:rPr/>
        <w:drawing>
          <wp:inline distT="0" distB="0" distL="0" distR="0">
            <wp:extent cx="5267325" cy="507785"/>
            <wp:effectExtent l="0" t="0" r="0" b="0"/>
            <wp:docPr id="115" name="picture" descr="descript"/>
            <wp:cNvGraphicFramePr/>
            <a:graphic>
              <a:graphicData uri="http://schemas.openxmlformats.org/drawingml/2006/picture">
                <pic:pic>
                  <pic:nvPicPr>
                    <pic:cNvPr id="116" name="picture" descr="descript"/>
                    <pic:cNvPicPr/>
                  </pic:nvPicPr>
                  <pic:blipFill rotWithShape="true">
                    <a:blip r:embed="rId41"/>
                    <a:srcRect/>
                    <a:stretch/>
                  </pic:blipFill>
                  <pic:spPr>
                    <a:xfrm>
                      <a:off x="0" y="0"/>
                      <a:ext cx="5267325" cy="507785"/>
                    </a:xfrm>
                    <a:prstGeom prst="rect">
                      <a:avLst/>
                    </a:prstGeom>
                    <a:solidFill/>
                    <a:ln/>
                  </pic:spPr>
                </pic:pic>
              </a:graphicData>
            </a:graphic>
          </wp:inline>
        </w:drawing>
      </w:r>
    </w:p>
    <w:p>
      <w:pPr>
        <w:pStyle w:val="ablt93"/>
        <w:numPr/>
        <w:ind w:left="0"/>
        <w:rPr/>
      </w:pPr>
      <w:r>
        <w:rPr/>
        <w:t>【解决方案】：修改调试端口（原因：当前设置调试端口被占用）</w:t>
      </w:r>
    </w:p>
    <w:p>
      <w:pPr>
        <w:pStyle w:val="94qn27"/>
        <w:numPr>
          <w:ilvl w:val="1"/>
          <w:numId w:val="4"/>
        </w:numPr>
        <w:pBdr>
          <w:bottom/>
        </w:pBdr>
        <w:ind/>
        <w:jc w:val="left"/>
        <w:rPr/>
      </w:pPr>
      <w:r>
        <w:rPr>
          <w:i w:val="false"/>
        </w:rPr>
        <w:t>问题：日志中提示地址已在使用（端口冲突）</w:t>
      </w:r>
    </w:p>
    <w:p>
      <w:pPr>
        <w:pStyle w:val="ablt93"/>
        <w:numPr/>
        <w:pBdr/>
        <w:rPr/>
      </w:pPr>
      <w:r>
        <w:rPr/>
        <w:t>【问题描述】：启动服务时，日志中提示地址已在使用</w:t>
      </w:r>
    </w:p>
    <w:p>
      <w:pPr>
        <w:pStyle w:val="ablt93"/>
        <w:numPr/>
        <w:rPr/>
      </w:pPr>
      <w:r>
        <w:rPr/>
        <w:t>【解决方案】：服务端口冲突，新项目需检查端口是否在使用，老项目检查启动服务前进程是否未杀死</w:t>
      </w:r>
    </w:p>
    <w:p>
      <w:pPr>
        <w:numPr/>
        <w:pBdr/>
        <w:snapToGrid w:val="false"/>
        <w:spacing w:line="240" w:lineRule="auto"/>
        <w:rPr>
          <w:rFonts w:ascii="微软雅黑" w:hAnsi="微软雅黑" w:eastAsia="微软雅黑" w:cs="微软雅黑"/>
          <w:color w:val="000000"/>
        </w:rPr>
      </w:pPr>
      <w:r>
        <w:rPr/>
        <w:drawing>
          <wp:inline distT="0" distB="0" distL="0" distR="0">
            <wp:extent cx="5722620" cy="2435766"/>
            <wp:effectExtent l="0" t="0" r="0" b="0"/>
            <wp:docPr id="118" name="picture" descr="descript"/>
            <wp:cNvGraphicFramePr>
              <a:graphicFrameLocks/>
            </wp:cNvGraphicFramePr>
            <a:graphic>
              <a:graphicData uri="http://schemas.openxmlformats.org/drawingml/2006/picture">
                <pic:pic>
                  <pic:nvPicPr>
                    <pic:cNvPr id="119" name="picture" descr="descript"/>
                    <pic:cNvPicPr/>
                  </pic:nvPicPr>
                  <pic:blipFill rotWithShape="true">
                    <a:blip r:embed="rId42"/>
                    <a:srcRect l="0" t="0" r="0" b="0"/>
                    <a:stretch/>
                  </pic:blipFill>
                  <pic:spPr>
                    <a:xfrm rot="21600000">
                      <a:off x="0" y="0"/>
                      <a:ext cx="5722620" cy="2435766"/>
                    </a:xfrm>
                    <a:prstGeom prst="rect">
                      <a:avLst/>
                    </a:prstGeom>
                    <a:solidFill/>
                    <a:ln/>
                  </pic:spPr>
                </pic:pic>
              </a:graphicData>
            </a:graphic>
          </wp:inline>
        </w:drawing>
      </w:r>
    </w:p>
    <w:p>
      <w:pPr>
        <w:pStyle w:val="94qn27"/>
        <w:numPr>
          <w:ilvl w:val="1"/>
          <w:numId w:val="4"/>
        </w:numPr>
        <w:ind/>
        <w:jc w:val="left"/>
        <w:rPr>
          <w:i w:val="false"/>
        </w:rPr>
      </w:pPr>
      <w:r>
        <w:rPr>
          <w:i w:val="false"/>
        </w:rPr>
        <w:t>问题：服务启动失败，报错信息The web application [ROOT] created a ThreadLocal with key of type</w:t>
      </w:r>
    </w:p>
    <w:p>
      <w:pPr>
        <w:pStyle w:val="ablt93"/>
        <w:numPr/>
        <w:pBdr/>
        <w:rPr/>
      </w:pPr>
      <w:r>
        <w:rPr/>
        <w:t>【问题描述】启动日志出现以下报错</w:t>
      </w:r>
    </w:p>
    <w:p>
      <w:pPr>
        <w:pStyle w:val="ablt93"/>
        <w:numPr/>
        <w:pBdr/>
        <w:rPr/>
      </w:pPr>
      <w:r>
        <w:rPr/>
        <w:t>【排查方向】</w:t>
      </w:r>
    </w:p>
    <w:p>
      <w:pPr>
        <w:pStyle w:val="ablt93"/>
        <w:numPr>
          <w:ilvl w:val="0"/>
          <w:numId w:val="8"/>
        </w:numPr>
        <w:pBdr/>
        <w:ind/>
        <w:jc w:val="left"/>
        <w:rPr/>
      </w:pPr>
      <w:r>
        <w:rPr/>
        <w:t>检查</w:t>
      </w:r>
      <w:r>
        <w:rPr>
          <w:rStyle w:val="y1v001"/>
        </w:rPr>
        <w:fldChar w:fldCharType="begin"/>
      </w:r>
      <w:r>
        <w:rPr>
          <w:rStyle w:val="y1v001"/>
        </w:rPr>
        <w:instrText xml:space="preserve">HYPERLINK server.xml normalLink \tdkey s7644b \tdfu server.xml \tdfn server.xml \tdfe -10 \tdlt text </w:instrText>
      </w:r>
      <w:r>
        <w:rPr>
          <w:rStyle w:val="y1v001"/>
        </w:rPr>
        <w:fldChar w:fldCharType="separate"/>
      </w:r>
      <w:r>
        <w:rPr>
          <w:rStyle w:val="y1v001"/>
        </w:rPr>
        <w:t>server.xml</w:t>
      </w:r>
      <w:r>
        <w:rPr>
          <w:rStyle w:val="y1v001"/>
        </w:rPr>
        <w:fldChar w:fldCharType="end"/>
      </w:r>
      <w:r>
        <w:rPr/>
        <w:t>中配置的端口是否被占用</w:t>
      </w:r>
    </w:p>
    <w:p>
      <w:pPr>
        <w:pStyle w:val="ablt93"/>
        <w:numPr>
          <w:ilvl w:val="0"/>
          <w:numId w:val="8"/>
        </w:numPr>
        <w:pBdr/>
        <w:ind/>
        <w:jc w:val="left"/>
        <w:rPr/>
      </w:pPr>
      <w:r>
        <w:rPr>
          <w:rFonts w:ascii="system-ui" w:hAnsi="system-ui" w:eastAsia="system-ui" w:cs="system-ui"/>
          <w:b w:val="false"/>
          <w:i w:val="false"/>
          <w:strike w:val="false"/>
          <w:spacing w:val="0"/>
          <w:u w:val="none"/>
        </w:rPr>
        <w:t>查看端口程序:netstat -ntulp|grep 9797</w:t>
      </w:r>
    </w:p>
    <w:p>
      <w:pPr>
        <w:pStyle w:val="ablt93"/>
        <w:numPr>
          <w:ilvl w:val="0"/>
          <w:numId w:val="8"/>
        </w:numPr>
        <w:pBdr/>
        <w:ind/>
        <w:jc w:val="left"/>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若端口号被占用可换另一个端口或者杀掉占用端口的进程</w:t>
      </w:r>
    </w:p>
    <w:p>
      <w:pPr>
        <w:numPr/>
        <w:pBdr>
          <w:bottom/>
        </w:pBdr>
        <w:ind w:left="0"/>
        <w:rPr/>
      </w:pPr>
      <w:r>
        <w:rPr/>
        <w:drawing>
          <wp:inline distT="0" distB="0" distL="0" distR="0">
            <wp:extent cx="5760085" cy="1540337"/>
            <wp:effectExtent l="0" t="0" r="0" b="0"/>
            <wp:docPr id="121" name="picture" descr="descript"/>
            <wp:cNvGraphicFramePr>
              <a:graphicFrameLocks/>
            </wp:cNvGraphicFramePr>
            <a:graphic>
              <a:graphicData uri="http://schemas.openxmlformats.org/drawingml/2006/picture">
                <pic:pic>
                  <pic:nvPicPr>
                    <pic:cNvPr id="122" name="picture" descr="descript"/>
                    <pic:cNvPicPr/>
                  </pic:nvPicPr>
                  <pic:blipFill rotWithShape="true">
                    <a:blip r:embed="rId43"/>
                    <a:srcRect/>
                    <a:stretch/>
                  </pic:blipFill>
                  <pic:spPr>
                    <a:xfrm>
                      <a:off x="0" y="0"/>
                      <a:ext cx="5760085" cy="1540337"/>
                    </a:xfrm>
                    <a:prstGeom prst="rect">
                      <a:avLst/>
                    </a:prstGeom>
                    <a:solidFill/>
                    <a:ln/>
                  </pic:spPr>
                </pic:pic>
              </a:graphicData>
            </a:graphic>
          </wp:inline>
        </w:drawing>
      </w:r>
    </w:p>
    <w:p>
      <w:pPr>
        <w:pStyle w:val="94qn27"/>
        <w:numPr>
          <w:ilvl w:val="1"/>
          <w:numId w:val="4"/>
        </w:numPr>
        <w:ind/>
        <w:jc w:val="left"/>
        <w:rPr>
          <w:i w:val="false"/>
        </w:rPr>
      </w:pPr>
      <w:r>
        <w:rPr>
          <w:i w:val="false"/>
        </w:rPr>
        <w:t>问题：日志中提示缓存空间不足</w:t>
      </w:r>
    </w:p>
    <w:p>
      <w:pPr>
        <w:numPr/>
        <w:rPr/>
      </w:pPr>
      <w:r>
        <w:rPr/>
        <w:drawing>
          <wp:inline distT="0" distB="0" distL="0" distR="0">
            <wp:extent cx="5722620" cy="460063"/>
            <wp:effectExtent l="0" t="0" r="0" b="0"/>
            <wp:docPr id="124" name="picture" descr="descript"/>
            <wp:cNvGraphicFramePr>
              <a:graphicFrameLocks/>
            </wp:cNvGraphicFramePr>
            <a:graphic>
              <a:graphicData uri="http://schemas.openxmlformats.org/drawingml/2006/picture">
                <pic:pic>
                  <pic:nvPicPr>
                    <pic:cNvPr id="125" name="picture" descr="descript"/>
                    <pic:cNvPicPr/>
                  </pic:nvPicPr>
                  <pic:blipFill rotWithShape="true">
                    <a:blip r:embed="rId44"/>
                    <a:srcRect l="0" t="0" r="0" b="0"/>
                    <a:stretch/>
                  </pic:blipFill>
                  <pic:spPr>
                    <a:xfrm rot="21600000">
                      <a:off x="0" y="0"/>
                      <a:ext cx="5722620" cy="460063"/>
                    </a:xfrm>
                    <a:prstGeom prst="rect">
                      <a:avLst/>
                    </a:prstGeom>
                    <a:solidFill/>
                    <a:ln/>
                  </pic:spPr>
                </pic:pic>
              </a:graphicData>
            </a:graphic>
          </wp:inline>
        </w:drawing>
      </w:r>
    </w:p>
    <w:p>
      <w:pPr>
        <w:numPr/>
        <w:rPr/>
      </w:pPr>
      <w:r>
        <w:rPr/>
        <w:t>修改tomcat中conf目录下context.xml</w:t>
      </w:r>
    </w:p>
    <w:p>
      <w:pPr>
        <w:numPr/>
        <w:rPr/>
      </w:pPr>
      <w:r>
        <w:rPr/>
        <w:t>添加配置：</w:t>
      </w:r>
      <w:r>
        <w:rPr>
          <w:rFonts w:ascii="微软雅黑" w:hAnsi="微软雅黑" w:eastAsia="微软雅黑" w:cs="微软雅黑"/>
        </w:rPr>
        <w:t>&lt;Resources cachingAllowed="true" cacheMaxSize="9999999" /&gt;</w:t>
        <w:tab/>
      </w:r>
    </w:p>
    <w:p>
      <w:pPr>
        <w:numPr/>
        <w:rPr/>
      </w:pPr>
      <w:r>
        <w:rPr/>
        <w:drawing>
          <wp:inline distT="0" distB="0" distL="0" distR="0">
            <wp:extent cx="5722620" cy="1711019"/>
            <wp:effectExtent l="0" t="0" r="0" b="0"/>
            <wp:docPr id="127" name="picture" descr="descript"/>
            <wp:cNvGraphicFramePr>
              <a:graphicFrameLocks/>
            </wp:cNvGraphicFramePr>
            <a:graphic>
              <a:graphicData uri="http://schemas.openxmlformats.org/drawingml/2006/picture">
                <pic:pic>
                  <pic:nvPicPr>
                    <pic:cNvPr id="128" name="picture" descr="descript"/>
                    <pic:cNvPicPr/>
                  </pic:nvPicPr>
                  <pic:blipFill rotWithShape="true">
                    <a:blip r:embed="rId45"/>
                    <a:srcRect l="0" t="0" r="0" b="0"/>
                    <a:stretch/>
                  </pic:blipFill>
                  <pic:spPr>
                    <a:xfrm rot="21600000">
                      <a:off x="0" y="0"/>
                      <a:ext cx="5722620" cy="1711019"/>
                    </a:xfrm>
                    <a:prstGeom prst="rect">
                      <a:avLst/>
                    </a:prstGeom>
                    <a:solidFill/>
                    <a:ln/>
                  </pic:spPr>
                </pic:pic>
              </a:graphicData>
            </a:graphic>
          </wp:inline>
        </w:drawing>
      </w:r>
    </w:p>
    <w:p>
      <w:pPr>
        <w:pStyle w:val="94qn27"/>
        <w:numPr>
          <w:ilvl w:val="1"/>
          <w:numId w:val="4"/>
        </w:numPr>
        <w:ind/>
        <w:jc w:val="left"/>
        <w:rPr>
          <w:i w:val="false"/>
        </w:rPr>
      </w:pPr>
      <w:r>
        <w:rPr>
          <w:i w:val="false"/>
        </w:rPr>
        <w:t>问题：同一个浏览器想要登录多个账号，账号互不影响</w:t>
      </w:r>
    </w:p>
    <w:p>
      <w:pPr>
        <w:pStyle w:val="ablt93"/>
        <w:numPr/>
        <w:pBdr/>
        <w:ind w:left="0"/>
        <w:jc w:val="left"/>
        <w:rPr>
          <w:i w:val="false"/>
          <w:strike w:val="false"/>
          <w:color w:val="000000"/>
          <w:u w:val="none"/>
        </w:rPr>
      </w:pPr>
      <w:r>
        <w:rPr/>
        <w:t>【问题描述】：</w:t>
      </w:r>
      <w:r>
        <w:rPr>
          <w:i w:val="false"/>
        </w:rPr>
        <w:t>同一个浏览器想要登录多个账号，账号互相影响</w:t>
      </w:r>
    </w:p>
    <w:p>
      <w:pPr>
        <w:pStyle w:val="ablt93"/>
        <w:numPr/>
        <w:pBdr>
          <w:bottom/>
        </w:pBdr>
        <w:ind w:left="0"/>
        <w:jc w:val="left"/>
        <w:rPr>
          <w:b w:val="false"/>
        </w:rPr>
      </w:pPr>
      <w:r>
        <w:rPr/>
        <w:t>【解决方案】：</w:t>
      </w:r>
      <w:r>
        <w:rPr>
          <w:i w:val="false"/>
          <w:strike w:val="false"/>
          <w:color w:val="000000"/>
          <w:u w:val="none"/>
        </w:rPr>
        <w:t>tomcat目录/webapps/gcreport/WEB-INF/classes/static/config下有个os.config.js.templete，复制重命名为os.config.js，修改thin为true，修改storageMode为sessionStorage</w:t>
      </w:r>
    </w:p>
    <w:p>
      <w:pPr>
        <w:pStyle w:val="ablt93"/>
        <w:numPr/>
        <w:pBdr/>
        <w:ind w:left="0"/>
        <w:rPr>
          <w:i w:val="false"/>
          <w:strike w:val="false"/>
          <w:color w:val="000000"/>
          <w:u w:val="none"/>
        </w:rPr>
      </w:pPr>
      <w:r>
        <w:rPr/>
        <w:t>【备注】：</w:t>
      </w:r>
      <w:r>
        <w:rPr>
          <w:i w:val="false"/>
          <w:strike w:val="false"/>
          <w:color w:val="000000"/>
          <w:u w:val="none"/>
        </w:rPr>
        <w:t>女娲3.3版本之前的版本是这种方式，不需要重启服务，3.3及之后的版本是在配置文件里改，需要重启服务</w:t>
      </w:r>
    </w:p>
    <w:p>
      <w:pPr>
        <w:pStyle w:val="94qn27"/>
        <w:numPr>
          <w:ilvl w:val="1"/>
          <w:numId w:val="4"/>
        </w:numPr>
        <w:pBdr/>
        <w:ind/>
        <w:jc w:val="left"/>
        <w:rPr>
          <w:i w:val="false"/>
        </w:rPr>
      </w:pPr>
      <w:r>
        <w:rPr>
          <w:i w:val="false"/>
        </w:rPr>
        <w:t>问题：一台服务器上同时部署报表系统和BDE系统，同时运行失败</w:t>
      </w:r>
    </w:p>
    <w:p>
      <w:pPr>
        <w:pStyle w:val="ablt93"/>
        <w:numPr/>
        <w:pBdr/>
        <w:ind w:left="0"/>
        <w:jc w:val="left"/>
        <w:rPr>
          <w:i w:val="false"/>
          <w:strike w:val="false"/>
          <w:color w:val="000000"/>
          <w:u w:val="none"/>
        </w:rPr>
      </w:pPr>
      <w:r>
        <w:rPr/>
        <w:t>【问题描述】：</w:t>
      </w:r>
      <w:r>
        <w:rPr>
          <w:rFonts w:ascii="system-ui" w:hAnsi="system-ui" w:eastAsia="system-ui" w:cs="system-ui"/>
          <w:b w:val="false"/>
          <w:i w:val="false"/>
          <w:strike w:val="false"/>
          <w:spacing w:val="0"/>
          <w:u w:val="none"/>
        </w:rPr>
        <w:t>一台服务器上同时部署报表系统和BDE系统，单独启动BDE系统或报表系统成功，同时运行两个系统失败</w:t>
      </w:r>
    </w:p>
    <w:p>
      <w:pPr>
        <w:numPr/>
        <w:pBdr/>
        <w:snapToGrid/>
        <w:spacing w:line="240"/>
        <w:rPr/>
      </w:pPr>
      <w:r>
        <w:rPr/>
        <w:t>【解决方案】：</w:t>
      </w:r>
    </w:p>
    <w:p>
      <w:pPr>
        <w:numPr/>
        <w:pBdr/>
        <w:snapToGrid/>
        <w:spacing w:line="240"/>
        <w:rPr>
          <w:rFonts w:ascii="system-ui" w:hAnsi="system-ui" w:eastAsia="system-ui" w:cs="system-ui"/>
          <w:b w:val="false"/>
          <w:i w:val="false"/>
          <w:strike w:val="false"/>
          <w:spacing w:val="0"/>
          <w:u w:val="none"/>
        </w:rPr>
      </w:pPr>
      <w:r>
        <w:rPr/>
        <w:t xml:space="preserve">      1）可能两个系统使用的端口重复导致的，</w:t>
      </w:r>
      <w:r>
        <w:rPr>
          <w:rFonts w:ascii="system-ui" w:hAnsi="system-ui" w:eastAsia="system-ui" w:cs="system-ui"/>
          <w:b w:val="false"/>
          <w:i w:val="false"/>
          <w:strike w:val="false"/>
          <w:spacing w:val="0"/>
          <w:u w:val="none"/>
        </w:rPr>
        <w:t>有三个端口注意下：调试端口、启动端口、停止端口。调试端口在setclasspath.sh中，启动、停止端口在server.xml中。三个端口均不能重复</w:t>
      </w:r>
    </w:p>
    <w:p>
      <w:pPr>
        <w:numPr/>
        <w:pBdr/>
        <w:snapToGrid/>
        <w:spacing w:line="24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 xml:space="preserve">      2）配置的jvm内存超出服务器的可用内存；</w:t>
      </w:r>
    </w:p>
    <w:p>
      <w:pPr>
        <w:numPr/>
        <w:pBdr/>
        <w:snapToGrid/>
        <w:spacing w:line="24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 xml:space="preserve">             查看配置的jvm内存大小：jdk安装目录的bin目录下执行命令：./jps -v ；可根据进程号查看对应服务的jvm大小。或查看setclasspath.sh文件（注：修改此文件中配置后需重启才能生效）</w:t>
      </w:r>
    </w:p>
    <w:p>
      <w:pPr>
        <w:numPr/>
        <w:pBdr>
          <w:bottom/>
        </w:pBdr>
        <w:snapToGrid/>
        <w:spacing w:line="24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 xml:space="preserve">             查看服务器可用内存：linux系统执行命令：free -h；windows查看资源管理器</w:t>
      </w:r>
    </w:p>
    <w:p>
      <w:pPr>
        <w:pStyle w:val="94qn27"/>
        <w:numPr/>
        <w:rPr/>
      </w:pPr>
      <w:r>
        <w:rPr/>
        <w:t>1.6.13.问题：文件传输协议由http改为https</w:t>
      </w:r>
    </w:p>
    <w:p>
      <w:pPr>
        <w:numPr/>
        <w:pBdr/>
        <w:snapToGrid/>
        <w:spacing w:line="240"/>
        <w:rPr/>
      </w:pPr>
      <w:r>
        <w:rPr/>
        <w:t xml:space="preserve">        参考文档：</w:t>
      </w:r>
      <w:r>
        <w:rPr>
          <w:rStyle w:val="y1v001"/>
        </w:rPr>
        <w:fldChar w:fldCharType="begin"/>
      </w:r>
      <w:r>
        <w:rPr>
          <w:rStyle w:val="y1v001"/>
        </w:rPr>
        <w:instrText xml:space="preserve">HYPERLINK https://drive.weixin.qq.com/s?k=AOQAtgfLAA8zvRnZtSAMwAUgZHAB8 docLink \tdfu https://drive.weixin.qq.com/s?k=AOQAtgfLAA8zvRnZtSAMwAUgZHAB8 \tdfid s.1970325101983460.621414038aJb_f.684117155U60T \tdfe 1021 \tdfn Nginx%26Tomcat%u914D%u7F6ESSL.pdf \tdft Doc \tdlt inline \tdlf FromUploadFile </w:instrText>
      </w:r>
      <w:r>
        <w:rPr>
          <w:rStyle w:val="y1v001"/>
        </w:rPr>
        <w:fldChar w:fldCharType="separate"/>
      </w:r>
      <w:r>
        <w:rPr>
          <w:rStyle w:val="y1v001"/>
        </w:rPr>
        <w:t>Nginx&amp;Tomcat配置SSL.pdf</w:t>
      </w:r>
      <w:r>
        <w:rPr>
          <w:rStyle w:val="y1v001"/>
        </w:rPr>
        <w:fldChar w:fldCharType="end"/>
      </w:r>
      <w:r>
        <w:rPr/>
        <w:t xml:space="preserve">  NGINX ssl证书配置或Tomcat SSl证书配置部分</w:t>
      </w:r>
    </w:p>
    <w:p>
      <w:pPr>
        <w:pStyle w:val="94qn27"/>
        <w:numPr/>
        <w:pBdr/>
        <w:rPr/>
      </w:pPr>
      <w:r>
        <w:rPr/>
        <w:t>1.6.14.问题：指定的主资源集 [xx] 无效</w:t>
      </w:r>
    </w:p>
    <w:p>
      <w:pPr>
        <w:pStyle w:val="ablt93"/>
        <w:numPr/>
        <w:pBdr/>
        <w:rPr/>
      </w:pPr>
      <w:r>
        <w:rPr/>
        <w:t>【问题描述】：服务无法启动，catlina.out日志提示：</w:t>
      </w:r>
      <w:r>
        <w:rPr>
          <w:b w:val="false"/>
          <w:i w:val="false"/>
          <w:strike w:val="false"/>
          <w:spacing w:val="0"/>
          <w:u w:val="none"/>
        </w:rPr>
        <w:t>指定的主资源集 [xx] 无效</w:t>
      </w:r>
    </w:p>
    <w:p>
      <w:pPr>
        <w:pStyle w:val="ablt93"/>
        <w:numPr/>
        <w:pBdr/>
        <w:rPr/>
      </w:pPr>
      <w:r>
        <w:rPr/>
        <w:drawing>
          <wp:inline distT="0" distB="0" distL="0" distR="0">
            <wp:extent cx="5760085" cy="3144046"/>
            <wp:effectExtent l="0" t="0" r="0" b="0"/>
            <wp:docPr id="130" name="picture" descr="descript"/>
            <wp:cNvGraphicFramePr/>
            <a:graphic>
              <a:graphicData uri="http://schemas.openxmlformats.org/drawingml/2006/picture">
                <pic:pic>
                  <pic:nvPicPr>
                    <pic:cNvPr id="131" name="picture" descr="descript"/>
                    <pic:cNvPicPr/>
                  </pic:nvPicPr>
                  <pic:blipFill rotWithShape="true">
                    <a:blip r:embed="rId46"/>
                    <a:srcRect/>
                    <a:stretch/>
                  </pic:blipFill>
                  <pic:spPr>
                    <a:xfrm>
                      <a:off x="0" y="0"/>
                      <a:ext cx="5760085" cy="3144046"/>
                    </a:xfrm>
                    <a:prstGeom prst="rect">
                      <a:avLst/>
                    </a:prstGeom>
                    <a:solidFill/>
                    <a:ln/>
                  </pic:spPr>
                </pic:pic>
              </a:graphicData>
            </a:graphic>
          </wp:inline>
        </w:drawing>
      </w:r>
    </w:p>
    <w:p>
      <w:pPr>
        <w:pStyle w:val="ablt93"/>
        <w:numPr/>
        <w:pBdr/>
        <w:rPr/>
      </w:pPr>
      <w:r>
        <w:rPr/>
        <w:t>【解决方案】：server.xml文件中docBase参数（截图标记位置）需要和webapps目录下文件夹名称保持一致</w:t>
      </w:r>
    </w:p>
    <w:p>
      <w:pPr>
        <w:pStyle w:val="ablt93"/>
        <w:numPr/>
        <w:pBdr/>
        <w:rPr/>
      </w:pPr>
      <w:r>
        <w:rPr/>
        <w:drawing>
          <wp:inline distT="0" distB="0" distL="0" distR="0">
            <wp:extent cx="5760085" cy="1761626"/>
            <wp:effectExtent l="0" t="0" r="0" b="0"/>
            <wp:docPr id="133" name="picture" descr="descript"/>
            <wp:cNvGraphicFramePr/>
            <a:graphic>
              <a:graphicData uri="http://schemas.openxmlformats.org/drawingml/2006/picture">
                <pic:pic>
                  <pic:nvPicPr>
                    <pic:cNvPr id="134" name="picture" descr="descript"/>
                    <pic:cNvPicPr/>
                  </pic:nvPicPr>
                  <pic:blipFill rotWithShape="true">
                    <a:blip r:embed="rId47"/>
                    <a:srcRect/>
                    <a:stretch/>
                  </pic:blipFill>
                  <pic:spPr>
                    <a:xfrm>
                      <a:off x="0" y="0"/>
                      <a:ext cx="5760085" cy="1761626"/>
                    </a:xfrm>
                    <a:prstGeom prst="rect">
                      <a:avLst/>
                    </a:prstGeom>
                    <a:solidFill/>
                    <a:ln/>
                  </pic:spPr>
                </pic:pic>
              </a:graphicData>
            </a:graphic>
          </wp:inline>
        </w:drawing>
      </w:r>
    </w:p>
    <w:p>
      <w:pPr>
        <w:pStyle w:val="94qn27"/>
        <w:numPr/>
        <w:pBdr/>
        <w:rPr/>
      </w:pPr>
      <w:r>
        <w:rPr/>
        <w:t>1.6.15.问题：服务启动失败，缺少文件，日志提示 because it does not exist</w:t>
      </w:r>
    </w:p>
    <w:p>
      <w:pPr>
        <w:pStyle w:val="ablt93"/>
        <w:numPr/>
        <w:pBdr/>
        <w:rPr/>
      </w:pPr>
      <w:r>
        <w:rPr/>
        <w:t>【问题描述】：因war未解压完毕导致服务启动失败，日志中一般会提示xx文件不存在。如截图：</w:t>
      </w:r>
    </w:p>
    <w:p>
      <w:pPr>
        <w:pStyle w:val="ablt93"/>
        <w:numPr/>
        <w:pBdr/>
        <w:rPr/>
      </w:pPr>
      <w:r>
        <w:rPr/>
        <w:t>【排查方向】：检查文件数量是否正确，若缺少文件需重新解压war包</w:t>
      </w:r>
    </w:p>
    <w:p>
      <w:pPr>
        <w:pStyle w:val="ablt93"/>
        <w:numPr/>
        <w:pBdr/>
        <w:rPr/>
      </w:pPr>
      <w:r>
        <w:rPr/>
        <w:t xml:space="preserve">              递归查看目录下文件个数（不包含文件夹）：ls -lR | grep  ^-| wc -l</w:t>
      </w:r>
    </w:p>
    <w:p>
      <w:pPr>
        <w:pStyle w:val="ablt93"/>
        <w:numPr/>
        <w:pBdr/>
        <w:rPr/>
      </w:pPr>
      <w:r>
        <w:rPr/>
        <w:drawing>
          <wp:inline distT="0" distB="0" distL="0" distR="0">
            <wp:extent cx="5760085" cy="2771816"/>
            <wp:effectExtent l="0" t="0" r="0" b="0"/>
            <wp:docPr id="136" name="picture" descr="descript"/>
            <wp:cNvGraphicFramePr/>
            <a:graphic>
              <a:graphicData uri="http://schemas.openxmlformats.org/drawingml/2006/picture">
                <pic:pic>
                  <pic:nvPicPr>
                    <pic:cNvPr id="137" name="picture" descr="descript"/>
                    <pic:cNvPicPr/>
                  </pic:nvPicPr>
                  <pic:blipFill rotWithShape="true">
                    <a:blip r:embed="rId48"/>
                    <a:srcRect/>
                    <a:stretch/>
                  </pic:blipFill>
                  <pic:spPr>
                    <a:xfrm>
                      <a:off x="0" y="0"/>
                      <a:ext cx="5760085" cy="2771816"/>
                    </a:xfrm>
                    <a:prstGeom prst="rect">
                      <a:avLst/>
                    </a:prstGeom>
                    <a:solidFill/>
                    <a:ln/>
                  </pic:spPr>
                </pic:pic>
              </a:graphicData>
            </a:graphic>
          </wp:inline>
        </w:drawing>
      </w:r>
    </w:p>
    <w:p>
      <w:pPr>
        <w:pStyle w:val="94qn27"/>
        <w:numPr>
          <w:ilvl w:val="1"/>
          <w:numId w:val="4"/>
        </w:numPr>
        <w:pBdr/>
        <w:ind/>
        <w:jc w:val="left"/>
        <w:rPr>
          <w:b/>
          <w:i w:val="false"/>
        </w:rPr>
      </w:pPr>
      <w:r>
        <w:rPr>
          <w:b/>
          <w:i w:val="false"/>
          <w:strike w:val="false"/>
          <w:spacing w:val="0"/>
          <w:u w:val="none"/>
        </w:rPr>
        <w:t>报表中BDE穿透报错， 请求头超长400/url超长414。</w:t>
      </w:r>
    </w:p>
    <w:p>
      <w:pPr>
        <w:pStyle w:val="ablt93"/>
        <w:pBdr/>
        <w:ind/>
        <w:jc w:val="left"/>
        <w:rPr/>
      </w:pPr>
      <w:r>
        <w:rPr>
          <w:shd/>
        </w:rPr>
        <w:drawing>
          <wp:inline distT="0" distB="0" distL="0" distR="0">
            <wp:extent cx="5760085" cy="2328034"/>
            <wp:effectExtent l="0" t="0" r="0" b="0"/>
            <wp:docPr id="139" name="picture" descr="descript"/>
            <wp:cNvGraphicFramePr/>
            <a:graphic>
              <a:graphicData uri="http://schemas.openxmlformats.org/drawingml/2006/picture">
                <pic:pic>
                  <pic:nvPicPr>
                    <pic:cNvPr id="140" name="picture" descr="descript"/>
                    <pic:cNvPicPr/>
                  </pic:nvPicPr>
                  <pic:blipFill rotWithShape="true">
                    <a:blip r:embed="rId49"/>
                    <a:stretch/>
                  </pic:blipFill>
                  <pic:spPr>
                    <a:xfrm>
                      <a:off x="0" y="0"/>
                      <a:ext cx="5760085" cy="2328034"/>
                    </a:xfrm>
                    <a:prstGeom prst="rect">
                      <a:avLst/>
                    </a:prstGeom>
                  </pic:spPr>
                </pic:pic>
              </a:graphicData>
            </a:graphic>
          </wp:inline>
        </w:drawing>
      </w:r>
    </w:p>
    <w:p>
      <w:pPr>
        <w:pStyle w:val="ablt93"/>
        <w:pBdr/>
        <w:ind/>
        <w:jc w:val="left"/>
        <w:rPr>
          <w:b w:val="false"/>
          <w:i w:val="false"/>
          <w:strike w:val="false"/>
          <w:spacing w:val="0"/>
          <w:u w:val="none"/>
        </w:rPr>
      </w:pPr>
      <w:r>
        <w:rPr>
          <w:b/>
        </w:rPr>
        <w:t>原因</w:t>
      </w:r>
      <w:r>
        <w:rPr/>
        <w:t>：</w:t>
      </w:r>
      <w:r>
        <w:rPr>
          <w:b w:val="false"/>
          <w:i w:val="false"/>
          <w:strike w:val="false"/>
          <w:spacing w:val="0"/>
          <w:u w:val="none"/>
        </w:rPr>
        <w:t>实现单点登录需求时，将前端路由模式改为history模式，导致穿透请求的地址串传递到了nginx与tomcat，因nginx与tomcat的限制不足以处理该问题导致报错。</w:t>
      </w:r>
    </w:p>
    <w:p>
      <w:pPr>
        <w:pStyle w:val="ablt93"/>
        <w:pBdr/>
        <w:ind/>
        <w:jc w:val="left"/>
        <w:rPr>
          <w:b/>
        </w:rPr>
      </w:pPr>
      <w:r>
        <w:rPr>
          <w:b/>
        </w:rPr>
        <w:t>解决方式：</w:t>
      </w:r>
    </w:p>
    <w:p>
      <w:pPr>
        <w:snapToGrid/>
        <w:spacing w:line="240"/>
        <w:rPr/>
      </w:pPr>
      <w:r>
        <w:rPr>
          <w:b w:val="false"/>
          <w:i w:val="false"/>
          <w:strike w:val="false"/>
          <w:spacing w:val="0"/>
          <w:u w:val="none"/>
        </w:rPr>
        <w:t>nginx.conf文件   large_client_header_buffers 16 256k;</w:t>
      </w:r>
    </w:p>
    <w:p>
      <w:pPr>
        <w:snapToGrid/>
        <w:spacing w:line="240"/>
        <w:rPr/>
      </w:pPr>
      <w:r>
        <w:rPr>
          <w:b w:val="false"/>
          <w:i w:val="false"/>
          <w:strike w:val="false"/>
          <w:spacing w:val="0"/>
          <w:u w:val="none"/>
        </w:rPr>
        <w:t>server.xml文件   maxHttpHeaderSize="524288"</w:t>
      </w:r>
    </w:p>
    <w:p>
      <w:pPr>
        <w:snapToGrid/>
        <w:spacing w:line="240"/>
        <w:rPr/>
      </w:pPr>
    </w:p>
    <w:p>
      <w:pPr>
        <w:snapToGrid/>
        <w:spacing w:line="240"/>
        <w:rPr/>
      </w:pPr>
      <w:r>
        <w:rPr>
          <w:b w:val="false"/>
          <w:i w:val="false"/>
          <w:strike w:val="false"/>
          <w:spacing w:val="0"/>
          <w:u w:val="none"/>
        </w:rPr>
        <w:t>#进入nginx目录，重新加载nginx</w:t>
      </w:r>
    </w:p>
    <w:p>
      <w:pPr>
        <w:snapToGrid/>
        <w:spacing w:line="240"/>
        <w:rPr/>
      </w:pPr>
      <w:r>
        <w:rPr>
          <w:b w:val="false"/>
          <w:i w:val="false"/>
          <w:strike w:val="false"/>
          <w:spacing w:val="0"/>
          <w:u w:val="none"/>
        </w:rPr>
        <w:t>sbin/ngninx -s reload</w:t>
      </w:r>
    </w:p>
    <w:p>
      <w:pPr>
        <w:snapToGrid/>
        <w:spacing w:line="240"/>
        <w:rPr/>
      </w:pPr>
    </w:p>
    <w:p>
      <w:pPr>
        <w:snapToGrid/>
        <w:spacing w:line="240"/>
        <w:rPr/>
      </w:pPr>
      <w:r>
        <w:rPr>
          <w:b w:val="false"/>
          <w:i w:val="false"/>
          <w:strike w:val="false"/>
          <w:spacing w:val="0"/>
          <w:u w:val="none"/>
        </w:rPr>
        <w:t>重启tomcat</w:t>
      </w:r>
    </w:p>
    <w:p>
      <w:pPr>
        <w:snapToGrid/>
        <w:spacing w:line="240"/>
        <w:rPr/>
      </w:pPr>
      <w:r>
        <w:rPr>
          <w:b w:val="false"/>
          <w:i w:val="false"/>
          <w:strike w:val="false"/>
          <w:spacing w:val="0"/>
          <w:u w:val="none"/>
        </w:rPr>
        <w:t>上述处理提高了nginx最大请求头的大小为8*16=128k，超过目前的103k。</w:t>
      </w:r>
    </w:p>
    <w:p>
      <w:pPr>
        <w:pStyle w:val="ablt93"/>
        <w:pBdr/>
        <w:ind/>
        <w:jc w:val="left"/>
        <w:rPr/>
      </w:pPr>
      <w:r>
        <w:rPr>
          <w:b w:val="false"/>
          <w:i w:val="false"/>
          <w:strike w:val="false"/>
          <w:spacing w:val="0"/>
          <w:u w:val="none"/>
        </w:rPr>
        <w:t>tomcat默认支持8k，提高到120000byte约117k，足以满足现在的情况，url文本大小不超过117k，就不需要改（实施同事说这条公式目前最长，没有比它更长的）</w:t>
      </w:r>
    </w:p>
    <w:p>
      <w:pPr>
        <w:pStyle w:val="xrlazb"/>
        <w:numPr>
          <w:ilvl w:val="0"/>
          <w:numId w:val="4"/>
        </w:numPr>
        <w:pBdr/>
        <w:ind/>
        <w:jc w:val="left"/>
        <w:rPr/>
      </w:pPr>
      <w:r>
        <w:rPr>
          <w:i w:val="false"/>
        </w:rPr>
        <w:t>上传授权文件后界面提示信息空白</w:t>
      </w:r>
    </w:p>
    <w:p>
      <w:pPr>
        <w:pStyle w:val="94qn27"/>
        <w:numPr>
          <w:ilvl w:val="1"/>
          <w:numId w:val="4"/>
        </w:numPr>
        <w:ind/>
        <w:jc w:val="left"/>
        <w:rPr>
          <w:i w:val="false"/>
        </w:rPr>
      </w:pPr>
      <w:r>
        <w:rPr>
          <w:i w:val="false"/>
        </w:rPr>
        <w:t>问题：服务已启动，上传授权文件后，提示空白</w:t>
      </w:r>
    </w:p>
    <w:p>
      <w:pPr>
        <w:numPr/>
        <w:rPr/>
      </w:pPr>
      <w:r>
        <w:rPr/>
        <w:t>【解决方案】：</w:t>
      </w:r>
    </w:p>
    <w:p>
      <w:pPr>
        <w:numPr/>
        <w:rPr/>
      </w:pPr>
      <w:r>
        <w:rPr>
          <w:b/>
        </w:rPr>
        <w:t>221015及其之后版本：</w:t>
      </w:r>
      <w:r>
        <w:rPr/>
        <w:t>查看error.log日志文件，在【</w:t>
      </w:r>
      <w:r>
        <w:rPr>
          <w:rFonts w:ascii="微软雅黑" w:hAnsi="微软雅黑" w:eastAsia="微软雅黑" w:cs="微软雅黑"/>
        </w:rPr>
        <w:t>requestURL:http://ip:端口号/sf/api/licence/add,request.getParameterMap转为json:null】附近查看缺失目录</w:t>
        <w:br w:type="textWrapping"/>
      </w:r>
      <w:r>
        <w:rPr/>
        <w:drawing>
          <wp:inline distT="0" distB="0" distL="0" distR="0">
            <wp:extent cx="5722620" cy="636882"/>
            <wp:effectExtent l="0" t="0" r="0" b="0"/>
            <wp:docPr id="142" name="picture" descr="descript"/>
            <wp:cNvGraphicFramePr>
              <a:graphicFrameLocks/>
            </wp:cNvGraphicFramePr>
            <a:graphic>
              <a:graphicData uri="http://schemas.openxmlformats.org/drawingml/2006/picture">
                <pic:pic>
                  <pic:nvPicPr>
                    <pic:cNvPr id="143" name="picture" descr="descript"/>
                    <pic:cNvPicPr/>
                  </pic:nvPicPr>
                  <pic:blipFill rotWithShape="true">
                    <a:blip r:embed="rId50"/>
                    <a:srcRect l="0" t="0" r="0" b="0"/>
                    <a:stretch/>
                  </pic:blipFill>
                  <pic:spPr>
                    <a:xfrm rot="21600000">
                      <a:off x="0" y="0"/>
                      <a:ext cx="5722620" cy="636882"/>
                    </a:xfrm>
                    <a:prstGeom prst="rect">
                      <a:avLst/>
                    </a:prstGeom>
                    <a:solidFill/>
                    <a:ln/>
                  </pic:spPr>
                </pic:pic>
              </a:graphicData>
            </a:graphic>
          </wp:inline>
        </w:drawing>
      </w:r>
    </w:p>
    <w:p>
      <w:pPr>
        <w:numPr/>
        <w:rPr/>
      </w:pPr>
      <w:r>
        <w:rPr>
          <w:b/>
        </w:rPr>
        <w:t>221015之前版本：</w:t>
      </w:r>
      <w:r>
        <w:rPr/>
        <w:t>按图中文件夹层级在tomcat的work目录下创建文件夹：Catalina/localhost/ROOT/D/temp</w:t>
      </w:r>
    </w:p>
    <w:p>
      <w:pPr>
        <w:numPr/>
        <w:pBdr>
          <w:bottom/>
        </w:pBdr>
        <w:rPr/>
      </w:pPr>
      <w:r>
        <w:rPr/>
        <w:drawing>
          <wp:inline distT="0" distB="0" distL="0" distR="0">
            <wp:extent cx="5722620" cy="3123597"/>
            <wp:effectExtent l="0" t="0" r="0" b="0"/>
            <wp:docPr id="145" name="picture" descr="descript"/>
            <wp:cNvGraphicFramePr>
              <a:graphicFrameLocks/>
            </wp:cNvGraphicFramePr>
            <a:graphic>
              <a:graphicData uri="http://schemas.openxmlformats.org/drawingml/2006/picture">
                <pic:pic>
                  <pic:nvPicPr>
                    <pic:cNvPr id="146" name="picture" descr="descript"/>
                    <pic:cNvPicPr/>
                  </pic:nvPicPr>
                  <pic:blipFill rotWithShape="true">
                    <a:blip r:embed="rId51"/>
                    <a:srcRect l="0" t="0" r="0" b="0"/>
                    <a:stretch/>
                  </pic:blipFill>
                  <pic:spPr>
                    <a:xfrm rot="21600000">
                      <a:off x="0" y="0"/>
                      <a:ext cx="5722620" cy="3123597"/>
                    </a:xfrm>
                    <a:prstGeom prst="rect">
                      <a:avLst/>
                    </a:prstGeom>
                    <a:solidFill/>
                    <a:ln/>
                  </pic:spPr>
                </pic:pic>
              </a:graphicData>
            </a:graphic>
          </wp:inline>
        </w:drawing>
      </w:r>
    </w:p>
    <w:p>
      <w:pPr>
        <w:pStyle w:val="ablt93"/>
        <w:numPr/>
        <w:pBdr/>
        <w:ind w:left="0"/>
        <w:rPr/>
      </w:pPr>
    </w:p>
    <w:p>
      <w:pPr>
        <w:pStyle w:val="xrlazb"/>
        <w:numPr>
          <w:ilvl w:val="0"/>
          <w:numId w:val="4"/>
        </w:numPr>
        <w:pBdr/>
        <w:ind/>
        <w:jc w:val="left"/>
        <w:rPr/>
      </w:pPr>
      <w:r>
        <w:rPr>
          <w:i w:val="false"/>
        </w:rPr>
        <w:t>服务启动后浏览器无法访问</w:t>
      </w:r>
    </w:p>
    <w:p>
      <w:pPr>
        <w:pStyle w:val="94qn27"/>
        <w:numPr>
          <w:ilvl w:val="1"/>
          <w:numId w:val="4"/>
        </w:numPr>
        <w:ind/>
        <w:jc w:val="left"/>
        <w:rPr>
          <w:i w:val="false"/>
        </w:rPr>
      </w:pPr>
      <w:r>
        <w:rPr>
          <w:i w:val="false"/>
        </w:rPr>
        <w:t>问题：服务启动成功，浏览器无法访问</w:t>
      </w:r>
    </w:p>
    <w:p>
      <w:pPr>
        <w:pStyle w:val="ablt93"/>
        <w:numPr/>
        <w:pBdr/>
        <w:rPr/>
      </w:pPr>
      <w:r>
        <w:rPr>
          <w:b/>
        </w:rPr>
        <w:t>【问题一】：</w:t>
      </w:r>
      <w:r>
        <w:rPr/>
        <w:t>catlina.out日志文件中提示</w:t>
      </w:r>
      <w:r>
        <w:rPr>
          <w:rFonts w:ascii="system-ui" w:hAnsi="system-ui" w:eastAsia="system-ui" w:cs="system-ui"/>
          <w:b w:val="false"/>
          <w:i w:val="false"/>
          <w:strike w:val="false"/>
          <w:spacing w:val="0"/>
          <w:u w:val="none"/>
        </w:rPr>
        <w:t>Server startup in xx ms</w:t>
      </w:r>
      <w:r>
        <w:rPr/>
        <w:t>或app.log日志文件中提示服务启动成功，则服务已正常启动</w:t>
      </w:r>
    </w:p>
    <w:p>
      <w:pPr>
        <w:pStyle w:val="ablt93"/>
        <w:numPr/>
        <w:pBdr>
          <w:bottom/>
        </w:pBdr>
        <w:rPr/>
      </w:pPr>
      <w:r>
        <w:rPr/>
        <w:drawing>
          <wp:inline distT="0" distB="0" distL="0" distR="0">
            <wp:extent cx="5760085" cy="2771816"/>
            <wp:effectExtent l="0" t="0" r="0" b="0"/>
            <wp:docPr id="148" name="picture" descr="descript"/>
            <wp:cNvGraphicFramePr/>
            <a:graphic>
              <a:graphicData uri="http://schemas.openxmlformats.org/drawingml/2006/picture">
                <pic:pic>
                  <pic:nvPicPr>
                    <pic:cNvPr id="149" name="picture" descr="descript"/>
                    <pic:cNvPicPr/>
                  </pic:nvPicPr>
                  <pic:blipFill rotWithShape="true">
                    <a:blip r:embed="rId52"/>
                    <a:srcRect/>
                    <a:stretch/>
                  </pic:blipFill>
                  <pic:spPr>
                    <a:xfrm>
                      <a:off x="0" y="0"/>
                      <a:ext cx="5760085" cy="2771816"/>
                    </a:xfrm>
                    <a:prstGeom prst="rect">
                      <a:avLst/>
                    </a:prstGeom>
                    <a:solidFill/>
                    <a:ln/>
                  </pic:spPr>
                </pic:pic>
              </a:graphicData>
            </a:graphic>
          </wp:inline>
        </w:drawing>
      </w:r>
    </w:p>
    <w:p>
      <w:pPr>
        <w:pStyle w:val="ablt93"/>
        <w:numPr/>
        <w:rPr/>
      </w:pPr>
      <w:r>
        <w:rPr/>
        <w:t>【排查过程】：win系统cmd窗口使用telnet命令提示拒绝连接；（linux系统使用curl命令：</w:t>
      </w:r>
      <w:r>
        <w:rPr>
          <w:i w:val="false"/>
          <w:strike w:val="false"/>
          <w:color w:val="000000"/>
          <w:u w:val="none"/>
        </w:rPr>
        <w:t>curl ip:端口号</w:t>
      </w:r>
      <w:r>
        <w:rPr/>
        <w:t>）</w:t>
      </w:r>
    </w:p>
    <w:p>
      <w:pPr>
        <w:pStyle w:val="ablt93"/>
        <w:numPr/>
        <w:rPr/>
      </w:pPr>
      <w:r>
        <w:rPr/>
        <w:t>【解决方案】：1）查看防火墙，若防火墙开启则需看此端口是否开放，未开放则开放；</w:t>
      </w:r>
    </w:p>
    <w:p>
      <w:pPr>
        <w:pStyle w:val="ablt93"/>
        <w:numPr/>
        <w:rPr/>
      </w:pPr>
      <w:r>
        <w:rPr/>
        <w:t xml:space="preserve">              2）防火墙关闭或端口开放的状态下，查看系统内存</w:t>
      </w:r>
    </w:p>
    <w:p>
      <w:pPr>
        <w:ind/>
        <w:rPr/>
      </w:pPr>
      <w:r>
        <w:rPr/>
        <w:drawing>
          <wp:inline distT="0" distB="0" distL="0" distR="0">
            <wp:extent cx="5760720" cy="5760720"/>
            <wp:effectExtent l="0" t="0" r="0" b="0"/>
            <wp:docPr id="151" name="文本框 v7zni8"/>
            <wp:cNvGraphicFramePr/>
            <a:graphic>
              <a:graphicData uri="http://schemas.microsoft.com/office/word/2010/wordprocessingShape">
                <wps:wsp>
                  <wps:cNvSpPr txBox="true"/>
                  <wps:spPr>
                    <a:xfrm>
                      <a:off x="0" y="0"/>
                      <a:ext cx="5760720" cy="5760720"/>
                    </a:xfrm>
                    <a:prstGeom prst="rect">
                      <a:avLst/>
                    </a:prstGeom>
                    <a:solidFill>
                      <a:srgbClr val="FAFAFA"/>
                    </a:solidFill>
                    <a:ln w="9525">
                      <a:solidFill>
                        <a:srgbClr val="000000">
                          <a:alpha val="10000"/>
                        </a:srgbClr>
                      </a:solidFill>
                    </a:ln>
                  </wps:spPr>
                  <wps:txbx>
                    <w:txbxContent>
                      <w:p>
                        <w:pPr>
                          <w:pStyle w:val="gsomeh"/>
                          <w:numPr/>
                          <w:rPr>
                            <w:rStyle w:val="8qjup0"/>
                          </w:rPr>
                        </w:pPr>
                        <w:r>
                          <w:rPr>
                            <w:rStyle w:val="x7wk70"/>
                          </w:rPr>
                          <w:t>1</w:t>
                        </w:r>
                        <w:r>
                          <w:rPr>
                            <w:rStyle w:val="8qjup0"/>
                          </w:rPr>
                          <w:t>、查看防火墙状态：systemctl status firewalld</w:t>
                        </w:r>
                      </w:p>
                      <w:p>
                        <w:pPr>
                          <w:pStyle w:val="gsomeh"/>
                          <w:numPr/>
                          <w:rPr>
                            <w:rStyle w:val="8qjup0"/>
                          </w:rPr>
                        </w:pPr>
                        <w:r>
                          <w:rPr>
                            <w:rStyle w:val="x7wk70"/>
                          </w:rPr>
                          <w:t>2</w:t>
                        </w:r>
                        <w:r>
                          <w:rPr>
                            <w:rStyle w:val="8qjup0"/>
                          </w:rPr>
                          <w:t>、开放指定端口firewall</w:t>
                        </w:r>
                        <w:r>
                          <w:rPr>
                            <w:rStyle w:val="x1xfz2"/>
                          </w:rPr>
                          <w:t>-</w:t>
                        </w:r>
                        <w:r>
                          <w:rPr>
                            <w:rStyle w:val="8qjup0"/>
                          </w:rPr>
                          <w:t xml:space="preserve">cmd </w:t>
                        </w:r>
                        <w:r>
                          <w:rPr>
                            <w:rStyle w:val="x1xfz2"/>
                          </w:rPr>
                          <w:t>--</w:t>
                        </w:r>
                        <w:r>
                          <w:rPr>
                            <w:rStyle w:val="8qjup0"/>
                          </w:rPr>
                          <w:t>zone</w:t>
                        </w:r>
                        <w:r>
                          <w:rPr>
                            <w:rStyle w:val="x1xfz2"/>
                          </w:rPr>
                          <w:t>=</w:t>
                        </w:r>
                        <w:r>
                          <w:rPr>
                            <w:rStyle w:val="bv3ehz"/>
                          </w:rPr>
                          <w:t>public</w:t>
                        </w:r>
                        <w:r>
                          <w:rPr>
                            <w:rStyle w:val="8qjup0"/>
                          </w:rPr>
                          <w:t xml:space="preserve"> </w:t>
                        </w:r>
                        <w:r>
                          <w:rPr>
                            <w:rStyle w:val="x1xfz2"/>
                          </w:rPr>
                          <w:t>--</w:t>
                        </w:r>
                        <w:r>
                          <w:rPr>
                            <w:rStyle w:val="bv3ehz"/>
                          </w:rPr>
                          <w:t>add</w:t>
                        </w:r>
                        <w:r>
                          <w:rPr>
                            <w:rStyle w:val="x1xfz2"/>
                          </w:rPr>
                          <w:t>-</w:t>
                        </w:r>
                        <w:r>
                          <w:rPr>
                            <w:rStyle w:val="8qjup0"/>
                          </w:rPr>
                          <w:t>port</w:t>
                        </w:r>
                        <w:r>
                          <w:rPr>
                            <w:rStyle w:val="x1xfz2"/>
                          </w:rPr>
                          <w:t>=</w:t>
                        </w:r>
                        <w:r>
                          <w:rPr>
                            <w:rStyle w:val="8qjup0"/>
                          </w:rPr>
                          <w:t>端口号</w:t>
                        </w:r>
                        <w:r>
                          <w:rPr>
                            <w:rStyle w:val="x1xfz2"/>
                          </w:rPr>
                          <w:t>/</w:t>
                        </w:r>
                        <w:r>
                          <w:rPr>
                            <w:rStyle w:val="8qjup0"/>
                          </w:rPr>
                          <w:t xml:space="preserve">tcp </w:t>
                        </w:r>
                        <w:r>
                          <w:rPr>
                            <w:rStyle w:val="x1xfz2"/>
                          </w:rPr>
                          <w:t>--</w:t>
                        </w:r>
                        <w:r>
                          <w:rPr>
                            <w:rStyle w:val="8qjup0"/>
                          </w:rPr>
                          <w:t>permanent</w:t>
                        </w:r>
                      </w:p>
                      <w:p>
                        <w:pPr>
                          <w:pStyle w:val="gsomeh"/>
                          <w:numPr/>
                          <w:rPr>
                            <w:rStyle w:val="8qjup0"/>
                          </w:rPr>
                        </w:pPr>
                        <w:r>
                          <w:rPr>
                            <w:rStyle w:val="x7wk70"/>
                          </w:rPr>
                          <w:t>3</w:t>
                        </w:r>
                        <w:r>
                          <w:rPr>
                            <w:rStyle w:val="8qjup0"/>
                          </w:rPr>
                          <w:t xml:space="preserve">、查看系统内存：free </w:t>
                        </w:r>
                        <w:r>
                          <w:rPr>
                            <w:rStyle w:val="x1xfz2"/>
                          </w:rPr>
                          <w:t>-</w:t>
                        </w:r>
                        <w:r>
                          <w:rPr>
                            <w:rStyle w:val="8qjup0"/>
                          </w:rPr>
                          <w:t>h</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rPr>
          <w:color w:val="000000"/>
        </w:rPr>
      </w:pPr>
      <w:r>
        <w:rPr>
          <w:b/>
          <w:color w:val="000000"/>
        </w:rPr>
        <w:t>【问题二】：</w:t>
      </w:r>
      <w:r>
        <w:rPr>
          <w:b w:val="false"/>
          <w:color w:val="000000"/>
        </w:rPr>
        <w:t>启用单点登录并配置安全策略</w:t>
      </w:r>
    </w:p>
    <w:p>
      <w:pPr>
        <w:numPr/>
        <w:pBdr/>
        <w:rPr/>
      </w:pPr>
      <w:r>
        <w:rPr/>
        <w:t>【排查过程】：1）</w:t>
      </w:r>
      <w:r>
        <w:rPr>
          <w:b w:val="false"/>
          <w:i w:val="false"/>
          <w:strike w:val="false"/>
          <w:spacing w:val="0"/>
          <w:u w:val="none"/>
        </w:rPr>
        <w:t>application.properties</w:t>
      </w:r>
      <w:r>
        <w:rPr/>
        <w:t>配置文件中，启用单点认证服务配置（截图蓝框区域），需要配置所有来源地址，包含共享服务、合并当前服务等地址；也可以不填，即所有来源均可访问当前服务。</w:t>
      </w:r>
    </w:p>
    <w:p>
      <w:pPr>
        <w:numPr/>
        <w:pBdr/>
        <w:rPr/>
      </w:pPr>
      <w:r>
        <w:rPr/>
        <w:t xml:space="preserve">              2）6.6以上合并程序版本（截图红框区域），无需再配置，禁用即可。</w:t>
      </w:r>
    </w:p>
    <w:p>
      <w:pPr>
        <w:numPr/>
        <w:pBdr>
          <w:bottom/>
        </w:pBdr>
        <w:rPr/>
      </w:pPr>
      <w:r>
        <w:rPr/>
        <w:drawing>
          <wp:inline distT="0" distB="0" distL="0" distR="0">
            <wp:extent cx="5760085" cy="1428357"/>
            <wp:effectExtent l="0" t="0" r="0" b="0"/>
            <wp:docPr id="153" name="picture" descr="descript"/>
            <wp:cNvGraphicFramePr/>
            <a:graphic>
              <a:graphicData uri="http://schemas.openxmlformats.org/drawingml/2006/picture">
                <pic:pic>
                  <pic:nvPicPr>
                    <pic:cNvPr id="154" name="picture" descr="descript"/>
                    <pic:cNvPicPr/>
                  </pic:nvPicPr>
                  <pic:blipFill rotWithShape="true">
                    <a:blip r:embed="rId53"/>
                    <a:srcRect/>
                    <a:stretch/>
                  </pic:blipFill>
                  <pic:spPr>
                    <a:xfrm>
                      <a:off x="0" y="0"/>
                      <a:ext cx="5760085" cy="1428357"/>
                    </a:xfrm>
                    <a:prstGeom prst="rect">
                      <a:avLst/>
                    </a:prstGeom>
                    <a:solidFill/>
                    <a:ln/>
                  </pic:spPr>
                </pic:pic>
              </a:graphicData>
            </a:graphic>
          </wp:inline>
        </w:drawing>
      </w:r>
    </w:p>
    <w:p>
      <w:pPr>
        <w:pStyle w:val="94qn27"/>
        <w:numPr>
          <w:ilvl w:val="0"/>
          <w:numId w:val="9"/>
        </w:numPr>
        <w:ind/>
        <w:jc w:val="left"/>
        <w:rPr>
          <w:i w:val="false"/>
        </w:rPr>
      </w:pPr>
      <w:r>
        <w:rPr>
          <w:i w:val="false"/>
        </w:rPr>
        <w:t>问题：服务启动时间长</w:t>
      </w:r>
    </w:p>
    <w:p>
      <w:pPr>
        <w:pStyle w:val="ablt93"/>
        <w:numPr/>
        <w:rPr/>
      </w:pPr>
      <w:r>
        <w:rPr/>
        <w:t>【排查方向】：</w:t>
      </w:r>
    </w:p>
    <w:p>
      <w:pPr>
        <w:pStyle w:val="ablt93"/>
        <w:numPr/>
        <w:rPr/>
      </w:pPr>
      <w:r>
        <w:rPr/>
        <w:t xml:space="preserve"> 1、webapps文件夹下存在war包；</w:t>
      </w:r>
    </w:p>
    <w:p>
      <w:pPr>
        <w:numPr>
          <w:ilvl w:val="0"/>
          <w:numId w:val="10"/>
        </w:numPr>
        <w:pBdr/>
        <w:ind/>
        <w:jc w:val="left"/>
        <w:rPr/>
      </w:pPr>
      <w:r>
        <w:rPr/>
        <w:t>host问题：可按照</w:t>
      </w:r>
      <w:r>
        <w:rPr/>
        <w:fldChar w:fldCharType="begin"/>
      </w:r>
      <w:r>
        <w:rPr/>
        <w:instrText xml:space="preserve">HYPERLINK https://doc.weixin.qq.com/doc/w3_AI4ArAYbAK4X9RnVL2eTayPzcj23d?scode=AOQAtgfLAA8cAf3HgqAI4ArAYbAK4 docLink \tdfu https://doc.weixin.qq.com/doc/w3_AI4ArAYbAK4X9RnVL2eTayPzcj23d?scode=AOQAtgfLAA8cAf3HgqAI4ArAYbAK4 \tdfid d.1688852781313166.o_lw3.647401515hDwo \tdfe 0 \tdfn %u6027%u80FD%u6848%u4F8B \tdft Doc \tdlt inline </w:instrText>
      </w:r>
      <w:r>
        <w:rPr/>
        <w:fldChar w:fldCharType="separate"/>
      </w:r>
      <w:r>
        <w:rPr>
          <w:rStyle w:val="y1v001"/>
        </w:rPr>
        <w:t>性能案例</w:t>
      </w:r>
      <w:r>
        <w:rPr/>
        <w:fldChar w:fldCharType="end"/>
      </w:r>
      <w:r>
        <w:rPr/>
        <w:t>中host问题排查</w:t>
      </w:r>
    </w:p>
    <w:p>
      <w:pPr>
        <w:pStyle w:val="94qn27"/>
        <w:numPr>
          <w:ilvl w:val="0"/>
          <w:numId w:val="9"/>
        </w:numPr>
        <w:ind/>
        <w:jc w:val="left"/>
        <w:rPr>
          <w:i w:val="false"/>
        </w:rPr>
      </w:pPr>
      <w:r>
        <w:rPr>
          <w:i w:val="false"/>
        </w:rPr>
        <w:t>问题：升级程序以后，显示脚本执行完毕但是还有未执行的脚本，或者执行很久都没有完成</w:t>
      </w:r>
    </w:p>
    <w:p>
      <w:pPr>
        <w:pStyle w:val="ablt93"/>
        <w:numPr/>
        <w:pBdr/>
        <w:ind w:left="0"/>
        <w:jc w:val="left"/>
        <w:rPr>
          <w:rFonts w:ascii="system-ui" w:hAnsi="system-ui" w:eastAsia="system-ui" w:cs="system-ui"/>
          <w:b w:val="false"/>
          <w:i w:val="false"/>
          <w:strike w:val="false"/>
          <w:spacing w:val="0"/>
          <w:u w:val="none"/>
        </w:rPr>
      </w:pPr>
      <w:r>
        <w:rPr/>
        <w:drawing>
          <wp:inline distT="0" distB="0" distL="0" distR="0">
            <wp:extent cx="3115945" cy="1686181"/>
            <wp:effectExtent l="0" t="0" r="0" b="0"/>
            <wp:docPr id="156" name="picture" descr="descript"/>
            <wp:cNvGraphicFramePr>
              <a:graphicFrameLocks/>
            </wp:cNvGraphicFramePr>
            <a:graphic>
              <a:graphicData uri="http://schemas.openxmlformats.org/drawingml/2006/picture">
                <pic:pic>
                  <pic:nvPicPr>
                    <pic:cNvPr id="157" name="picture" descr="descript"/>
                    <pic:cNvPicPr/>
                  </pic:nvPicPr>
                  <pic:blipFill rotWithShape="true">
                    <a:blip r:embed="rId54"/>
                    <a:srcRect/>
                    <a:stretch/>
                  </pic:blipFill>
                  <pic:spPr>
                    <a:xfrm>
                      <a:off x="0" y="0"/>
                      <a:ext cx="3115945" cy="1686181"/>
                    </a:xfrm>
                    <a:prstGeom prst="rect">
                      <a:avLst/>
                    </a:prstGeom>
                    <a:solidFill/>
                    <a:ln/>
                  </pic:spPr>
                </pic:pic>
              </a:graphicData>
            </a:graphic>
          </wp:inline>
        </w:drawing>
      </w:r>
    </w:p>
    <w:p>
      <w:pPr>
        <w:pStyle w:val="ablt93"/>
        <w:numPr/>
        <w:pBdr>
          <w:bottom/>
        </w:pBdr>
        <w:ind w:left="0"/>
        <w:jc w:val="left"/>
        <w:rPr>
          <w:i w:val="false"/>
          <w:strike w:val="false"/>
          <w:color w:val="000000"/>
          <w:u w:val="none"/>
        </w:rPr>
      </w:pPr>
      <w:r>
        <w:rPr>
          <w:rFonts w:ascii="system-ui" w:hAnsi="system-ui" w:eastAsia="system-ui" w:cs="system-ui"/>
          <w:b w:val="false"/>
          <w:i w:val="false"/>
          <w:strike w:val="false"/>
          <w:spacing w:val="0"/>
          <w:u w:val="none"/>
        </w:rPr>
        <w:t>排查：如果执行脚本过程中重启了，导致锁表了，查询</w:t>
      </w:r>
      <w:r>
        <w:rPr>
          <w:i w:val="false"/>
          <w:strike w:val="false"/>
          <w:color w:val="000000"/>
          <w:u w:val="none"/>
        </w:rPr>
        <w:t>select t.*, t.rowid from SF_LOCK t，并提供app.log和error.log给测试负责人</w:t>
      </w:r>
    </w:p>
    <w:p>
      <w:pPr>
        <w:pStyle w:val="xrlazb"/>
        <w:numPr>
          <w:ilvl w:val="0"/>
          <w:numId w:val="9"/>
        </w:numPr>
        <w:pBdr/>
        <w:ind/>
        <w:jc w:val="left"/>
        <w:rPr/>
      </w:pPr>
      <w:r>
        <w:rPr/>
        <w:t>检测漏洞</w:t>
      </w:r>
    </w:p>
    <w:p>
      <w:pPr>
        <w:pStyle w:val="94qn27"/>
        <w:numPr>
          <w:ilvl w:val="1"/>
          <w:numId w:val="9"/>
        </w:numPr>
        <w:ind/>
        <w:jc w:val="left"/>
        <w:rPr>
          <w:i w:val="false"/>
        </w:rPr>
      </w:pPr>
      <w:r>
        <w:rPr>
          <w:i w:val="false"/>
        </w:rPr>
        <w:t>api文档泄漏：</w:t>
      </w:r>
    </w:p>
    <w:p>
      <w:pPr>
        <w:numPr/>
        <w:snapToGrid w:val="false"/>
        <w:spacing w:line="240" w:lineRule="auto"/>
        <w:rPr/>
      </w:pPr>
      <w:r>
        <w:rPr>
          <w:color w:val="000000"/>
        </w:rPr>
        <w:t>修改application.properties配置文件，追加如下配置：</w:t>
      </w:r>
    </w:p>
    <w:p>
      <w:pPr>
        <w:numPr/>
        <w:snapToGrid w:val="false"/>
        <w:spacing w:line="240" w:lineRule="auto"/>
        <w:rPr/>
      </w:pPr>
      <w:r>
        <w:rPr>
          <w:color w:val="000000"/>
        </w:rPr>
        <w:t>#禁用swagger调试文档，生产环境推荐设置false关闭此功能</w:t>
      </w:r>
    </w:p>
    <w:p>
      <w:pPr>
        <w:numPr/>
        <w:snapToGrid w:val="false"/>
        <w:spacing w:line="240" w:lineRule="auto"/>
        <w:rPr/>
      </w:pPr>
      <w:r>
        <w:rPr>
          <w:color w:val="000000"/>
        </w:rPr>
        <w:t>springfox.documentation.auto-startup=false</w:t>
      </w:r>
    </w:p>
    <w:p>
      <w:pPr>
        <w:numPr/>
        <w:snapToGrid w:val="false"/>
        <w:spacing w:line="240" w:lineRule="auto"/>
        <w:rPr/>
      </w:pPr>
    </w:p>
    <w:p>
      <w:pPr>
        <w:pStyle w:val="94qn27"/>
        <w:numPr>
          <w:ilvl w:val="1"/>
          <w:numId w:val="9"/>
        </w:numPr>
        <w:ind/>
        <w:jc w:val="left"/>
        <w:rPr>
          <w:i w:val="false"/>
        </w:rPr>
      </w:pPr>
      <w:r>
        <w:rPr>
          <w:i w:val="false"/>
        </w:rPr>
        <w:t>报错页面敏感信息泄漏：</w:t>
      </w:r>
    </w:p>
    <w:p>
      <w:pPr>
        <w:numPr/>
        <w:snapToGrid w:val="false"/>
        <w:spacing w:line="240" w:lineRule="auto"/>
        <w:rPr>
          <w:color w:val="000000"/>
        </w:rPr>
      </w:pPr>
      <w:r>
        <w:rPr>
          <w:color w:val="000000"/>
        </w:rPr>
        <w:t>修改application.properties配置文件，把值改为1</w:t>
      </w:r>
    </w:p>
    <w:p>
      <w:pPr>
        <w:numPr/>
        <w:snapToGrid w:val="false"/>
        <w:spacing w:line="240" w:lineRule="auto"/>
        <w:rPr>
          <w:rFonts w:ascii="微软雅黑" w:hAnsi="微软雅黑" w:eastAsia="微软雅黑" w:cs="微软雅黑"/>
        </w:rPr>
      </w:pPr>
      <w:r>
        <w:rPr/>
        <w:drawing>
          <wp:inline distT="0" distB="0" distL="0" distR="0">
            <wp:extent cx="5722620" cy="3782840"/>
            <wp:effectExtent l="0" t="0" r="0" b="0"/>
            <wp:docPr id="159" name="picture" descr="descript"/>
            <wp:cNvGraphicFramePr/>
            <a:graphic>
              <a:graphicData uri="http://schemas.openxmlformats.org/drawingml/2006/picture">
                <pic:pic>
                  <pic:nvPicPr>
                    <pic:cNvPr id="160" name="picture" descr="descript"/>
                    <pic:cNvPicPr/>
                  </pic:nvPicPr>
                  <pic:blipFill rotWithShape="true">
                    <a:blip r:embed="rId55"/>
                    <a:srcRect l="0" t="0" r="0" b="0"/>
                    <a:stretch/>
                  </pic:blipFill>
                  <pic:spPr>
                    <a:xfrm rot="21600000">
                      <a:off x="0" y="0"/>
                      <a:ext cx="5722620" cy="3782840"/>
                    </a:xfrm>
                    <a:prstGeom prst="rect">
                      <a:avLst/>
                    </a:prstGeom>
                    <a:solidFill/>
                    <a:ln/>
                  </pic:spPr>
                </pic:pic>
              </a:graphicData>
            </a:graphic>
          </wp:inline>
        </w:drawing>
      </w:r>
      <w:r>
        <w:rPr>
          <w:rFonts w:ascii="微软雅黑" w:hAnsi="微软雅黑" w:eastAsia="微软雅黑" w:cs="微软雅黑"/>
        </w:rPr>
        <w:tab/>
      </w:r>
    </w:p>
    <w:p>
      <w:pPr>
        <w:pStyle w:val="94qn27"/>
        <w:numPr>
          <w:ilvl w:val="1"/>
          <w:numId w:val="9"/>
        </w:numPr>
        <w:ind/>
        <w:jc w:val="left"/>
        <w:rPr>
          <w:i w:val="false"/>
        </w:rPr>
      </w:pPr>
      <w:r>
        <w:rPr>
          <w:i w:val="false"/>
        </w:rPr>
        <w:t>Log4j2漏洞的修复方案：</w:t>
      </w:r>
    </w:p>
    <w:p>
      <w:pPr>
        <w:numPr/>
        <w:snapToGrid w:val="false"/>
        <w:spacing w:line="240" w:lineRule="auto"/>
        <w:rPr/>
      </w:pPr>
      <w:r>
        <w:rPr>
          <w:color w:val="000000"/>
        </w:rPr>
        <w:t>方案1、在启动参数里加 -Dlog4j2.formatMsgNoLookups=true</w:t>
      </w:r>
    </w:p>
    <w:p>
      <w:pPr>
        <w:numPr/>
        <w:snapToGrid w:val="false"/>
        <w:spacing w:line="240" w:lineRule="auto"/>
        <w:rPr>
          <w:rFonts w:ascii="微软雅黑" w:hAnsi="微软雅黑" w:eastAsia="微软雅黑" w:cs="微软雅黑"/>
        </w:rPr>
      </w:pPr>
      <w:r>
        <w:rPr>
          <w:color w:val="000000"/>
        </w:rPr>
        <w:t>如图所示，适用所有产品：</w:t>
      </w:r>
    </w:p>
    <w:p>
      <w:pPr>
        <w:numPr/>
        <w:snapToGrid w:val="false"/>
        <w:spacing w:line="240" w:lineRule="auto"/>
        <w:rPr>
          <w:rFonts w:ascii="微软雅黑" w:hAnsi="微软雅黑" w:eastAsia="微软雅黑" w:cs="微软雅黑"/>
        </w:rPr>
      </w:pPr>
      <w:r>
        <w:rPr/>
        <w:drawing>
          <wp:inline distT="0" distB="0" distL="0" distR="0">
            <wp:extent cx="5722620" cy="826297"/>
            <wp:effectExtent l="0" t="0" r="0" b="0"/>
            <wp:docPr id="162" name="picture" descr="descript"/>
            <wp:cNvGraphicFramePr/>
            <a:graphic>
              <a:graphicData uri="http://schemas.openxmlformats.org/drawingml/2006/picture">
                <pic:pic>
                  <pic:nvPicPr>
                    <pic:cNvPr id="163" name="picture" descr="descript"/>
                    <pic:cNvPicPr/>
                  </pic:nvPicPr>
                  <pic:blipFill rotWithShape="true">
                    <a:blip r:embed="rId56"/>
                    <a:srcRect l="0" t="0" r="0" b="0"/>
                    <a:stretch/>
                  </pic:blipFill>
                  <pic:spPr>
                    <a:xfrm rot="21600000">
                      <a:off x="0" y="0"/>
                      <a:ext cx="5722620" cy="826297"/>
                    </a:xfrm>
                    <a:prstGeom prst="rect">
                      <a:avLst/>
                    </a:prstGeom>
                    <a:solidFill/>
                    <a:ln/>
                  </pic:spPr>
                </pic:pic>
              </a:graphicData>
            </a:graphic>
          </wp:inline>
        </w:drawing>
      </w:r>
    </w:p>
    <w:p>
      <w:pPr>
        <w:numPr/>
        <w:snapToGrid w:val="false"/>
        <w:spacing w:line="240" w:lineRule="auto"/>
        <w:rPr>
          <w:rFonts w:ascii="微软雅黑" w:hAnsi="微软雅黑" w:eastAsia="微软雅黑" w:cs="微软雅黑"/>
        </w:rPr>
      </w:pPr>
      <w:r>
        <w:rPr>
          <w:color w:val="000000"/>
        </w:rPr>
        <w:t>方案</w:t>
      </w:r>
      <w:r>
        <w:rPr>
          <w:rFonts w:ascii="微软雅黑" w:hAnsi="微软雅黑" w:eastAsia="微软雅黑" w:cs="微软雅黑"/>
        </w:rPr>
        <w:t>2、换最新的程序</w:t>
      </w:r>
    </w:p>
    <w:p>
      <w:pPr>
        <w:pStyle w:val="xrlazb"/>
        <w:numPr>
          <w:ilvl w:val="0"/>
          <w:numId w:val="9"/>
        </w:numPr>
        <w:pBdr/>
        <w:ind/>
        <w:jc w:val="left"/>
        <w:rPr/>
      </w:pPr>
      <w:r>
        <w:rPr/>
        <w:t>项目替换域名或地址后的处理</w:t>
      </w:r>
    </w:p>
    <w:p>
      <w:pPr>
        <w:pStyle w:val="ablt93"/>
        <w:numPr/>
        <w:rPr>
          <w:color w:val="000000"/>
        </w:rPr>
      </w:pPr>
      <w:r>
        <w:rPr/>
        <w:t>问题现象：按F12报错：</w:t>
      </w:r>
      <w:r>
        <w:rPr>
          <w:color w:val="000000"/>
        </w:rPr>
        <w:t>不合法请求！禁止访问！", "不合法请求！禁止访问！非法的请求头！</w:t>
      </w:r>
    </w:p>
    <w:p>
      <w:pPr>
        <w:numPr/>
        <w:snapToGrid w:val="false"/>
        <w:spacing w:line="240" w:lineRule="auto"/>
        <w:rPr/>
      </w:pPr>
      <w:r>
        <w:rPr>
          <w:color w:val="000000"/>
        </w:rPr>
        <w:t>解决方案：将 gcreport\WEB-INF\classes下的</w:t>
      </w:r>
    </w:p>
    <w:p>
      <w:pPr>
        <w:pStyle w:val="ablt93"/>
        <w:numPr/>
        <w:rPr>
          <w:color w:val="000000"/>
        </w:rPr>
      </w:pPr>
      <w:r>
        <w:rPr>
          <w:color w:val="000000"/>
        </w:rPr>
        <w:t>application.properties中的参数 jiuqi.nvwa.headers.referer=https:合并;https:共享</w:t>
      </w:r>
    </w:p>
    <w:p>
      <w:pPr>
        <w:pStyle w:val="ablt93"/>
        <w:numPr/>
        <w:rPr>
          <w:color w:val="000000"/>
        </w:rPr>
      </w:pPr>
      <w:r>
        <w:rPr>
          <w:color w:val="000000"/>
        </w:rPr>
        <w:t>注：如设置跨服务（合并和共享）的跳转，需要添加两个服务的域名需要以;隔开。</w:t>
      </w:r>
    </w:p>
    <w:p>
      <w:pPr>
        <w:pStyle w:val="ablt93"/>
        <w:numPr/>
        <w:rPr>
          <w:color w:val="000000"/>
        </w:rPr>
      </w:pPr>
    </w:p>
    <w:p>
      <w:pPr>
        <w:pStyle w:val="ablt93"/>
        <w:numPr/>
        <w:rPr>
          <w:color w:val="000000"/>
        </w:rPr>
      </w:pPr>
      <w:r>
        <w:rPr>
          <w:color w:val="000000"/>
        </w:rPr>
        <w:t>修改后需要重启服务。</w:t>
      </w:r>
    </w:p>
    <w:p>
      <w:pPr>
        <w:pStyle w:val="xrlazb"/>
        <w:numPr>
          <w:ilvl w:val="0"/>
          <w:numId w:val="9"/>
        </w:numPr>
        <w:pBdr/>
        <w:ind/>
        <w:jc w:val="left"/>
        <w:rPr/>
      </w:pPr>
      <w:r>
        <w:rPr/>
        <w:t>单点登陆</w:t>
      </w:r>
    </w:p>
    <w:p>
      <w:pPr>
        <w:pStyle w:val="94qn27"/>
        <w:numPr/>
        <w:rPr>
          <w:rFonts w:ascii="微软雅黑" w:hAnsi="微软雅黑" w:eastAsia="微软雅黑" w:cs="微软雅黑"/>
        </w:rPr>
      </w:pPr>
      <w:r>
        <w:rPr>
          <w:rFonts w:ascii="微软雅黑" w:hAnsi="微软雅黑" w:eastAsia="微软雅黑" w:cs="微软雅黑"/>
        </w:rPr>
        <w:t>1.12.1项目应用自主研发的单点界面</w:t>
      </w:r>
    </w:p>
    <w:p>
      <w:pPr>
        <w:pStyle w:val="ablt93"/>
        <w:numPr/>
        <w:rPr/>
      </w:pPr>
      <w:r>
        <w:rPr/>
        <w:t>应用描述：项目自行开发单点登陆界面，通过界面登陆到合并系统的首页。</w:t>
      </w:r>
    </w:p>
    <w:p>
      <w:pPr>
        <w:pStyle w:val="ablt93"/>
        <w:numPr/>
        <w:rPr/>
      </w:pPr>
      <w:r>
        <w:rPr/>
        <w:t>操作步骤：</w:t>
      </w:r>
    </w:p>
    <w:p>
      <w:pPr>
        <w:pStyle w:val="ablt93"/>
        <w:numPr>
          <w:ilvl w:val="0"/>
          <w:numId w:val="11"/>
        </w:numPr>
        <w:ind/>
        <w:jc w:val="left"/>
        <w:rPr>
          <w:rFonts w:ascii="" w:hAnsi="" w:eastAsia="" w:cs=""/>
        </w:rPr>
      </w:pPr>
      <w:r>
        <w:rPr/>
        <w:t>新建菜单：女娲--&gt;认证服务管理</w:t>
      </w:r>
    </w:p>
    <w:p>
      <w:pPr>
        <w:pStyle w:val="ablt93"/>
        <w:numPr>
          <w:ilvl w:val="0"/>
          <w:numId w:val="11"/>
        </w:numPr>
        <w:ind/>
        <w:jc w:val="left"/>
        <w:rPr>
          <w:rFonts w:ascii="" w:hAnsi="" w:eastAsia="" w:cs=""/>
        </w:rPr>
      </w:pPr>
      <w:r>
        <w:rPr/>
        <w:t>进入认证服务管理--&gt;添加应用服务,如下图</w:t>
      </w:r>
    </w:p>
    <w:p>
      <w:pPr>
        <w:pStyle w:val="ablt93"/>
        <w:numPr/>
        <w:ind w:leftChars="160"/>
        <w:rPr/>
      </w:pPr>
      <w:r>
        <w:rPr/>
        <w:drawing>
          <wp:inline distT="0" distB="0" distL="0" distR="0">
            <wp:extent cx="5499100" cy="2775327"/>
            <wp:effectExtent l="0" t="0" r="0" b="0"/>
            <wp:docPr id="165" name="picture" descr="descript"/>
            <wp:cNvGraphicFramePr/>
            <a:graphic>
              <a:graphicData uri="http://schemas.openxmlformats.org/drawingml/2006/picture">
                <pic:pic>
                  <pic:nvPicPr>
                    <pic:cNvPr id="166" name="picture" descr="descript"/>
                    <pic:cNvPicPr/>
                  </pic:nvPicPr>
                  <pic:blipFill rotWithShape="true">
                    <a:blip r:embed="rId57"/>
                    <a:srcRect l="0" t="0" r="0" b="0"/>
                    <a:stretch/>
                  </pic:blipFill>
                  <pic:spPr>
                    <a:xfrm rot="21600000">
                      <a:off x="0" y="0"/>
                      <a:ext cx="5499100" cy="2775327"/>
                    </a:xfrm>
                    <a:prstGeom prst="rect">
                      <a:avLst/>
                    </a:prstGeom>
                    <a:solidFill/>
                    <a:ln/>
                  </pic:spPr>
                </pic:pic>
              </a:graphicData>
            </a:graphic>
          </wp:inline>
        </w:drawing>
      </w:r>
    </w:p>
    <w:p>
      <w:pPr>
        <w:pStyle w:val="ablt93"/>
        <w:numPr>
          <w:ilvl w:val="0"/>
          <w:numId w:val="11"/>
        </w:numPr>
        <w:ind/>
        <w:jc w:val="left"/>
        <w:rPr>
          <w:rFonts w:ascii="" w:hAnsi="" w:eastAsia="" w:cs=""/>
        </w:rPr>
      </w:pPr>
      <w:r>
        <w:rPr/>
        <w:t>需要单点进入的默认菜单设置，示例：首页</w:t>
      </w:r>
    </w:p>
    <w:p>
      <w:pPr>
        <w:pStyle w:val="ablt93"/>
        <w:numPr/>
        <w:ind w:leftChars="160"/>
        <w:rPr/>
      </w:pPr>
      <w:r>
        <w:rPr/>
        <w:drawing>
          <wp:inline distT="0" distB="0" distL="0" distR="0">
            <wp:extent cx="5499100" cy="2775327"/>
            <wp:effectExtent l="0" t="0" r="0" b="0"/>
            <wp:docPr id="168" name="picture" descr="descript"/>
            <wp:cNvGraphicFramePr/>
            <a:graphic>
              <a:graphicData uri="http://schemas.openxmlformats.org/drawingml/2006/picture">
                <pic:pic>
                  <pic:nvPicPr>
                    <pic:cNvPr id="169" name="picture" descr="descript"/>
                    <pic:cNvPicPr/>
                  </pic:nvPicPr>
                  <pic:blipFill rotWithShape="true">
                    <a:blip r:embed="rId58"/>
                    <a:srcRect l="0" t="0" r="0" b="0"/>
                    <a:stretch/>
                  </pic:blipFill>
                  <pic:spPr>
                    <a:xfrm rot="21600000">
                      <a:off x="0" y="0"/>
                      <a:ext cx="5499100" cy="2775327"/>
                    </a:xfrm>
                    <a:prstGeom prst="rect">
                      <a:avLst/>
                    </a:prstGeom>
                    <a:solidFill/>
                    <a:ln/>
                  </pic:spPr>
                </pic:pic>
              </a:graphicData>
            </a:graphic>
          </wp:inline>
        </w:drawing>
      </w:r>
    </w:p>
    <w:p>
      <w:pPr>
        <w:pStyle w:val="ablt93"/>
        <w:numPr/>
        <w:ind w:leftChars="160"/>
        <w:rPr/>
      </w:pPr>
      <w:r>
        <w:rPr/>
        <w:drawing>
          <wp:inline distT="0" distB="0" distL="0" distR="0">
            <wp:extent cx="5499100" cy="2775327"/>
            <wp:effectExtent l="0" t="0" r="0" b="0"/>
            <wp:docPr id="171" name="picture" descr="descript"/>
            <wp:cNvGraphicFramePr/>
            <a:graphic>
              <a:graphicData uri="http://schemas.openxmlformats.org/drawingml/2006/picture">
                <pic:pic>
                  <pic:nvPicPr>
                    <pic:cNvPr id="172" name="picture" descr="descript"/>
                    <pic:cNvPicPr/>
                  </pic:nvPicPr>
                  <pic:blipFill rotWithShape="true">
                    <a:blip r:embed="rId59"/>
                    <a:srcRect l="0" t="0" r="0" b="0"/>
                    <a:stretch/>
                  </pic:blipFill>
                  <pic:spPr>
                    <a:xfrm rot="21600000">
                      <a:off x="0" y="0"/>
                      <a:ext cx="5499100" cy="2775327"/>
                    </a:xfrm>
                    <a:prstGeom prst="rect">
                      <a:avLst/>
                    </a:prstGeom>
                    <a:solidFill/>
                    <a:ln/>
                  </pic:spPr>
                </pic:pic>
              </a:graphicData>
            </a:graphic>
          </wp:inline>
        </w:drawing>
      </w:r>
    </w:p>
    <w:p>
      <w:pPr>
        <w:pStyle w:val="94qn27"/>
        <w:numPr/>
        <w:rPr>
          <w:rFonts w:ascii="微软雅黑" w:hAnsi="微软雅黑" w:eastAsia="微软雅黑" w:cs="微软雅黑"/>
        </w:rPr>
      </w:pPr>
      <w:r>
        <w:rPr>
          <w:rFonts w:ascii="微软雅黑" w:hAnsi="微软雅黑" w:eastAsia="微软雅黑" w:cs="微软雅黑"/>
        </w:rPr>
        <w:t>1.12.2设置系统默认登陆失效</w:t>
      </w:r>
    </w:p>
    <w:p>
      <w:pPr>
        <w:pStyle w:val="ablt93"/>
        <w:numPr/>
        <w:rPr/>
      </w:pPr>
      <w:r>
        <w:rPr/>
        <w:t>应用描述：项目启用单点登陆后，不再需要系统自带的登陆界面</w:t>
      </w:r>
    </w:p>
    <w:p>
      <w:pPr>
        <w:pStyle w:val="ablt93"/>
        <w:numPr/>
        <w:rPr/>
      </w:pPr>
      <w:r>
        <w:rPr/>
        <w:t>操作步骤：</w:t>
      </w:r>
    </w:p>
    <w:p>
      <w:pPr>
        <w:numPr/>
        <w:snapToGrid w:val="false"/>
        <w:spacing w:line="240" w:lineRule="auto"/>
        <w:rPr/>
      </w:pPr>
      <w:r>
        <w:rPr>
          <w:color w:val="000000"/>
        </w:rPr>
        <w:t>1、启用 os.config.js：操作步骤为进入到目录 \tomcat\webapps\gcreport\WEB-INF\classes\static\config中，将原本的 os.config.js.templete文件重命名，删除原后缀 .templete  ；</w:t>
      </w:r>
    </w:p>
    <w:p>
      <w:pPr>
        <w:numPr/>
        <w:snapToGrid w:val="false"/>
        <w:spacing w:line="240" w:lineRule="auto"/>
        <w:rPr/>
      </w:pPr>
      <w:r>
        <w:rPr>
          <w:color w:val="000000"/>
        </w:rPr>
        <w:t>2、修改os.config.js文件：</w:t>
      </w:r>
    </w:p>
    <w:p>
      <w:pPr>
        <w:numPr/>
        <w:snapToGrid w:val="false"/>
        <w:spacing w:line="240" w:lineRule="auto"/>
        <w:rPr/>
      </w:pPr>
      <w:r>
        <w:rPr>
          <w:color w:val="000000"/>
        </w:rPr>
        <w:t>①、将 thin: false, 改为  thin: true ;  </w:t>
      </w:r>
    </w:p>
    <w:p>
      <w:pPr>
        <w:numPr/>
        <w:snapToGrid w:val="false"/>
        <w:spacing w:line="240" w:lineRule="auto"/>
        <w:rPr/>
      </w:pPr>
      <w:r>
        <w:rPr>
          <w:color w:val="000000"/>
        </w:rPr>
        <w:t>②、在最后的“｝”前增加对方登录地址的配置，示例如下：</w:t>
      </w:r>
    </w:p>
    <w:p>
      <w:pPr>
        <w:numPr/>
        <w:snapToGrid w:val="false"/>
        <w:spacing w:line="240" w:lineRule="auto"/>
        <w:rPr/>
      </w:pPr>
      <w:r>
        <w:rPr>
          <w:color w:val="000000"/>
        </w:rPr>
        <w:t> login: {</w:t>
      </w:r>
    </w:p>
    <w:p>
      <w:pPr>
        <w:numPr/>
        <w:snapToGrid w:val="false"/>
        <w:spacing w:line="240" w:lineRule="auto"/>
        <w:rPr/>
      </w:pPr>
      <w:r>
        <w:rPr>
          <w:color w:val="000000"/>
        </w:rPr>
        <w:t>    address: 'https://portal.ccccltd.cn/sso_sys?cb=http://ccccfr.ccccltd.cn/'</w:t>
      </w:r>
    </w:p>
    <w:p>
      <w:pPr>
        <w:pStyle w:val="ablt93"/>
        <w:numPr/>
        <w:rPr>
          <w:color w:val="000000"/>
        </w:rPr>
      </w:pPr>
      <w:r>
        <w:rPr>
          <w:color w:val="000000"/>
        </w:rPr>
        <w:t>  }</w:t>
      </w:r>
    </w:p>
    <w:p>
      <w:pPr>
        <w:pStyle w:val="ablt93"/>
        <w:numPr/>
        <w:rPr/>
      </w:pPr>
      <w:r>
        <w:rPr/>
        <w:drawing>
          <wp:inline distT="0" distB="0" distL="0" distR="0">
            <wp:extent cx="5722620" cy="2458869"/>
            <wp:effectExtent l="0" t="0" r="0" b="0"/>
            <wp:docPr id="174" name="picture" descr="descript"/>
            <wp:cNvGraphicFramePr/>
            <a:graphic>
              <a:graphicData uri="http://schemas.openxmlformats.org/drawingml/2006/picture">
                <pic:pic>
                  <pic:nvPicPr>
                    <pic:cNvPr id="175" name="picture" descr="descript"/>
                    <pic:cNvPicPr/>
                  </pic:nvPicPr>
                  <pic:blipFill rotWithShape="true">
                    <a:blip r:embed="rId60"/>
                    <a:srcRect l="0" t="0" r="0" b="0"/>
                    <a:stretch/>
                  </pic:blipFill>
                  <pic:spPr>
                    <a:xfrm rot="21600000">
                      <a:off x="0" y="0"/>
                      <a:ext cx="5722620" cy="2458869"/>
                    </a:xfrm>
                    <a:prstGeom prst="rect">
                      <a:avLst/>
                    </a:prstGeom>
                    <a:solidFill/>
                    <a:ln/>
                  </pic:spPr>
                </pic:pic>
              </a:graphicData>
            </a:graphic>
          </wp:inline>
        </w:drawing>
      </w:r>
    </w:p>
    <w:p>
      <w:pPr>
        <w:pStyle w:val="ablt93"/>
        <w:numPr/>
        <w:rPr/>
      </w:pPr>
      <w:r>
        <w:rPr/>
        <w:t>注：1、需要重启服务</w:t>
      </w:r>
    </w:p>
    <w:p>
      <w:pPr>
        <w:pStyle w:val="ablt93"/>
        <w:numPr/>
        <w:rPr>
          <w:color w:val="000000"/>
        </w:rPr>
      </w:pPr>
      <w:r>
        <w:rPr/>
        <w:t xml:space="preserve">        2、第三方不允许admin登陆；admin登陆地址：</w:t>
      </w:r>
      <w:r>
        <w:rPr>
          <w:color w:val="000000"/>
        </w:rPr>
        <w:t>http://项目服务地址/#/login_manage</w:t>
      </w:r>
    </w:p>
    <w:p>
      <w:pPr>
        <w:pStyle w:val="ablt93"/>
        <w:numPr/>
        <w:rPr>
          <w:color w:val="000000"/>
        </w:rPr>
      </w:pPr>
      <w:r>
        <w:rPr>
          <w:color w:val="000000"/>
        </w:rPr>
        <w:t xml:space="preserve">        3、设置后注销失效。需将注销禁用。</w:t>
      </w:r>
    </w:p>
    <w:p>
      <w:pPr>
        <w:pStyle w:val="ablt93"/>
        <w:numPr/>
        <w:ind w:firstLineChars="200"/>
        <w:rPr/>
      </w:pPr>
      <w:r>
        <w:rPr>
          <w:color w:val="000000"/>
        </w:rPr>
        <w:t>4、</w:t>
      </w:r>
      <w:r>
        <w:rPr>
          <w:color w:val="FF0000"/>
        </w:rPr>
        <w:t>修改的配置文件一定要是js格式，否则配置会不生效。</w:t>
      </w:r>
    </w:p>
    <w:p>
      <w:pPr>
        <w:pStyle w:val="ablt93"/>
        <w:numPr/>
        <w:rPr/>
      </w:pPr>
    </w:p>
    <w:p>
      <w:pPr>
        <w:pStyle w:val="94qn27"/>
        <w:numPr/>
        <w:rPr>
          <w:rFonts w:ascii="微软雅黑" w:hAnsi="微软雅黑" w:eastAsia="微软雅黑" w:cs="微软雅黑"/>
        </w:rPr>
      </w:pPr>
      <w:r>
        <w:rPr>
          <w:rFonts w:ascii="微软雅黑" w:hAnsi="微软雅黑" w:eastAsia="微软雅黑" w:cs="微软雅黑"/>
        </w:rPr>
        <w:t>1.12.3自定义配置</w:t>
      </w:r>
    </w:p>
    <w:p>
      <w:pPr>
        <w:pStyle w:val="ablt93"/>
        <w:numPr/>
        <w:ind w:leftChars="160"/>
        <w:rPr/>
      </w:pPr>
      <w:r>
        <w:rPr/>
        <w:t>问题：共享系统中使用【自定义配置】功能，单点登录到合并系统的数据录入功能，但是只能跳转到首页。</w:t>
      </w:r>
    </w:p>
    <w:p>
      <w:pPr>
        <w:pStyle w:val="ablt93"/>
        <w:numPr/>
        <w:ind w:leftChars="160"/>
        <w:rPr>
          <w:color w:val="000000"/>
        </w:rPr>
      </w:pPr>
      <w:r>
        <w:rPr/>
        <w:t>解决方案：【</w:t>
      </w:r>
      <w:r>
        <w:rPr>
          <w:color w:val="000000"/>
        </w:rPr>
        <w:t>认证服务管理】中，前端地址加上 #，前端访问有 # ，必须配置出来。</w:t>
      </w:r>
    </w:p>
    <w:p>
      <w:pPr>
        <w:pStyle w:val="ablt93"/>
        <w:numPr/>
        <w:ind w:leftChars="160"/>
        <w:rPr>
          <w:color w:val="000000"/>
        </w:rPr>
      </w:pPr>
      <w:r>
        <w:rPr/>
        <w:drawing>
          <wp:inline distT="0" distB="0" distL="0" distR="0">
            <wp:extent cx="5499100" cy="4345443"/>
            <wp:effectExtent l="0" t="0" r="0" b="0"/>
            <wp:docPr id="177" name="picture" descr="descript"/>
            <wp:cNvGraphicFramePr/>
            <a:graphic>
              <a:graphicData uri="http://schemas.openxmlformats.org/drawingml/2006/picture">
                <pic:pic>
                  <pic:nvPicPr>
                    <pic:cNvPr id="178" name="picture" descr="descript"/>
                    <pic:cNvPicPr/>
                  </pic:nvPicPr>
                  <pic:blipFill rotWithShape="true">
                    <a:blip r:embed="rId61"/>
                    <a:srcRect l="0" t="0" r="0" b="0"/>
                    <a:stretch/>
                  </pic:blipFill>
                  <pic:spPr>
                    <a:xfrm rot="21600000">
                      <a:off x="0" y="0"/>
                      <a:ext cx="5499100" cy="4345443"/>
                    </a:xfrm>
                    <a:prstGeom prst="rect">
                      <a:avLst/>
                    </a:prstGeom>
                    <a:solidFill/>
                    <a:ln/>
                  </pic:spPr>
                </pic:pic>
              </a:graphicData>
            </a:graphic>
          </wp:inline>
        </w:drawing>
      </w:r>
    </w:p>
    <w:p>
      <w:pPr>
        <w:pStyle w:val="ablt93"/>
        <w:numPr/>
        <w:ind w:leftChars="160"/>
        <w:rPr>
          <w:color w:val="000000"/>
        </w:rPr>
      </w:pPr>
    </w:p>
    <w:p>
      <w:pPr>
        <w:pStyle w:val="ablt93"/>
        <w:numPr/>
        <w:ind w:leftChars="160"/>
        <w:rPr>
          <w:b/>
          <w:color w:val="000000"/>
          <w:sz w:val="28"/>
        </w:rPr>
      </w:pPr>
      <w:r>
        <w:rPr>
          <w:b/>
          <w:color w:val="000000"/>
          <w:sz w:val="28"/>
        </w:rPr>
        <w:t>注意事项：</w:t>
      </w:r>
    </w:p>
    <w:p>
      <w:pPr>
        <w:pStyle w:val="ablt93"/>
        <w:numPr>
          <w:ilvl w:val="0"/>
          <w:numId w:val="12"/>
        </w:numPr>
        <w:pBdr/>
        <w:ind/>
        <w:jc w:val="left"/>
        <w:rPr>
          <w:b/>
          <w:color w:val="000000"/>
        </w:rPr>
      </w:pPr>
      <w:r>
        <w:rPr>
          <w:b/>
          <w:color w:val="000000"/>
        </w:rPr>
        <w:t>单点到合并计算功能时，不支持“左+上”的导航方式，会存在合并计算跳转调整抵销分录后，关闭调整抵销分录后，合并计算界面空白问题。</w:t>
      </w:r>
    </w:p>
    <w:p>
      <w:pPr>
        <w:pStyle w:val="94qn27"/>
        <w:numPr/>
        <w:rPr>
          <w:rFonts w:ascii="微软雅黑" w:hAnsi="微软雅黑" w:eastAsia="微软雅黑" w:cs="微软雅黑"/>
        </w:rPr>
      </w:pPr>
      <w:r>
        <w:rPr>
          <w:rFonts w:ascii="微软雅黑" w:hAnsi="微软雅黑" w:eastAsia="微软雅黑" w:cs="微软雅黑"/>
        </w:rPr>
        <w:t>1.12.4 基于nvwa服务间的单点登录</w:t>
      </w:r>
    </w:p>
    <w:p>
      <w:pPr>
        <w:numPr/>
        <w:pBdr/>
        <w:snapToGrid/>
        <w:spacing w:line="240"/>
        <w:rPr>
          <w:b w:val="false"/>
          <w:i w:val="false"/>
          <w:strike w:val="false"/>
          <w:spacing w:val="0"/>
          <w:u w:val="none"/>
        </w:rPr>
      </w:pPr>
      <w:r>
        <w:rPr>
          <w:b w:val="false"/>
          <w:i w:val="false"/>
          <w:strike w:val="false"/>
          <w:spacing w:val="0"/>
          <w:u w:val="none"/>
        </w:rPr>
        <w:t>【注意事项】：若当前地址栏是https访问方式，则不可内嵌http访问方式的网页（配置认证服务的地址不可为http访问方式），否则会报错；</w:t>
      </w:r>
    </w:p>
    <w:p>
      <w:pPr>
        <w:numPr/>
        <w:pBdr/>
        <w:snapToGrid/>
        <w:spacing w:line="240"/>
        <w:rPr>
          <w:b w:val="false"/>
          <w:i w:val="false"/>
          <w:strike w:val="false"/>
          <w:spacing w:val="0"/>
          <w:u w:val="none"/>
        </w:rPr>
      </w:pPr>
      <w:r>
        <w:rPr>
          <w:b w:val="false"/>
          <w:i w:val="false"/>
          <w:strike w:val="false"/>
          <w:spacing w:val="0"/>
          <w:u w:val="none"/>
        </w:rPr>
        <w:t xml:space="preserve">              若当前地址栏是http访问方式，则可内嵌https网页。</w:t>
      </w:r>
    </w:p>
    <w:p>
      <w:pPr>
        <w:numPr/>
        <w:pBdr>
          <w:bottom/>
        </w:pBdr>
        <w:snapToGrid/>
        <w:spacing w:line="240"/>
        <w:rPr/>
      </w:pPr>
    </w:p>
    <w:p>
      <w:pPr>
        <w:pStyle w:val="xrlazb"/>
        <w:numPr>
          <w:ilvl w:val="0"/>
          <w:numId w:val="9"/>
        </w:numPr>
        <w:pBdr>
          <w:bottom/>
        </w:pBdr>
        <w:ind/>
        <w:jc w:val="left"/>
        <w:rPr/>
      </w:pPr>
      <w:r>
        <w:rPr/>
        <w:t>部署参数说明</w:t>
      </w:r>
    </w:p>
    <w:p>
      <w:pPr>
        <w:pStyle w:val="94qn27"/>
        <w:numPr>
          <w:ilvl w:val="1"/>
          <w:numId w:val="9"/>
        </w:numPr>
        <w:pBdr/>
        <w:ind/>
        <w:jc w:val="left"/>
        <w:rPr>
          <w:i w:val="false"/>
        </w:rPr>
      </w:pPr>
      <w:r>
        <w:rPr>
          <w:i w:val="false"/>
        </w:rPr>
        <w:t>系统会话超时时间（用户登录系统停止操作后，多长时间自动注销？）</w:t>
      </w:r>
    </w:p>
    <w:p>
      <w:pPr>
        <w:pStyle w:val="ablt93"/>
        <w:numPr/>
        <w:pBdr/>
        <w:ind w:left="0"/>
        <w:rPr/>
      </w:pPr>
      <w:r>
        <w:rPr/>
        <w:t>解答：在yml配置文件中设置会话时间，默认是10800秒，即3小时，可根据项目自行配置。</w:t>
      </w:r>
    </w:p>
    <w:p>
      <w:pPr>
        <w:pStyle w:val="ablt93"/>
        <w:numPr/>
        <w:pBdr/>
        <w:ind w:leftChars="0"/>
        <w:rPr/>
      </w:pPr>
      <w:r>
        <w:rPr/>
        <w:drawing>
          <wp:inline distT="0" distB="0" distL="0" distR="0">
            <wp:extent cx="5438775" cy="1857375"/>
            <wp:effectExtent l="0" t="0" r="0" b="0"/>
            <wp:docPr id="180" name="picture" descr="descript"/>
            <wp:cNvGraphicFramePr/>
            <a:graphic>
              <a:graphicData uri="http://schemas.openxmlformats.org/drawingml/2006/picture">
                <pic:pic>
                  <pic:nvPicPr>
                    <pic:cNvPr id="181" name="picture" descr="descript"/>
                    <pic:cNvPicPr/>
                  </pic:nvPicPr>
                  <pic:blipFill rotWithShape="true">
                    <a:blip r:embed="rId62"/>
                    <a:srcRect/>
                    <a:stretch/>
                  </pic:blipFill>
                  <pic:spPr>
                    <a:xfrm>
                      <a:off x="0" y="0"/>
                      <a:ext cx="5438775" cy="1857375"/>
                    </a:xfrm>
                    <a:prstGeom prst="rect">
                      <a:avLst/>
                    </a:prstGeom>
                    <a:solidFill/>
                    <a:ln/>
                  </pic:spPr>
                </pic:pic>
              </a:graphicData>
            </a:graphic>
          </wp:inline>
        </w:drawing>
      </w:r>
    </w:p>
    <w:p>
      <w:pPr>
        <w:pStyle w:val="94qn27"/>
        <w:numPr>
          <w:ilvl w:val="1"/>
          <w:numId w:val="9"/>
        </w:numPr>
        <w:pBdr/>
        <w:ind/>
        <w:jc w:val="left"/>
        <w:rPr>
          <w:i w:val="false"/>
        </w:rPr>
      </w:pPr>
      <w:r>
        <w:rPr>
          <w:i w:val="false"/>
        </w:rPr>
        <w:t>EFDC的界面跟合并的界面显示一样</w:t>
      </w:r>
    </w:p>
    <w:p>
      <w:pPr>
        <w:numPr/>
        <w:snapToGrid/>
        <w:spacing w:line="240"/>
        <w:rPr/>
      </w:pPr>
      <w:r>
        <w:rPr>
          <w:rFonts w:ascii="system-ui" w:hAnsi="system-ui" w:eastAsia="system-ui" w:cs="system-ui"/>
          <w:b w:val="false"/>
          <w:i w:val="false"/>
          <w:strike w:val="false"/>
          <w:spacing w:val="0"/>
          <w:u w:val="none"/>
        </w:rPr>
        <w:t>1.EFDC需要单独部署服务，会有一个单独的环境地址。EFDC与合并报表可以是同一个服务器，也可以是两个服务器。如果是同一个服务器，那么这两个环境就是同一个IP，不同的端口。如果是两个服务器就是不同的IP</w:t>
      </w:r>
    </w:p>
    <w:p>
      <w:pPr>
        <w:numPr/>
        <w:snapToGrid/>
        <w:spacing w:line="240"/>
        <w:rPr/>
      </w:pPr>
      <w:r>
        <w:rPr>
          <w:rFonts w:ascii="system-ui" w:hAnsi="system-ui" w:eastAsia="system-ui" w:cs="system-ui"/>
          <w:b w:val="false"/>
          <w:i w:val="false"/>
          <w:strike w:val="false"/>
          <w:spacing w:val="0"/>
          <w:u w:val="none"/>
        </w:rPr>
        <w:t>2.检查配置文件：两个应用服务的配置文件</w:t>
      </w:r>
    </w:p>
    <w:p>
      <w:pPr>
        <w:numPr/>
        <w:snapToGrid/>
        <w:spacing w:line="240"/>
        <w:rPr/>
      </w:pPr>
      <w:r>
        <w:rPr>
          <w:rFonts w:ascii="system-ui" w:hAnsi="system-ui" w:eastAsia="system-ui" w:cs="system-ui"/>
          <w:b w:val="false"/>
          <w:i w:val="false"/>
          <w:strike w:val="false"/>
          <w:spacing w:val="0"/>
          <w:u w:val="none"/>
        </w:rPr>
        <w:t>3.合并的表空间与EFDC的要区分开，不能使用同一个。</w:t>
      </w:r>
    </w:p>
    <w:p>
      <w:pPr>
        <w:numPr/>
        <w:snapToGrid/>
        <w:spacing w:line="240"/>
        <w:rPr/>
      </w:pPr>
      <w:r>
        <w:rPr>
          <w:rFonts w:ascii="system-ui" w:hAnsi="system-ui" w:eastAsia="system-ui" w:cs="system-ui"/>
          <w:b w:val="false"/>
          <w:i w:val="false"/>
          <w:strike w:val="false"/>
          <w:spacing w:val="0"/>
          <w:u w:val="none"/>
        </w:rPr>
        <w:t>4.如果EFDC与合并使用了同一个表空间，要分开，</w:t>
      </w:r>
      <w:r>
        <w:rPr>
          <w:rFonts w:ascii="system-ui" w:hAnsi="system-ui" w:eastAsia="system-ui" w:cs="system-ui"/>
          <w:b/>
          <w:i w:val="false"/>
          <w:strike w:val="false"/>
          <w:spacing w:val="0"/>
          <w:u w:val="none"/>
        </w:rPr>
        <w:t>如果库里没有重要数据</w:t>
      </w:r>
      <w:r>
        <w:rPr>
          <w:rFonts w:ascii="system-ui" w:hAnsi="system-ui" w:eastAsia="system-ui" w:cs="system-ui"/>
          <w:b w:val="false"/>
          <w:i w:val="false"/>
          <w:strike w:val="false"/>
          <w:spacing w:val="0"/>
          <w:u w:val="none"/>
        </w:rPr>
        <w:t>，执行清库：合并报表服务库和EFDC服务的库都清一下</w:t>
      </w:r>
    </w:p>
    <w:p>
      <w:pPr>
        <w:numPr/>
        <w:snapToGrid/>
        <w:spacing w:line="240"/>
        <w:rPr/>
      </w:pPr>
      <w:r>
        <w:rPr>
          <w:rFonts w:ascii="system-ui" w:hAnsi="system-ui" w:eastAsia="system-ui" w:cs="system-ui"/>
          <w:b w:val="false"/>
          <w:i w:val="false"/>
          <w:strike w:val="false"/>
          <w:spacing w:val="0"/>
          <w:u w:val="none"/>
        </w:rPr>
        <w:t>5.排查是否默认虚拟主机和合并报表是同一个：创建新的虚拟主机时，注意后面有一个默认虚拟主机选项，不能是同一个</w:t>
      </w:r>
    </w:p>
    <w:p>
      <w:pPr>
        <w:pStyle w:val="ablt93"/>
        <w:numPr>
          <w:ilvl w:val="0"/>
          <w:numId w:val="13"/>
        </w:numPr>
        <w:pBdr/>
        <w:ind/>
        <w:jc w:val="left"/>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确认没问题后重启：两个服务都重启</w:t>
      </w:r>
    </w:p>
    <w:p>
      <w:pPr>
        <w:pStyle w:val="xrlazb"/>
        <w:numPr>
          <w:ilvl w:val="0"/>
          <w:numId w:val="9"/>
        </w:numPr>
        <w:pBdr/>
        <w:ind/>
        <w:jc w:val="left"/>
        <w:rPr/>
      </w:pPr>
      <w:r>
        <w:rPr>
          <w:color w:val="000000"/>
        </w:rPr>
        <w:t>用户登录问题</w:t>
      </w:r>
    </w:p>
    <w:p>
      <w:pPr>
        <w:pStyle w:val="94qn27"/>
        <w:numPr>
          <w:ilvl w:val="1"/>
          <w:numId w:val="9"/>
        </w:numPr>
        <w:pBdr/>
        <w:ind/>
        <w:jc w:val="left"/>
        <w:rPr/>
      </w:pPr>
      <w:r>
        <w:rPr>
          <w:i w:val="false"/>
        </w:rPr>
        <w:t xml:space="preserve"> 用户登录后跳转到其他服务地</w:t>
      </w:r>
      <w:r>
        <w:rPr/>
        <w:t>址</w:t>
      </w:r>
    </w:p>
    <w:p>
      <w:pPr>
        <w:pStyle w:val="ablt93"/>
        <w:numPr/>
        <w:pBdr/>
        <w:ind/>
        <w:rPr/>
      </w:pPr>
      <w:r>
        <w:rPr/>
        <w:t>【问题原因】：开启主子服务时，勾选了统一认证拦截</w:t>
      </w:r>
    </w:p>
    <w:p>
      <w:pPr>
        <w:pStyle w:val="ablt93"/>
        <w:numPr/>
        <w:pBdr/>
        <w:ind/>
        <w:rPr/>
      </w:pPr>
      <w:r>
        <w:rPr/>
        <w:t>【去除跳转方法】：</w:t>
      </w:r>
      <w:r>
        <w:rPr>
          <w:i w:val="false"/>
          <w:strike w:val="false"/>
          <w:color w:val="000000"/>
          <w:u w:val="none"/>
        </w:rPr>
        <w:t>admin登录管理地址【http://ip:端口号/#/login_manage】（此地址只能admin登录），进入认证管理功能，去除统一拦截</w:t>
      </w:r>
    </w:p>
    <w:p>
      <w:pPr>
        <w:pStyle w:val="ablt93"/>
        <w:numPr/>
        <w:pBdr/>
        <w:ind/>
        <w:rPr/>
      </w:pPr>
      <w:r>
        <w:rPr/>
        <w:drawing>
          <wp:inline distT="0" distB="0" distL="0" distR="0">
            <wp:extent cx="5760085" cy="3144046"/>
            <wp:effectExtent l="0" t="0" r="0" b="0"/>
            <wp:docPr id="183" name="picture" descr="descript"/>
            <wp:cNvGraphicFramePr/>
            <a:graphic>
              <a:graphicData uri="http://schemas.openxmlformats.org/drawingml/2006/picture">
                <pic:pic>
                  <pic:nvPicPr>
                    <pic:cNvPr id="184" name="picture" descr="descript"/>
                    <pic:cNvPicPr/>
                  </pic:nvPicPr>
                  <pic:blipFill rotWithShape="true">
                    <a:blip r:embed="rId63"/>
                    <a:srcRect/>
                    <a:stretch/>
                  </pic:blipFill>
                  <pic:spPr>
                    <a:xfrm>
                      <a:off x="0" y="0"/>
                      <a:ext cx="5760085" cy="3144046"/>
                    </a:xfrm>
                    <a:prstGeom prst="rect">
                      <a:avLst/>
                    </a:prstGeom>
                    <a:solidFill/>
                    <a:ln/>
                  </pic:spPr>
                </pic:pic>
              </a:graphicData>
            </a:graphic>
          </wp:inline>
        </w:drawing>
      </w:r>
    </w:p>
    <w:p>
      <w:pPr>
        <w:pStyle w:val="ablt93"/>
        <w:numPr/>
        <w:pBdr/>
        <w:ind/>
        <w:rPr/>
      </w:pPr>
      <w:r>
        <w:rPr>
          <w:i w:val="false"/>
          <w:strike w:val="false"/>
          <w:color w:val="000000"/>
          <w:u w:val="none"/>
        </w:rPr>
        <w:t>注：主子服务启用时默认勾选启用拦截，启用后访问子服务的时候应该是先跳转到主服务去登录。若不期望子服务跳转到主服务上则在开启时需取消勾选</w:t>
      </w:r>
    </w:p>
    <w:p>
      <w:pPr>
        <w:pStyle w:val="ablt93"/>
        <w:numPr/>
        <w:pBdr/>
        <w:ind/>
        <w:rPr/>
      </w:pPr>
      <w:r>
        <w:rPr/>
        <w:drawing>
          <wp:inline distT="0" distB="0" distL="0" distR="0">
            <wp:extent cx="5760085" cy="2907043"/>
            <wp:effectExtent l="0" t="0" r="0" b="0"/>
            <wp:docPr id="186" name="picture" descr="descript"/>
            <wp:cNvGraphicFramePr/>
            <a:graphic>
              <a:graphicData uri="http://schemas.openxmlformats.org/drawingml/2006/picture">
                <pic:pic>
                  <pic:nvPicPr>
                    <pic:cNvPr id="187" name="picture" descr="descript"/>
                    <pic:cNvPicPr/>
                  </pic:nvPicPr>
                  <pic:blipFill rotWithShape="true">
                    <a:blip r:embed="rId64"/>
                    <a:srcRect/>
                    <a:stretch/>
                  </pic:blipFill>
                  <pic:spPr>
                    <a:xfrm>
                      <a:off x="0" y="0"/>
                      <a:ext cx="5760085" cy="2907043"/>
                    </a:xfrm>
                    <a:prstGeom prst="rect">
                      <a:avLst/>
                    </a:prstGeom>
                    <a:solidFill/>
                    <a:ln/>
                  </pic:spPr>
                </pic:pic>
              </a:graphicData>
            </a:graphic>
          </wp:inline>
        </w:drawing>
      </w:r>
    </w:p>
    <w:p>
      <w:pPr>
        <w:pStyle w:val="94qn27"/>
        <w:numPr>
          <w:ilvl w:val="1"/>
          <w:numId w:val="9"/>
        </w:numPr>
        <w:pBdr/>
        <w:ind/>
        <w:jc w:val="left"/>
        <w:rPr>
          <w:i w:val="false"/>
        </w:rPr>
      </w:pPr>
      <w:r>
        <w:rPr>
          <w:i w:val="false"/>
        </w:rPr>
        <w:t xml:space="preserve"> 服务只可用admin用户登录，其他用户登录提示无法访问当前服务</w:t>
      </w:r>
    </w:p>
    <w:p>
      <w:pPr>
        <w:pStyle w:val="ablt93"/>
        <w:numPr/>
        <w:pBdr/>
        <w:ind/>
        <w:rPr/>
      </w:pPr>
      <w:r>
        <w:rPr/>
        <w:drawing>
          <wp:inline distT="0" distB="0" distL="0" distR="0">
            <wp:extent cx="5760085" cy="3144046"/>
            <wp:effectExtent l="0" t="0" r="0" b="0"/>
            <wp:docPr id="189" name="picture" descr="descript"/>
            <wp:cNvGraphicFramePr/>
            <a:graphic>
              <a:graphicData uri="http://schemas.openxmlformats.org/drawingml/2006/picture">
                <pic:pic>
                  <pic:nvPicPr>
                    <pic:cNvPr id="190" name="picture" descr="descript"/>
                    <pic:cNvPicPr/>
                  </pic:nvPicPr>
                  <pic:blipFill rotWithShape="true">
                    <a:blip r:embed="rId65"/>
                    <a:srcRect/>
                    <a:stretch/>
                  </pic:blipFill>
                  <pic:spPr>
                    <a:xfrm>
                      <a:off x="0" y="0"/>
                      <a:ext cx="5760085" cy="3144046"/>
                    </a:xfrm>
                    <a:prstGeom prst="rect">
                      <a:avLst/>
                    </a:prstGeom>
                    <a:solidFill/>
                    <a:ln/>
                  </pic:spPr>
                </pic:pic>
              </a:graphicData>
            </a:graphic>
          </wp:inline>
        </w:drawing>
      </w:r>
    </w:p>
    <w:p>
      <w:pPr>
        <w:pStyle w:val="ablt93"/>
        <w:numPr/>
        <w:pBdr/>
        <w:rPr>
          <w:i w:val="false"/>
          <w:strike w:val="false"/>
          <w:color w:val="000000"/>
          <w:u w:val="none"/>
        </w:rPr>
      </w:pPr>
      <w:r>
        <w:rPr/>
        <w:t>【问题原因】：</w:t>
      </w:r>
      <w:r>
        <w:rPr>
          <w:i w:val="false"/>
          <w:strike w:val="false"/>
          <w:color w:val="000000"/>
          <w:u w:val="none"/>
        </w:rPr>
        <w:t>启用了主子服务。主子服务启用会有路由分发，不同的用户会根据组织分发到子服务</w:t>
      </w:r>
    </w:p>
    <w:p>
      <w:pPr>
        <w:pStyle w:val="ablt93"/>
        <w:numPr/>
        <w:pBdr/>
        <w:rPr/>
      </w:pPr>
      <w:r>
        <w:rPr/>
        <w:t>【解决方法】：关闭主子服务。</w:t>
      </w:r>
    </w:p>
    <w:p>
      <w:pPr>
        <w:pStyle w:val="ablt93"/>
        <w:numPr/>
        <w:pBdr/>
        <w:rPr/>
      </w:pPr>
      <w:r>
        <w:rPr/>
        <w:t xml:space="preserve"> 进入主子服务管理功能，点击关闭按钮（编辑旁边的关闭按钮）</w:t>
      </w:r>
    </w:p>
    <w:p>
      <w:pPr>
        <w:pStyle w:val="ablt93"/>
        <w:numPr/>
        <w:pBdr/>
        <w:rPr/>
      </w:pPr>
      <w:r>
        <w:rPr/>
        <w:drawing>
          <wp:inline distT="0" distB="0" distL="0" distR="0">
            <wp:extent cx="5760085" cy="2995605"/>
            <wp:effectExtent l="0" t="0" r="0" b="0"/>
            <wp:docPr id="192" name="picture" descr="descript"/>
            <wp:cNvGraphicFramePr/>
            <a:graphic>
              <a:graphicData uri="http://schemas.openxmlformats.org/drawingml/2006/picture">
                <pic:pic>
                  <pic:nvPicPr>
                    <pic:cNvPr id="193" name="picture" descr="descript"/>
                    <pic:cNvPicPr/>
                  </pic:nvPicPr>
                  <pic:blipFill rotWithShape="true">
                    <a:blip r:embed="rId66"/>
                    <a:srcRect/>
                    <a:stretch/>
                  </pic:blipFill>
                  <pic:spPr>
                    <a:xfrm>
                      <a:off x="0" y="0"/>
                      <a:ext cx="5760085" cy="2995605"/>
                    </a:xfrm>
                    <a:prstGeom prst="rect">
                      <a:avLst/>
                    </a:prstGeom>
                    <a:solidFill/>
                    <a:ln/>
                  </pic:spPr>
                </pic:pic>
              </a:graphicData>
            </a:graphic>
          </wp:inline>
        </w:drawing>
      </w:r>
    </w:p>
    <w:p>
      <w:pPr>
        <w:pStyle w:val="94qn27"/>
        <w:numPr>
          <w:ilvl w:val="1"/>
          <w:numId w:val="9"/>
        </w:numPr>
        <w:pBdr/>
        <w:ind/>
        <w:jc w:val="left"/>
        <w:rPr>
          <w:i w:val="false"/>
        </w:rPr>
      </w:pPr>
      <w:r>
        <w:rPr>
          <w:i w:val="false"/>
        </w:rPr>
        <w:t>问题：访问地址中是否要#</w:t>
      </w:r>
    </w:p>
    <w:p>
      <w:pPr>
        <w:pStyle w:val="ablt93"/>
        <w:numPr/>
        <w:pBdr/>
        <w:rPr/>
      </w:pPr>
      <w:r>
        <w:rPr/>
        <w:t>【问题描述】：默认访问地址中有#，如何去掉</w:t>
      </w:r>
    </w:p>
    <w:p>
      <w:pPr>
        <w:pStyle w:val="ablt93"/>
        <w:numPr/>
        <w:pBdr/>
        <w:rPr>
          <w:i w:val="false"/>
          <w:strike w:val="false"/>
          <w:color w:val="000000"/>
          <w:u w:val="none"/>
        </w:rPr>
      </w:pPr>
      <w:r>
        <w:rPr/>
        <w:t>【去除#方法】：修改</w:t>
      </w:r>
      <w:r>
        <w:rPr>
          <w:b w:val="false"/>
          <w:i w:val="false"/>
          <w:strike w:val="false"/>
          <w:spacing w:val="0"/>
          <w:u w:val="none"/>
        </w:rPr>
        <w:t>WEB-INF/classes/static/config/</w:t>
      </w:r>
      <w:r>
        <w:rPr/>
        <w:t>os.conf.js文件中的</w:t>
      </w:r>
      <w:r>
        <w:rPr>
          <w:b w:val="false"/>
          <w:i w:val="false"/>
          <w:strike w:val="false"/>
          <w:spacing w:val="0"/>
          <w:u w:val="none"/>
        </w:rPr>
        <w:t>mode值为</w:t>
      </w:r>
      <w:r>
        <w:rPr>
          <w:i w:val="false"/>
          <w:strike w:val="false"/>
          <w:color w:val="000000"/>
          <w:u w:val="none"/>
        </w:rPr>
        <w:t>history；默认是hash（标识带有#）</w:t>
      </w:r>
    </w:p>
    <w:p>
      <w:pPr>
        <w:pStyle w:val="94qn27"/>
        <w:numPr>
          <w:ilvl w:val="1"/>
          <w:numId w:val="9"/>
        </w:numPr>
        <w:pBdr/>
        <w:ind/>
        <w:jc w:val="left"/>
        <w:rPr>
          <w:i w:val="false"/>
        </w:rPr>
      </w:pPr>
      <w:r>
        <w:rPr>
          <w:i w:val="false"/>
        </w:rPr>
        <w:t>进入系统，报错，显示打开文件过多</w:t>
      </w:r>
    </w:p>
    <w:p>
      <w:pPr>
        <w:pStyle w:val="ablt93"/>
        <w:numPr/>
        <w:pBdr/>
        <w:ind/>
        <w:rPr>
          <w:i w:val="false"/>
          <w:strike w:val="false"/>
          <w:color w:val="000000"/>
          <w:u w:val="none"/>
        </w:rPr>
      </w:pPr>
      <w:r>
        <w:rPr/>
        <w:drawing>
          <wp:inline distT="0" distB="0" distL="0" distR="0">
            <wp:extent cx="5760085" cy="1159285"/>
            <wp:effectExtent l="0" t="0" r="0" b="0"/>
            <wp:docPr id="195" name="picture" descr="descript"/>
            <wp:cNvGraphicFramePr/>
            <a:graphic>
              <a:graphicData uri="http://schemas.openxmlformats.org/drawingml/2006/picture">
                <pic:pic>
                  <pic:nvPicPr>
                    <pic:cNvPr id="196" name="picture" descr="descript"/>
                    <pic:cNvPicPr/>
                  </pic:nvPicPr>
                  <pic:blipFill rotWithShape="true">
                    <a:blip r:embed="rId67"/>
                    <a:srcRect/>
                    <a:stretch/>
                  </pic:blipFill>
                  <pic:spPr>
                    <a:xfrm>
                      <a:off x="0" y="0"/>
                      <a:ext cx="5760085" cy="1159285"/>
                    </a:xfrm>
                    <a:prstGeom prst="rect">
                      <a:avLst/>
                    </a:prstGeom>
                    <a:solidFill/>
                    <a:ln/>
                  </pic:spPr>
                </pic:pic>
              </a:graphicData>
            </a:graphic>
          </wp:inline>
        </w:drawing>
      </w:r>
    </w:p>
    <w:p>
      <w:pPr>
        <w:pStyle w:val="ablt93"/>
        <w:numPr/>
        <w:pBdr/>
        <w:ind/>
        <w:rPr>
          <w:i w:val="false"/>
          <w:strike w:val="false"/>
          <w:color w:val="000000"/>
          <w:u w:val="none"/>
        </w:rPr>
      </w:pPr>
      <w:r>
        <w:rPr>
          <w:i w:val="false"/>
          <w:strike w:val="false"/>
          <w:color w:val="000000"/>
          <w:u w:val="none"/>
        </w:rPr>
        <w:t>【问题原因】：设置的系统允许打开文件数太小，需要调整。</w:t>
      </w:r>
    </w:p>
    <w:p>
      <w:pPr>
        <w:numPr/>
        <w:pBdr/>
        <w:snapToGrid/>
        <w:spacing w:line="240"/>
        <w:rPr>
          <w:i w:val="false"/>
          <w:strike w:val="false"/>
          <w:color w:val="000000"/>
          <w:u w:val="none"/>
        </w:rPr>
      </w:pPr>
      <w:r>
        <w:rPr>
          <w:i w:val="false"/>
          <w:strike w:val="false"/>
          <w:color w:val="000000"/>
          <w:u w:val="none"/>
        </w:rPr>
        <w:t>【解决方案】：</w:t>
      </w:r>
    </w:p>
    <w:p>
      <w:pPr>
        <w:numPr/>
        <w:snapToGrid/>
        <w:spacing w:line="240"/>
        <w:rPr/>
      </w:pPr>
      <w:r>
        <w:rPr>
          <w:b/>
          <w:i w:val="false"/>
          <w:strike w:val="false"/>
          <w:color w:val="000000"/>
          <w:spacing w:val="0"/>
          <w:u w:val="none"/>
        </w:rPr>
        <w:t>单节点：</w:t>
      </w:r>
    </w:p>
    <w:p>
      <w:pPr>
        <w:numPr/>
        <w:snapToGrid/>
        <w:spacing w:line="240"/>
        <w:rPr/>
      </w:pPr>
      <w:r>
        <w:rPr>
          <w:b w:val="false"/>
          <w:i w:val="false"/>
          <w:strike w:val="false"/>
          <w:color w:val="000000"/>
          <w:spacing w:val="0"/>
          <w:u w:val="none"/>
        </w:rPr>
        <w:t>使用 ulimit -a命令查看系统允许打开的文件数。</w:t>
      </w:r>
    </w:p>
    <w:p>
      <w:pPr>
        <w:numPr/>
        <w:snapToGrid/>
        <w:spacing w:line="240"/>
        <w:rPr/>
      </w:pPr>
      <w:r>
        <w:rPr>
          <w:b w:val="false"/>
          <w:i w:val="false"/>
          <w:strike w:val="false"/>
          <w:color w:val="000000"/>
          <w:spacing w:val="0"/>
          <w:u w:val="none"/>
        </w:rPr>
        <w:t>1、临时增大允许打开的文件数</w:t>
      </w:r>
    </w:p>
    <w:p>
      <w:pPr>
        <w:numPr/>
        <w:snapToGrid/>
        <w:spacing w:line="240"/>
        <w:rPr/>
      </w:pPr>
      <w:r>
        <w:rPr>
          <w:b w:val="false"/>
          <w:i w:val="false"/>
          <w:strike w:val="false"/>
          <w:color w:val="000000"/>
          <w:spacing w:val="0"/>
          <w:u w:val="none"/>
        </w:rPr>
        <w:t>ulimit -n 65535</w:t>
      </w:r>
    </w:p>
    <w:p>
      <w:pPr>
        <w:numPr/>
        <w:snapToGrid/>
        <w:spacing w:line="240"/>
        <w:rPr/>
      </w:pPr>
    </w:p>
    <w:p>
      <w:pPr>
        <w:numPr/>
        <w:snapToGrid/>
        <w:spacing w:line="240"/>
        <w:rPr/>
      </w:pPr>
      <w:r>
        <w:rPr>
          <w:b w:val="false"/>
          <w:i w:val="false"/>
          <w:strike w:val="false"/>
          <w:color w:val="000000"/>
          <w:spacing w:val="0"/>
          <w:u w:val="none"/>
        </w:rPr>
        <w:t>2、永久增大允许打开的文件数，在最后增加</w:t>
      </w:r>
    </w:p>
    <w:p>
      <w:pPr>
        <w:numPr/>
        <w:snapToGrid/>
        <w:spacing w:line="240"/>
        <w:rPr/>
      </w:pPr>
      <w:r>
        <w:rPr>
          <w:b w:val="false"/>
          <w:i w:val="false"/>
          <w:strike w:val="false"/>
          <w:color w:val="000000"/>
          <w:spacing w:val="0"/>
          <w:u w:val="none"/>
        </w:rPr>
        <w:t>vim /etc/security/limits.conf</w:t>
      </w:r>
    </w:p>
    <w:p>
      <w:pPr>
        <w:numPr/>
        <w:snapToGrid/>
        <w:spacing w:line="240"/>
        <w:rPr/>
      </w:pPr>
      <w:r>
        <w:rPr>
          <w:b w:val="false"/>
          <w:i w:val="false"/>
          <w:strike w:val="false"/>
          <w:color w:val="000000"/>
          <w:spacing w:val="0"/>
          <w:u w:val="none"/>
        </w:rPr>
        <w:t>* soft nofile 65535</w:t>
      </w:r>
    </w:p>
    <w:p>
      <w:pPr>
        <w:numPr/>
        <w:snapToGrid/>
        <w:spacing w:line="240"/>
        <w:rPr/>
      </w:pPr>
      <w:r>
        <w:rPr>
          <w:b w:val="false"/>
          <w:i w:val="false"/>
          <w:strike w:val="false"/>
          <w:color w:val="000000"/>
          <w:spacing w:val="0"/>
          <w:u w:val="none"/>
        </w:rPr>
        <w:t>* hard nofile 65535</w:t>
      </w:r>
    </w:p>
    <w:p>
      <w:pPr>
        <w:numPr/>
        <w:snapToGrid/>
        <w:spacing w:line="240"/>
        <w:rPr/>
      </w:pPr>
    </w:p>
    <w:p>
      <w:pPr>
        <w:numPr/>
        <w:snapToGrid/>
        <w:spacing w:line="240"/>
        <w:rPr>
          <w:b/>
        </w:rPr>
      </w:pPr>
      <w:r>
        <w:rPr>
          <w:b/>
          <w:i w:val="false"/>
          <w:strike w:val="false"/>
          <w:color w:val="000000"/>
          <w:spacing w:val="0"/>
          <w:u w:val="none"/>
        </w:rPr>
        <w:t>集群部署：</w:t>
      </w:r>
    </w:p>
    <w:p>
      <w:pPr>
        <w:numPr/>
        <w:snapToGrid/>
        <w:spacing w:line="240"/>
        <w:rPr/>
      </w:pPr>
      <w:r>
        <w:rPr>
          <w:b w:val="false"/>
          <w:i w:val="false"/>
          <w:strike w:val="false"/>
          <w:color w:val="000000"/>
          <w:spacing w:val="0"/>
          <w:u w:val="none"/>
        </w:rPr>
        <w:t>按照单节点的步骤修改每一个节点的允许打开文件数</w:t>
      </w:r>
    </w:p>
    <w:p>
      <w:pPr>
        <w:pStyle w:val="ablt93"/>
        <w:numPr/>
        <w:pBdr/>
        <w:ind/>
        <w:rPr>
          <w:b w:val="false"/>
          <w:i w:val="false"/>
          <w:strike w:val="false"/>
          <w:color w:val="000000"/>
          <w:spacing w:val="0"/>
          <w:u w:val="none"/>
        </w:rPr>
      </w:pPr>
      <w:r>
        <w:rPr>
          <w:b w:val="false"/>
          <w:i w:val="false"/>
          <w:strike w:val="false"/>
          <w:color w:val="000000"/>
          <w:spacing w:val="0"/>
          <w:u w:val="none"/>
        </w:rPr>
        <w:t>同时检查nginx的部署，见截图</w:t>
      </w:r>
    </w:p>
    <w:p>
      <w:pPr>
        <w:pStyle w:val="ablt93"/>
        <w:numPr/>
        <w:pBdr/>
        <w:rPr>
          <w:i w:val="false"/>
          <w:strike w:val="false"/>
          <w:color w:val="000000"/>
          <w:u w:val="none"/>
        </w:rPr>
      </w:pPr>
      <w:r>
        <w:rPr/>
        <w:drawing>
          <wp:inline distT="0" distB="0" distL="0" distR="0">
            <wp:extent cx="5760085" cy="2771816"/>
            <wp:effectExtent l="0" t="0" r="0" b="0"/>
            <wp:docPr id="198" name="picture" descr="descript"/>
            <wp:cNvGraphicFramePr/>
            <a:graphic>
              <a:graphicData uri="http://schemas.openxmlformats.org/drawingml/2006/picture">
                <pic:pic>
                  <pic:nvPicPr>
                    <pic:cNvPr id="199" name="picture" descr="descript"/>
                    <pic:cNvPicPr/>
                  </pic:nvPicPr>
                  <pic:blipFill rotWithShape="true">
                    <a:blip r:embed="rId68"/>
                    <a:srcRect/>
                    <a:stretch/>
                  </pic:blipFill>
                  <pic:spPr>
                    <a:xfrm>
                      <a:off x="0" y="0"/>
                      <a:ext cx="5760085" cy="2771816"/>
                    </a:xfrm>
                    <a:prstGeom prst="rect">
                      <a:avLst/>
                    </a:prstGeom>
                    <a:solidFill/>
                    <a:ln/>
                  </pic:spPr>
                </pic:pic>
              </a:graphicData>
            </a:graphic>
          </wp:inline>
        </w:drawing>
      </w:r>
    </w:p>
    <w:p>
      <w:pPr>
        <w:pStyle w:val="xrlazb"/>
        <w:numPr>
          <w:ilvl w:val="0"/>
          <w:numId w:val="9"/>
        </w:numPr>
        <w:pBdr/>
        <w:ind/>
        <w:jc w:val="left"/>
        <w:rPr>
          <w:color w:val="000000"/>
        </w:rPr>
      </w:pPr>
      <w:r>
        <w:rPr>
          <w:color w:val="000000"/>
        </w:rPr>
        <w:t>页面显示乱码问题</w:t>
      </w:r>
    </w:p>
    <w:p>
      <w:pPr>
        <w:pStyle w:val="ablt93"/>
        <w:numPr/>
        <w:pBdr/>
        <w:rPr/>
      </w:pPr>
      <w:r>
        <w:rPr/>
        <w:tab/>
        <w:t>请求访问过程：客户端浏览器--&gt;nginx--&gt;tomcat--&gt;数据库（非集群部署略过nignx）</w:t>
      </w:r>
    </w:p>
    <w:p>
      <w:pPr>
        <w:pStyle w:val="ablt93"/>
        <w:numPr/>
        <w:pBdr/>
        <w:rPr/>
      </w:pPr>
      <w:r>
        <w:rPr/>
        <w:t xml:space="preserve">        一个请求发起后，中间过程中存在编码格式问题都可能导致页面展示乱码</w:t>
      </w:r>
    </w:p>
    <w:p>
      <w:pPr>
        <w:numPr/>
        <w:pBdr>
          <w:bottom/>
        </w:pBdr>
        <w:rPr>
          <w:b/>
          <w:sz w:val="24"/>
        </w:rPr>
      </w:pPr>
      <w:r>
        <w:rPr/>
        <w:tab/>
        <w:t>【常见乱码原因及解决方案】：</w:t>
      </w:r>
    </w:p>
    <w:tbl>
      <w:tblPr>
        <w:tblStyle w:val="z2ywjc"/>
        <w:tblLayout w:type="fixed"/>
        <w:tblLook/>
      </w:tblPr>
      <w:tblGrid>
        <w:gridCol w:w="2927"/>
        <w:gridCol w:w="6944"/>
        <w:gridCol w:w="3629"/>
      </w:tblGrid>
      <w:tr>
        <w:trPr>
          <w:wBefore/>
          <w:trHeight/>
        </w:trPr>
        <w:tc>
          <w:tcPr>
            <w:tcW w:w="2927" w:type="dxa"/>
            <w:shd w:val="clear" w:color="auto" w:fill="C7DCFF"/>
          </w:tcPr>
          <w:p>
            <w:pPr>
              <w:numPr/>
              <w:jc w:val="center"/>
              <w:rPr>
                <w:b/>
              </w:rPr>
            </w:pPr>
            <w:r>
              <w:rPr>
                <w:b/>
              </w:rPr>
              <w:t>现象</w:t>
            </w:r>
          </w:p>
        </w:tc>
        <w:tc>
          <w:tcPr>
            <w:tcW w:w="6944" w:type="dxa"/>
            <w:shd w:val="clear" w:color="auto" w:fill="C7DCFF"/>
          </w:tcPr>
          <w:p>
            <w:pPr>
              <w:numPr/>
              <w:jc w:val="center"/>
              <w:rPr>
                <w:b/>
              </w:rPr>
            </w:pPr>
            <w:r>
              <w:rPr>
                <w:rFonts w:ascii="宋体" w:hAnsi="宋体" w:eastAsia="宋体" w:cs="宋体"/>
                <w:b/>
                <w:i w:val="false"/>
                <w:strike w:val="false"/>
                <w:color w:val="000000"/>
                <w:spacing w:val="0"/>
                <w:sz w:val="21"/>
                <w:u w:val="none"/>
              </w:rPr>
              <w:t>解决方法</w:t>
            </w:r>
          </w:p>
        </w:tc>
        <w:tc>
          <w:tcPr>
            <w:tcW w:w="3629" w:type="dxa"/>
            <w:shd w:val="clear" w:color="auto" w:fill="C7DCFF"/>
          </w:tcPr>
          <w:p>
            <w:pPr>
              <w:numPr/>
              <w:jc w:val="center"/>
              <w:rPr>
                <w:b/>
              </w:rPr>
            </w:pPr>
            <w:r>
              <w:rPr>
                <w:rFonts w:ascii="宋体" w:hAnsi="宋体" w:eastAsia="宋体" w:cs="宋体"/>
                <w:b/>
                <w:i w:val="false"/>
                <w:strike w:val="false"/>
                <w:color w:val="000000"/>
                <w:spacing w:val="0"/>
                <w:sz w:val="21"/>
                <w:u w:val="none"/>
              </w:rPr>
              <w:t>乱码原因</w:t>
            </w:r>
          </w:p>
        </w:tc>
      </w:tr>
      <w:tr>
        <w:trPr>
          <w:wBefore/>
          <w:trHeight/>
        </w:trPr>
        <w:tc>
          <w:tcPr>
            <w:tcW w:w="2927" w:type="dxa"/>
          </w:tcPr>
          <w:p>
            <w:pPr>
              <w:numPr/>
              <w:rPr/>
            </w:pPr>
            <w:r>
              <w:rPr>
                <w:rFonts w:ascii="宋体" w:hAnsi="宋体" w:eastAsia="宋体" w:cs="宋体"/>
                <w:b w:val="false"/>
                <w:i w:val="false"/>
                <w:strike w:val="false"/>
                <w:color w:val="000000"/>
                <w:spacing w:val="0"/>
                <w:sz w:val="21"/>
                <w:u w:val="none"/>
              </w:rPr>
              <w:t>影响系统访问；</w:t>
            </w:r>
          </w:p>
        </w:tc>
        <w:tc>
          <w:tcPr>
            <w:tcW w:w="6944" w:type="dxa"/>
          </w:tcPr>
          <w:p>
            <w:pPr>
              <w:numPr/>
              <w:snapToGrid/>
              <w:spacing w:before="0" w:after="0" w:line="240"/>
              <w:ind w:left="0" w:right="0"/>
              <w:jc w:val="both"/>
              <w:rPr/>
            </w:pPr>
            <w:r>
              <w:rPr>
                <w:rFonts w:ascii="宋体" w:hAnsi="宋体" w:eastAsia="宋体" w:cs="宋体"/>
                <w:b w:val="false"/>
                <w:i w:val="false"/>
                <w:strike w:val="false"/>
                <w:color w:val="000000"/>
                <w:spacing w:val="0"/>
                <w:sz w:val="21"/>
                <w:u w:val="none"/>
              </w:rPr>
              <w:t>修改</w:t>
            </w:r>
            <w:r>
              <w:rPr>
                <w:rFonts w:ascii="Calibri" w:hAnsi="Calibri" w:eastAsia="Calibri" w:cs="Calibri"/>
                <w:b w:val="false"/>
                <w:i w:val="false"/>
                <w:strike w:val="false"/>
                <w:color w:val="000000"/>
                <w:spacing w:val="0"/>
                <w:sz w:val="21"/>
                <w:u w:val="none"/>
              </w:rPr>
              <w:t>web</w:t>
            </w:r>
            <w:r>
              <w:rPr>
                <w:rFonts w:ascii="宋体" w:hAnsi="宋体" w:eastAsia="宋体" w:cs="宋体"/>
                <w:b w:val="false"/>
                <w:i w:val="false"/>
                <w:strike w:val="false"/>
                <w:color w:val="000000"/>
                <w:spacing w:val="0"/>
                <w:sz w:val="21"/>
                <w:u w:val="none"/>
              </w:rPr>
              <w:t>服务器默认编码格式；</w:t>
            </w:r>
          </w:p>
          <w:p>
            <w:pPr>
              <w:numPr/>
              <w:rPr/>
            </w:pPr>
            <w:r>
              <w:rPr>
                <w:rFonts w:ascii="Calibri" w:hAnsi="Calibri" w:eastAsia="Calibri" w:cs="Calibri"/>
                <w:b w:val="false"/>
                <w:i w:val="false"/>
                <w:strike w:val="false"/>
                <w:color w:val="000000"/>
                <w:spacing w:val="0"/>
                <w:sz w:val="21"/>
                <w:u w:val="none"/>
              </w:rPr>
              <w:t xml:space="preserve">   </w:t>
            </w:r>
            <w:r>
              <w:rPr>
                <w:rFonts w:ascii="宋体" w:hAnsi="宋体" w:eastAsia="宋体" w:cs="宋体"/>
                <w:b w:val="false"/>
                <w:i w:val="false"/>
                <w:strike w:val="false"/>
                <w:color w:val="000000"/>
                <w:spacing w:val="0"/>
                <w:sz w:val="21"/>
                <w:u w:val="none"/>
              </w:rPr>
              <w:t>如：</w:t>
            </w:r>
            <w:r>
              <w:rPr>
                <w:rFonts w:ascii="Calibri" w:hAnsi="Calibri" w:eastAsia="Calibri" w:cs="Calibri"/>
                <w:b w:val="false"/>
                <w:i w:val="false"/>
                <w:strike w:val="false"/>
                <w:color w:val="000000"/>
                <w:spacing w:val="0"/>
                <w:sz w:val="21"/>
                <w:u w:val="none"/>
              </w:rPr>
              <w:t>tomcat</w:t>
            </w:r>
            <w:r>
              <w:rPr>
                <w:rFonts w:ascii="宋体" w:hAnsi="宋体" w:eastAsia="宋体" w:cs="宋体"/>
                <w:b w:val="false"/>
                <w:i w:val="false"/>
                <w:strike w:val="false"/>
                <w:color w:val="000000"/>
                <w:spacing w:val="0"/>
                <w:sz w:val="21"/>
                <w:u w:val="none"/>
              </w:rPr>
              <w:t>修改</w:t>
            </w:r>
            <w:r>
              <w:rPr>
                <w:rFonts w:ascii="Calibri" w:hAnsi="Calibri" w:eastAsia="Calibri" w:cs="Calibri"/>
                <w:b w:val="false"/>
                <w:i w:val="false"/>
                <w:strike w:val="false"/>
                <w:color w:val="000000"/>
                <w:spacing w:val="0"/>
                <w:sz w:val="21"/>
                <w:u w:val="none"/>
              </w:rPr>
              <w:t>server.xml</w:t>
            </w:r>
            <w:r>
              <w:rPr>
                <w:rFonts w:ascii="宋体" w:hAnsi="宋体" w:eastAsia="宋体" w:cs="宋体"/>
                <w:b w:val="false"/>
                <w:i w:val="false"/>
                <w:strike w:val="false"/>
                <w:color w:val="000000"/>
                <w:spacing w:val="0"/>
                <w:sz w:val="21"/>
                <w:u w:val="none"/>
              </w:rPr>
              <w:t>文件，添加</w:t>
            </w:r>
            <w:r>
              <w:rPr>
                <w:rFonts w:ascii="Calibri" w:hAnsi="Calibri" w:eastAsia="Calibri" w:cs="Calibri"/>
                <w:b w:val="false"/>
                <w:i w:val="false"/>
                <w:strike w:val="false"/>
                <w:color w:val="000000"/>
                <w:spacing w:val="0"/>
                <w:sz w:val="21"/>
                <w:u w:val="none"/>
              </w:rPr>
              <w:t>URIEncoding="UTF-8"</w:t>
            </w:r>
          </w:p>
        </w:tc>
        <w:tc>
          <w:tcPr>
            <w:tcW w:w="3629" w:type="dxa"/>
          </w:tcPr>
          <w:p>
            <w:pPr>
              <w:numPr/>
              <w:rPr/>
            </w:pPr>
            <w:r>
              <w:rPr>
                <w:rFonts w:ascii="宋体" w:hAnsi="宋体" w:eastAsia="宋体" w:cs="宋体"/>
                <w:b w:val="false"/>
                <w:i w:val="false"/>
                <w:strike w:val="false"/>
                <w:color w:val="000000"/>
                <w:spacing w:val="0"/>
                <w:sz w:val="21"/>
                <w:u w:val="none"/>
              </w:rPr>
              <w:t>请求乱码：</w:t>
            </w:r>
            <w:r>
              <w:rPr>
                <w:rFonts w:ascii="Calibri" w:hAnsi="Calibri" w:eastAsia="Calibri" w:cs="Calibri"/>
                <w:b w:val="false"/>
                <w:i w:val="false"/>
                <w:strike w:val="false"/>
                <w:color w:val="000000"/>
                <w:spacing w:val="0"/>
                <w:sz w:val="21"/>
                <w:u w:val="none"/>
              </w:rPr>
              <w:t>URL</w:t>
            </w:r>
            <w:r>
              <w:rPr>
                <w:rFonts w:ascii="宋体" w:hAnsi="宋体" w:eastAsia="宋体" w:cs="宋体"/>
                <w:b w:val="false"/>
                <w:i w:val="false"/>
                <w:strike w:val="false"/>
                <w:color w:val="000000"/>
                <w:spacing w:val="0"/>
                <w:sz w:val="21"/>
                <w:u w:val="none"/>
              </w:rPr>
              <w:t>地址乱码</w:t>
            </w:r>
          </w:p>
        </w:tc>
      </w:tr>
      <w:tr>
        <w:trPr>
          <w:wBefore/>
          <w:trHeight/>
        </w:trPr>
        <w:tc>
          <w:tcPr>
            <w:tcW w:w="2927" w:type="dxa"/>
          </w:tcPr>
          <w:p>
            <w:pPr>
              <w:numPr/>
              <w:rPr/>
            </w:pPr>
            <w:r>
              <w:rPr>
                <w:rFonts w:ascii="宋体" w:hAnsi="宋体" w:eastAsia="宋体" w:cs="宋体"/>
                <w:b w:val="false"/>
                <w:i w:val="false"/>
                <w:strike w:val="false"/>
                <w:color w:val="000000"/>
                <w:spacing w:val="0"/>
                <w:sz w:val="21"/>
                <w:u w:val="none"/>
              </w:rPr>
              <w:t>数据库存放、读取数据</w:t>
            </w:r>
          </w:p>
        </w:tc>
        <w:tc>
          <w:tcPr>
            <w:tcW w:w="6944" w:type="dxa"/>
          </w:tcPr>
          <w:p>
            <w:pPr>
              <w:numPr/>
              <w:rPr>
                <w:b/>
                <w:sz w:val="24"/>
              </w:rPr>
            </w:pPr>
            <w:r>
              <w:rPr/>
              <w:t>数据库初始化时设置编码格式，详见部署手册</w:t>
            </w:r>
            <w:r>
              <w:rPr>
                <w:b/>
                <w:sz w:val="24"/>
              </w:rPr>
              <w:fldChar w:fldCharType="begin"/>
            </w:r>
            <w:r>
              <w:rPr>
                <w:b/>
                <w:sz w:val="24"/>
              </w:rPr>
              <w:instrText xml:space="preserve">HYPERLINK https://drive.weixin.qq.com/s?k=AOQAtgfLAA8RXSCyOl docLink \tdkey fvgrni \tdfe 1021 \tdfu https://drive.weixin.qq.com/s?k=AOQAtgfLAA8RXSCyOl \tdft Wedrive \tdfid s.1970325101983460.621414038aJb_f.689571233FYO8 \tdfn %u5408%u5E76%u62A5%u8868%u4EA7%u54C1%u7EBFLinux%u90E8%u7F72%u6587%u6863%uFF08war%uFF09%u811A%u672C%u7B80%u5316%u7248.pdf \tdlt inline \undefined s.1970325101983460.621414038aJb </w:instrText>
            </w:r>
            <w:r>
              <w:rPr>
                <w:b/>
                <w:sz w:val="24"/>
              </w:rPr>
              <w:fldChar w:fldCharType="separate"/>
            </w:r>
            <w:r>
              <w:rPr>
                <w:rStyle w:val="y1v001"/>
                <w:color/>
              </w:rPr>
              <w:t>合并报表产品线Linux部署文档（war）脚本简化版.pdf</w:t>
            </w:r>
            <w:r>
              <w:rPr>
                <w:b/>
                <w:sz w:val="24"/>
              </w:rPr>
              <w:fldChar w:fldCharType="end"/>
            </w:r>
          </w:p>
          <w:p>
            <w:pPr>
              <w:numPr/>
              <w:pBdr>
                <w:bottom/>
              </w:pBdr>
              <w:rPr>
                <w:b/>
                <w:sz w:val="24"/>
              </w:rPr>
            </w:pPr>
            <w:r>
              <w:rPr>
                <w:b/>
                <w:sz w:val="24"/>
              </w:rPr>
              <w:fldChar w:fldCharType="begin"/>
            </w:r>
            <w:r>
              <w:rPr>
                <w:b/>
                <w:sz w:val="24"/>
              </w:rPr>
              <w:instrText xml:space="preserve">HYPERLINK https://drive.weixin.qq.com/s?k=AOQAtgfLAA8p0RWqgz docLink \tdkey npl7ln \tdfe 1021 \tdfu https://drive.weixin.qq.com/s?k=AOQAtgfLAA8p0RWqgz \tdft Wedrive \tdfid s.1970325101983460.621414038aJb_f.68957124364Jn \tdfn %u5408%u5E76%u62A5%u8868%u4EA7%u54C1%u7EBF%u5355%u4F53%u90E8%u7F72windows%u7248.pdf \tdlt inline \undefined s.1970325101983460.621414038aJb </w:instrText>
            </w:r>
            <w:r>
              <w:rPr>
                <w:b/>
                <w:sz w:val="24"/>
              </w:rPr>
              <w:fldChar w:fldCharType="separate"/>
            </w:r>
            <w:r>
              <w:rPr>
                <w:rStyle w:val="y1v001"/>
                <w:color/>
              </w:rPr>
              <w:t>合并报表产品线单体部署windows版.pdf</w:t>
            </w:r>
            <w:r>
              <w:rPr>
                <w:b/>
                <w:sz w:val="24"/>
              </w:rPr>
              <w:fldChar w:fldCharType="end"/>
            </w:r>
          </w:p>
        </w:tc>
        <w:tc>
          <w:tcPr>
            <w:tcW w:w="3629" w:type="dxa"/>
          </w:tcPr>
          <w:p>
            <w:pPr>
              <w:numPr/>
              <w:pBdr>
                <w:bottom/>
              </w:pBdr>
              <w:rPr>
                <w:b/>
                <w:sz w:val="24"/>
              </w:rPr>
            </w:pPr>
            <w:r>
              <w:rPr>
                <w:rFonts w:ascii="宋体" w:hAnsi="宋体" w:eastAsia="宋体" w:cs="宋体"/>
                <w:b w:val="false"/>
                <w:i w:val="false"/>
                <w:strike w:val="false"/>
                <w:color w:val="000000"/>
                <w:spacing w:val="0"/>
                <w:sz w:val="21"/>
                <w:u w:val="none"/>
              </w:rPr>
              <w:t>数据库乱码</w:t>
            </w:r>
          </w:p>
        </w:tc>
      </w:tr>
      <w:tr>
        <w:trPr>
          <w:wBefore/>
          <w:trHeight/>
        </w:trPr>
        <w:tc>
          <w:tcPr>
            <w:tcW w:w="2927" w:type="dxa"/>
          </w:tcPr>
          <w:p>
            <w:pPr>
              <w:numPr/>
              <w:rPr/>
            </w:pPr>
            <w:r>
              <w:rPr>
                <w:rFonts w:ascii="宋体" w:hAnsi="宋体" w:eastAsia="宋体" w:cs="宋体"/>
                <w:b w:val="false"/>
                <w:i w:val="false"/>
                <w:strike w:val="false"/>
                <w:color w:val="000000"/>
                <w:spacing w:val="0"/>
                <w:sz w:val="21"/>
                <w:u w:val="none"/>
              </w:rPr>
              <w:t>系统页面显示</w:t>
            </w:r>
          </w:p>
        </w:tc>
        <w:tc>
          <w:tcPr>
            <w:tcW w:w="6944" w:type="dxa"/>
          </w:tcPr>
          <w:p>
            <w:pPr>
              <w:numPr/>
              <w:rPr/>
            </w:pPr>
            <w:r>
              <w:rPr>
                <w:rFonts w:ascii="宋体" w:hAnsi="宋体" w:eastAsia="宋体" w:cs="宋体"/>
                <w:b w:val="false"/>
                <w:i w:val="false"/>
                <w:strike w:val="false"/>
                <w:color w:val="000000"/>
                <w:spacing w:val="0"/>
                <w:sz w:val="21"/>
                <w:u w:val="none"/>
              </w:rPr>
              <w:t>配置MySQL数据库连接时，添加编码格式，</w:t>
            </w:r>
            <w:r>
              <w:rPr>
                <w:rFonts w:ascii="宋体" w:hAnsi="宋体" w:eastAsia="宋体" w:cs="宋体"/>
                <w:b w:val="false"/>
                <w:i w:val="false"/>
                <w:strike w:val="false"/>
                <w:color w:val="000000"/>
                <w:spacing w:val="0"/>
                <w:sz w:val="21"/>
                <w:u w:val="none"/>
              </w:rPr>
              <w:t>application-template.properties文件中有此参数</w:t>
            </w:r>
          </w:p>
        </w:tc>
        <w:tc>
          <w:tcPr>
            <w:tcW w:w="3629" w:type="dxa"/>
          </w:tcPr>
          <w:p>
            <w:pPr>
              <w:numPr/>
              <w:rPr/>
            </w:pPr>
            <w:r>
              <w:rPr>
                <w:rFonts w:ascii="宋体" w:hAnsi="宋体" w:eastAsia="宋体" w:cs="宋体"/>
                <w:b w:val="false"/>
                <w:i w:val="false"/>
                <w:strike w:val="false"/>
                <w:color w:val="000000"/>
                <w:spacing w:val="0"/>
                <w:sz w:val="21"/>
                <w:u w:val="none"/>
              </w:rPr>
              <w:t>传输乱码：数据库</w:t>
            </w:r>
            <w:r>
              <w:rPr>
                <w:rFonts w:ascii="Calibri" w:hAnsi="Calibri" w:eastAsia="Calibri" w:cs="Calibri"/>
                <w:b w:val="false"/>
                <w:i w:val="false"/>
                <w:strike w:val="false"/>
                <w:color w:val="000000"/>
                <w:spacing w:val="0"/>
                <w:sz w:val="21"/>
                <w:u w:val="none"/>
              </w:rPr>
              <w:t>—&gt;java</w:t>
            </w:r>
            <w:r>
              <w:rPr>
                <w:rFonts w:ascii="宋体" w:hAnsi="宋体" w:eastAsia="宋体" w:cs="宋体"/>
                <w:b w:val="false"/>
                <w:i w:val="false"/>
                <w:strike w:val="false"/>
                <w:color w:val="000000"/>
                <w:spacing w:val="0"/>
                <w:sz w:val="21"/>
                <w:u w:val="none"/>
              </w:rPr>
              <w:t>、</w:t>
            </w:r>
            <w:r>
              <w:rPr>
                <w:rFonts w:ascii="Calibri" w:hAnsi="Calibri" w:eastAsia="Calibri" w:cs="Calibri"/>
                <w:b w:val="false"/>
                <w:i w:val="false"/>
                <w:strike w:val="false"/>
                <w:color w:val="000000"/>
                <w:spacing w:val="0"/>
                <w:sz w:val="21"/>
                <w:u w:val="none"/>
              </w:rPr>
              <w:t>java--&gt;</w:t>
            </w:r>
            <w:r>
              <w:rPr>
                <w:rFonts w:ascii="宋体" w:hAnsi="宋体" w:eastAsia="宋体" w:cs="宋体"/>
                <w:b w:val="false"/>
                <w:i w:val="false"/>
                <w:strike w:val="false"/>
                <w:color w:val="000000"/>
                <w:spacing w:val="0"/>
                <w:sz w:val="21"/>
                <w:u w:val="none"/>
              </w:rPr>
              <w:t>数据库</w:t>
            </w:r>
          </w:p>
        </w:tc>
      </w:tr>
      <w:tr>
        <w:trPr>
          <w:wBefore/>
          <w:trHeight/>
        </w:trPr>
        <w:tc>
          <w:tcPr>
            <w:tcW w:w="2927" w:type="dxa"/>
          </w:tcPr>
          <w:p>
            <w:pPr>
              <w:numPr/>
              <w:snapToGrid/>
              <w:spacing w:before="0" w:after="0" w:line="240"/>
              <w:ind w:left="0" w:right="0"/>
              <w:jc w:val="both"/>
              <w:rPr/>
            </w:pPr>
            <w:r>
              <w:rPr>
                <w:rFonts w:ascii="Calibri" w:hAnsi="Calibri" w:eastAsia="Calibri" w:cs="Calibri"/>
                <w:b w:val="false"/>
                <w:i w:val="false"/>
                <w:strike w:val="false"/>
                <w:color w:val="000000"/>
                <w:spacing w:val="0"/>
                <w:sz w:val="21"/>
                <w:u w:val="none"/>
              </w:rPr>
              <w:t>1</w:t>
            </w:r>
            <w:r>
              <w:rPr>
                <w:rFonts w:ascii="宋体" w:hAnsi="宋体" w:eastAsia="宋体" w:cs="宋体"/>
                <w:b w:val="false"/>
                <w:i w:val="false"/>
                <w:strike w:val="false"/>
                <w:color w:val="000000"/>
                <w:spacing w:val="0"/>
                <w:sz w:val="21"/>
                <w:u w:val="none"/>
              </w:rPr>
              <w:t>）入库数据；</w:t>
            </w:r>
          </w:p>
          <w:p>
            <w:pPr>
              <w:numPr/>
              <w:pBdr/>
              <w:rPr>
                <w:rFonts w:ascii="宋体" w:hAnsi="宋体" w:eastAsia="宋体" w:cs="宋体"/>
                <w:b w:val="false"/>
                <w:i w:val="false"/>
                <w:strike w:val="false"/>
                <w:color w:val="000000"/>
                <w:spacing w:val="0"/>
                <w:sz w:val="21"/>
                <w:u w:val="none"/>
              </w:rPr>
            </w:pPr>
            <w:r>
              <w:rPr>
                <w:rFonts w:ascii="Calibri" w:hAnsi="Calibri" w:eastAsia="Calibri" w:cs="Calibri"/>
                <w:b w:val="false"/>
                <w:i w:val="false"/>
                <w:strike w:val="false"/>
                <w:color w:val="000000"/>
                <w:spacing w:val="0"/>
                <w:sz w:val="21"/>
                <w:u w:val="none"/>
              </w:rPr>
              <w:t>2</w:t>
            </w:r>
            <w:r>
              <w:rPr>
                <w:rFonts w:ascii="宋体" w:hAnsi="宋体" w:eastAsia="宋体" w:cs="宋体"/>
                <w:b w:val="false"/>
                <w:i w:val="false"/>
                <w:strike w:val="false"/>
                <w:color w:val="000000"/>
                <w:spacing w:val="0"/>
                <w:sz w:val="21"/>
                <w:u w:val="none"/>
              </w:rPr>
              <w:t>）系统页面显示；</w:t>
            </w:r>
          </w:p>
          <w:p>
            <w:pPr>
              <w:numPr/>
              <w:pBdr/>
              <w:rPr/>
            </w:pPr>
            <w:r>
              <w:rPr/>
              <w:t>3）无执行编码的字符串；</w:t>
            </w:r>
          </w:p>
          <w:p>
            <w:pPr>
              <w:numPr/>
              <w:pBdr/>
              <w:rPr/>
            </w:pPr>
            <w:r>
              <w:rPr/>
              <w:t>4）读写文件；</w:t>
            </w:r>
          </w:p>
          <w:p>
            <w:pPr>
              <w:numPr/>
              <w:rPr/>
            </w:pPr>
            <w:r>
              <w:rPr/>
              <w:t>5）打印；</w:t>
            </w:r>
          </w:p>
        </w:tc>
        <w:tc>
          <w:tcPr>
            <w:tcW w:w="6944" w:type="dxa"/>
          </w:tcPr>
          <w:p>
            <w:pPr>
              <w:numPr/>
              <w:rPr/>
            </w:pPr>
            <w:r>
              <w:rPr>
                <w:rFonts w:ascii="宋体" w:hAnsi="宋体" w:eastAsia="宋体" w:cs="宋体"/>
                <w:b w:val="false"/>
                <w:i w:val="false"/>
                <w:strike w:val="false"/>
                <w:color w:val="000000"/>
                <w:spacing w:val="0"/>
                <w:sz w:val="21"/>
                <w:u w:val="none"/>
              </w:rPr>
              <w:t>设置读取和写入文件时的编码格式，添加</w:t>
            </w:r>
            <w:r>
              <w:rPr>
                <w:rFonts w:ascii="Calibri" w:hAnsi="Calibri" w:eastAsia="Calibri" w:cs="Calibri"/>
                <w:b w:val="false"/>
                <w:i w:val="false"/>
                <w:strike w:val="false"/>
                <w:color w:val="000000"/>
                <w:spacing w:val="0"/>
                <w:sz w:val="21"/>
                <w:u w:val="none"/>
              </w:rPr>
              <w:t>jvm</w:t>
            </w:r>
            <w:r>
              <w:rPr>
                <w:rFonts w:ascii="宋体" w:hAnsi="宋体" w:eastAsia="宋体" w:cs="宋体"/>
                <w:b w:val="false"/>
                <w:i w:val="false"/>
                <w:strike w:val="false"/>
                <w:color w:val="000000"/>
                <w:spacing w:val="0"/>
                <w:sz w:val="21"/>
                <w:u w:val="none"/>
              </w:rPr>
              <w:t>参数</w:t>
            </w:r>
            <w:r>
              <w:rPr>
                <w:rFonts w:ascii="Calibri" w:hAnsi="Calibri" w:eastAsia="Calibri" w:cs="Calibri"/>
                <w:b w:val="false"/>
                <w:i w:val="false"/>
                <w:strike w:val="false"/>
                <w:color w:val="000000"/>
                <w:spacing w:val="0"/>
                <w:sz w:val="21"/>
                <w:u w:val="none"/>
              </w:rPr>
              <w:t>-Dfile.encoding=UTF-8</w:t>
            </w:r>
            <w:r>
              <w:rPr>
                <w:rFonts w:ascii="宋体" w:hAnsi="宋体" w:eastAsia="宋体" w:cs="宋体"/>
                <w:b w:val="false"/>
                <w:i w:val="false"/>
                <w:strike w:val="false"/>
                <w:color w:val="000000"/>
                <w:spacing w:val="0"/>
                <w:sz w:val="21"/>
                <w:u w:val="none"/>
              </w:rPr>
              <w:t>；（一般为</w:t>
            </w:r>
            <w:r>
              <w:rPr>
                <w:rFonts w:ascii="Calibri" w:hAnsi="Calibri" w:eastAsia="Calibri" w:cs="Calibri"/>
                <w:b w:val="false"/>
                <w:i w:val="false"/>
                <w:strike w:val="false"/>
                <w:color w:val="000000"/>
                <w:spacing w:val="0"/>
                <w:sz w:val="21"/>
                <w:u w:val="none"/>
              </w:rPr>
              <w:t>Tomcat</w:t>
            </w:r>
            <w:r>
              <w:rPr>
                <w:rFonts w:ascii="宋体" w:hAnsi="宋体" w:eastAsia="宋体" w:cs="宋体"/>
                <w:b w:val="false"/>
                <w:i w:val="false"/>
                <w:strike w:val="false"/>
                <w:color w:val="000000"/>
                <w:spacing w:val="0"/>
                <w:sz w:val="21"/>
                <w:u w:val="none"/>
              </w:rPr>
              <w:t>安装路径</w:t>
            </w:r>
            <w:r>
              <w:rPr>
                <w:rFonts w:ascii="Calibri" w:hAnsi="Calibri" w:eastAsia="Calibri" w:cs="Calibri"/>
                <w:b w:val="false"/>
                <w:i w:val="false"/>
                <w:strike w:val="false"/>
                <w:color w:val="000000"/>
                <w:spacing w:val="0"/>
                <w:sz w:val="21"/>
                <w:u w:val="none"/>
              </w:rPr>
              <w:t>/bin/setclasspath.sh</w:t>
            </w:r>
            <w:r>
              <w:rPr>
                <w:rFonts w:ascii="宋体" w:hAnsi="宋体" w:eastAsia="宋体" w:cs="宋体"/>
                <w:b w:val="false"/>
                <w:i w:val="false"/>
                <w:strike w:val="false"/>
                <w:color w:val="000000"/>
                <w:spacing w:val="0"/>
                <w:sz w:val="21"/>
                <w:u w:val="none"/>
              </w:rPr>
              <w:t>）</w:t>
            </w:r>
          </w:p>
        </w:tc>
        <w:tc>
          <w:tcPr>
            <w:tcW w:w="3629" w:type="dxa"/>
          </w:tcPr>
          <w:p>
            <w:pPr>
              <w:numPr/>
              <w:rPr/>
            </w:pPr>
            <w:r>
              <w:rPr>
                <w:rFonts w:ascii="宋体" w:hAnsi="宋体" w:eastAsia="宋体" w:cs="宋体"/>
                <w:b w:val="false"/>
                <w:i w:val="false"/>
                <w:strike w:val="false"/>
                <w:color w:val="000000"/>
                <w:spacing w:val="0"/>
                <w:sz w:val="21"/>
                <w:u w:val="none"/>
              </w:rPr>
              <w:t>读取文件时乱码</w:t>
            </w:r>
          </w:p>
        </w:tc>
      </w:tr>
    </w:tbl>
    <w:p>
      <w:pPr>
        <w:pStyle w:val="ablt93"/>
        <w:numPr/>
        <w:pBdr/>
        <w:ind w:leftChars="400" w:firstLineChars="200"/>
        <w:rPr/>
      </w:pPr>
      <w:r>
        <w:rPr/>
        <w:t xml:space="preserve">   </w:t>
      </w:r>
    </w:p>
    <w:p>
      <w:pPr>
        <w:pStyle w:val="xrlazb"/>
        <w:numPr>
          <w:ilvl w:val="0"/>
          <w:numId w:val="9"/>
        </w:numPr>
        <w:pBdr/>
        <w:ind/>
        <w:jc w:val="left"/>
        <w:rPr>
          <w:color w:val="000000"/>
        </w:rPr>
      </w:pPr>
      <w:r>
        <w:rPr>
          <w:color w:val="000000"/>
        </w:rPr>
        <w:t>使用报表的分析表配置功能、数据对比功能时，会突然退出显示网络崩溃或乱码的现象</w:t>
      </w:r>
    </w:p>
    <w:p>
      <w:pPr>
        <w:pStyle w:val="ablt93"/>
        <w:numPr/>
        <w:pBdr/>
        <w:ind w:left="0"/>
        <w:jc w:val="left"/>
        <w:rPr>
          <w:strike w:val="false"/>
          <w:color w:val="000000"/>
          <w:u w:val="none"/>
        </w:rPr>
      </w:pPr>
      <w:r>
        <w:rPr/>
        <w:tab/>
        <w:t>问题原因：</w:t>
      </w:r>
      <w:r>
        <w:rPr>
          <w:i w:val="false"/>
          <w:strike w:val="false"/>
          <w:color w:val="000000"/>
          <w:u w:val="none"/>
        </w:rPr>
        <w:t>点击次数过多，导致浏览器内存溢出</w:t>
      </w:r>
    </w:p>
    <w:p>
      <w:pPr>
        <w:pStyle w:val="ablt93"/>
        <w:numPr/>
        <w:pBdr>
          <w:bottom/>
        </w:pBdr>
        <w:ind w:left="0"/>
        <w:jc w:val="left"/>
        <w:rPr>
          <w:strike w:val="false"/>
          <w:color w:val="000000"/>
          <w:u w:val="none"/>
        </w:rPr>
      </w:pPr>
      <w:r>
        <w:rPr/>
        <w:tab/>
        <w:t>解决办法：</w:t>
      </w:r>
      <w:r>
        <w:rPr>
          <w:strike w:val="false"/>
          <w:color w:val="000000"/>
          <w:u w:val="none"/>
        </w:rPr>
        <w:t>使用谷歌浏览器100以上版本，尽量不要使用360浏览器。</w:t>
      </w:r>
    </w:p>
    <w:p>
      <w:pPr>
        <w:pStyle w:val="uy8nxo"/>
        <w:numPr>
          <w:ilvl w:val="0"/>
          <w:numId w:val="9"/>
        </w:numPr>
        <w:ind/>
        <w:jc w:val="left"/>
        <w:rPr>
          <w:rFonts w:ascii="宋体" w:hAnsi="宋体" w:eastAsia="宋体" w:cs="宋体"/>
          <w:color w:val="000000"/>
          <w:sz w:val="36"/>
        </w:rPr>
      </w:pPr>
      <w:r>
        <w:rPr>
          <w:rFonts w:ascii="宋体" w:hAnsi="宋体" w:eastAsia="宋体" w:cs="宋体"/>
          <w:color w:val="000000"/>
          <w:sz w:val="36"/>
        </w:rPr>
        <w:t>效率问题</w:t>
      </w:r>
    </w:p>
    <w:p>
      <w:pPr>
        <w:pStyle w:val="xrlazb"/>
        <w:numPr>
          <w:ilvl w:val="1"/>
          <w:numId w:val="9"/>
        </w:numPr>
        <w:ind/>
        <w:jc w:val="left"/>
        <w:rPr/>
      </w:pPr>
      <w:r>
        <w:rPr>
          <w:rFonts w:ascii="宋体" w:hAnsi="宋体" w:eastAsia="宋体" w:cs="宋体"/>
          <w:b/>
          <w:color w:val="000000"/>
          <w:sz w:val="24"/>
        </w:rPr>
        <w:t>制作某时间段的线程栈</w:t>
      </w:r>
    </w:p>
    <w:p>
      <w:pPr>
        <w:numPr/>
        <w:snapToGrid w:val="false"/>
        <w:spacing w:before="156" w:after="156" w:line="300" w:lineRule="auto"/>
        <w:ind w:firstLineChars="200"/>
        <w:rPr/>
      </w:pPr>
      <w:r>
        <w:rPr>
          <w:rFonts w:ascii="宋体" w:hAnsi="宋体" w:eastAsia="宋体" w:cs="宋体"/>
          <w:color w:val="000000"/>
          <w:sz w:val="21"/>
        </w:rPr>
        <w:t>windows:</w:t>
      </w:r>
      <w:r>
        <w:rPr/>
        <w:fldChar w:fldCharType="begin"/>
      </w:r>
      <w:r>
        <w:rPr/>
        <w:instrText xml:space="preserve">HYPERLINK https://drive.weixin.qq.com/s?k=AOQAtgfLAA8XXj3whXAP8AIAYiAK4 docLink \tdfu https://drive.weixin.qq.com/s?k=AOQAtgfLAA8XXj3whXAP8AIAYiAK4 \tdfid i.1970325101983460.1688852781736191_f.6472214360vo5 \tdfe 1009 \tdfn jvm_jn.bat \tdft Wedrive \tdlt inline </w:instrText>
      </w:r>
      <w:r>
        <w:rPr/>
        <w:fldChar w:fldCharType="separate"/>
      </w:r>
      <w:r>
        <w:rPr>
          <w:rStyle w:val="y1v001"/>
        </w:rPr>
        <w:t>jvm_jn.bat</w:t>
      </w:r>
      <w:r>
        <w:rPr/>
        <w:fldChar w:fldCharType="end"/>
      </w:r>
      <w:r>
        <w:rPr>
          <w:rFonts w:ascii="微软雅黑" w:hAnsi="微软雅黑" w:eastAsia="微软雅黑" w:cs="微软雅黑"/>
        </w:rPr>
        <w:t>[文件：error.log]</w:t>
      </w:r>
    </w:p>
    <w:p>
      <w:pPr>
        <w:numPr/>
        <w:snapToGrid w:val="false"/>
        <w:spacing w:before="156" w:after="156" w:line="300" w:lineRule="auto"/>
        <w:ind w:firstLineChars="200"/>
        <w:rPr>
          <w:rFonts w:ascii="宋体" w:hAnsi="宋体" w:eastAsia="宋体" w:cs="宋体"/>
          <w:color w:val="000000"/>
          <w:sz w:val="21"/>
        </w:rPr>
      </w:pPr>
      <w:r>
        <w:rPr>
          <w:rFonts w:ascii="宋体" w:hAnsi="宋体" w:eastAsia="宋体" w:cs="宋体"/>
          <w:color w:val="000000"/>
          <w:sz w:val="21"/>
        </w:rPr>
        <w:t>操作步骤：1、按项目实际要求进行修改</w:t>
      </w:r>
    </w:p>
    <w:p>
      <w:pPr>
        <w:numPr/>
        <w:snapToGrid w:val="false"/>
        <w:spacing w:before="156" w:after="156" w:line="300" w:lineRule="auto"/>
        <w:ind w:firstLineChars="200"/>
        <w:rPr>
          <w:rFonts w:ascii="宋体" w:hAnsi="宋体" w:eastAsia="宋体" w:cs="宋体"/>
          <w:color w:val="000000"/>
          <w:sz w:val="21"/>
        </w:rPr>
      </w:pPr>
      <w:r>
        <w:rPr/>
        <w:drawing>
          <wp:inline distT="0" distB="0" distL="0" distR="0">
            <wp:extent cx="5286375" cy="5029200"/>
            <wp:effectExtent l="0" t="0" r="0" b="0"/>
            <wp:docPr id="201" name="picture" descr="descript"/>
            <wp:cNvGraphicFramePr/>
            <a:graphic>
              <a:graphicData uri="http://schemas.openxmlformats.org/drawingml/2006/picture">
                <pic:pic>
                  <pic:nvPicPr>
                    <pic:cNvPr id="202" name="picture" descr="descript"/>
                    <pic:cNvPicPr/>
                  </pic:nvPicPr>
                  <pic:blipFill rotWithShape="true">
                    <a:blip r:embed="rId69"/>
                    <a:srcRect l="0" t="0" r="0" b="0"/>
                    <a:stretch/>
                  </pic:blipFill>
                  <pic:spPr>
                    <a:xfrm rot="21600000">
                      <a:off x="0" y="0"/>
                      <a:ext cx="5286375" cy="5029200"/>
                    </a:xfrm>
                    <a:prstGeom prst="rect">
                      <a:avLst/>
                    </a:prstGeom>
                    <a:solidFill/>
                    <a:ln/>
                  </pic:spPr>
                </pic:pic>
              </a:graphicData>
            </a:graphic>
          </wp:inline>
        </w:drawing>
      </w:r>
    </w:p>
    <w:p>
      <w:pPr>
        <w:numPr/>
        <w:snapToGrid w:val="false"/>
        <w:spacing w:before="156" w:after="156" w:line="300" w:lineRule="auto"/>
        <w:ind w:firstLineChars="200"/>
        <w:rPr>
          <w:rFonts w:ascii="宋体" w:hAnsi="宋体" w:eastAsia="宋体" w:cs="宋体"/>
          <w:color w:val="000000"/>
          <w:sz w:val="21"/>
        </w:rPr>
      </w:pPr>
      <w:r>
        <w:rPr>
          <w:rFonts w:ascii="宋体" w:hAnsi="宋体" w:eastAsia="宋体" w:cs="宋体"/>
          <w:color w:val="000000"/>
          <w:sz w:val="21"/>
        </w:rPr>
        <w:t>2、将文件放到jdk的bin目录下，然后执行。  </w:t>
      </w:r>
    </w:p>
    <w:p>
      <w:pPr>
        <w:numPr/>
        <w:snapToGrid w:val="false"/>
        <w:spacing w:before="156" w:after="156" w:line="300" w:lineRule="auto"/>
        <w:ind w:firstLineChars="200"/>
        <w:rPr/>
      </w:pPr>
      <w:r>
        <w:rPr>
          <w:rFonts w:ascii="宋体" w:hAnsi="宋体" w:eastAsia="宋体" w:cs="宋体"/>
          <w:color w:val="000000"/>
          <w:sz w:val="21"/>
        </w:rPr>
        <w:t>Linux：</w:t>
      </w:r>
      <w:r>
        <w:rPr/>
        <w:fldChar w:fldCharType="begin"/>
      </w:r>
      <w:r>
        <w:rPr/>
        <w:instrText xml:space="preserve">HYPERLINK https://drive.weixin.qq.com/s?k=AOQAtgfLAA8mRiQohqAP8AIAYiAK4 docLink \tdfu https://drive.weixin.qq.com/s?k=AOQAtgfLAA8mRiQohqAP8AIAYiAK4 \tdfid i.1970325101983460.1688852781736191_f.647221798fN0Y \tdfe 1027 \tdfn xnjk%u6301%u7EED.sh \tdft Wedrive \tdlt inline </w:instrText>
      </w:r>
      <w:r>
        <w:rPr/>
        <w:fldChar w:fldCharType="separate"/>
      </w:r>
      <w:r>
        <w:rPr>
          <w:rStyle w:val="y1v001"/>
        </w:rPr>
        <w:t>xnjk持续.sh</w:t>
      </w:r>
      <w:r>
        <w:rPr/>
        <w:fldChar w:fldCharType="end"/>
      </w:r>
    </w:p>
    <w:p>
      <w:pPr>
        <w:numPr>
          <w:ilvl w:val="0"/>
          <w:numId w:val="14"/>
        </w:numPr>
        <w:snapToGrid w:val="false"/>
        <w:spacing w:before="156" w:after="156" w:line="300" w:lineRule="auto"/>
        <w:ind/>
        <w:jc w:val="left"/>
        <w:rPr>
          <w:rFonts w:ascii="宋体" w:hAnsi="宋体" w:eastAsia="宋体" w:cs="宋体"/>
          <w:color w:val="000000"/>
          <w:sz w:val="21"/>
        </w:rPr>
      </w:pPr>
      <w:r>
        <w:rPr>
          <w:rFonts w:ascii="宋体" w:hAnsi="宋体" w:eastAsia="宋体" w:cs="宋体"/>
          <w:color w:val="000000"/>
          <w:sz w:val="21"/>
        </w:rPr>
        <w:t>按文档进行修改后，执行即可。</w:t>
      </w:r>
    </w:p>
    <w:p>
      <w:pPr>
        <w:pStyle w:val="xrlazb"/>
        <w:numPr/>
        <w:rPr>
          <w:rFonts w:ascii="宋体" w:hAnsi="宋体" w:eastAsia="宋体" w:cs="宋体"/>
          <w:b/>
          <w:color w:val="000000"/>
          <w:sz w:val="28"/>
        </w:rPr>
      </w:pPr>
      <w:r>
        <w:rPr>
          <w:rFonts w:ascii="宋体" w:hAnsi="宋体" w:eastAsia="宋体" w:cs="宋体"/>
          <w:b/>
          <w:color w:val="000000"/>
          <w:sz w:val="28"/>
        </w:rPr>
        <w:t>2.2 配置gzip压缩</w:t>
      </w:r>
    </w:p>
    <w:p>
      <w:pPr>
        <w:numPr>
          <w:ilvl w:val="0"/>
          <w:numId w:val="15"/>
        </w:numPr>
        <w:snapToGrid w:val="false"/>
        <w:spacing w:before="156" w:after="156" w:line="300" w:lineRule="auto"/>
        <w:ind/>
        <w:jc w:val="left"/>
        <w:rPr>
          <w:rFonts w:ascii="宋体" w:hAnsi="宋体" w:eastAsia="宋体" w:cs="宋体"/>
          <w:color w:val="000000"/>
          <w:sz w:val="21"/>
        </w:rPr>
      </w:pPr>
      <w:r>
        <w:rPr>
          <w:rFonts w:ascii="宋体" w:hAnsi="宋体" w:eastAsia="宋体" w:cs="宋体"/>
          <w:color w:val="000000"/>
          <w:sz w:val="21"/>
        </w:rPr>
        <w:t>打开</w:t>
      </w:r>
      <w:r>
        <w:rPr>
          <w:rFonts w:ascii="微软雅黑" w:hAnsi="微软雅黑" w:eastAsia="微软雅黑" w:cs="微软雅黑"/>
          <w:color w:val="000000"/>
          <w:sz w:val="21"/>
        </w:rPr>
        <w:t>conf/server.xml文件</w:t>
      </w:r>
      <w:r>
        <w:rPr>
          <w:rFonts w:ascii="宋体" w:hAnsi="宋体" w:eastAsia="宋体" w:cs="宋体"/>
          <w:color w:val="000000"/>
          <w:sz w:val="21"/>
        </w:rPr>
        <w:t>。</w:t>
      </w:r>
    </w:p>
    <w:p>
      <w:pPr>
        <w:numPr>
          <w:ilvl w:val="0"/>
          <w:numId w:val="15"/>
        </w:numPr>
        <w:snapToGrid w:val="false"/>
        <w:spacing w:before="156" w:after="156" w:line="300" w:lineRule="auto"/>
        <w:ind/>
        <w:jc w:val="left"/>
        <w:rPr>
          <w:rFonts w:ascii="宋体" w:hAnsi="宋体" w:eastAsia="宋体" w:cs="宋体"/>
          <w:color w:val="000000"/>
          <w:sz w:val="21"/>
        </w:rPr>
      </w:pPr>
      <w:r>
        <w:rPr>
          <w:rFonts w:ascii="宋体" w:hAnsi="宋体" w:eastAsia="宋体" w:cs="宋体"/>
          <w:color w:val="000000"/>
          <w:sz w:val="21"/>
        </w:rPr>
        <w:t>添加下例配置</w:t>
      </w:r>
    </w:p>
    <w:tbl>
      <w:tblPr>
        <w:tblStyle w:val="z2ywjc"/>
        <w:tblInd w:w="0" w:type="dxa"/>
        <w:tblLayout w:type="fixed"/>
        <w:tblLook/>
      </w:tblPr>
      <w:tblGrid>
        <w:gridCol w:w="9045"/>
      </w:tblGrid>
      <w:tr>
        <w:trPr>
          <w:wBefore/>
          <w:trHeight/>
        </w:trPr>
        <w:tc>
          <w:tcPr>
            <w:tcW w:w="9045" w:type="dxa"/>
          </w:tcPr>
          <w:p>
            <w:pPr>
              <w:pStyle w:val="ablt93"/>
              <w:numPr/>
              <w:snapToGrid w:val="false"/>
              <w:spacing w:line="240" w:lineRule="auto"/>
              <w:rPr/>
            </w:pPr>
            <w:r>
              <w:rPr>
                <w:color w:val="000000"/>
              </w:rPr>
              <w:t>&lt;Connector port="项目端口号" protocol="HTTP/1.1"</w:t>
            </w:r>
          </w:p>
          <w:p>
            <w:pPr>
              <w:pStyle w:val="ablt93"/>
              <w:numPr/>
              <w:snapToGrid w:val="false"/>
              <w:spacing w:line="240" w:lineRule="auto"/>
              <w:rPr/>
            </w:pPr>
            <w:r>
              <w:rPr>
                <w:color w:val="000000"/>
              </w:rPr>
              <w:t>               connectionTimeout="20000"</w:t>
            </w:r>
          </w:p>
          <w:p>
            <w:pPr>
              <w:pStyle w:val="ablt93"/>
              <w:numPr/>
              <w:snapToGrid w:val="false"/>
              <w:spacing w:line="240" w:lineRule="auto"/>
              <w:rPr/>
            </w:pPr>
            <w:r>
              <w:rPr>
                <w:color w:val="000000"/>
              </w:rPr>
              <w:t>               redirectPort="8443" URIEncoding="UTF-8" </w:t>
            </w:r>
          </w:p>
          <w:p>
            <w:pPr>
              <w:pStyle w:val="ablt93"/>
              <w:numPr/>
              <w:snapToGrid w:val="false"/>
              <w:spacing w:line="240" w:lineRule="auto"/>
              <w:rPr/>
            </w:pPr>
            <w:r>
              <w:rPr>
                <w:color w:val="000000"/>
              </w:rPr>
              <w:t>      compression="on" </w:t>
            </w:r>
          </w:p>
          <w:p>
            <w:pPr>
              <w:pStyle w:val="ablt93"/>
              <w:numPr/>
              <w:snapToGrid w:val="false"/>
              <w:spacing w:line="240" w:lineRule="auto"/>
              <w:rPr/>
            </w:pPr>
            <w:r>
              <w:rPr>
                <w:color w:val="000000"/>
              </w:rPr>
              <w:t>      compressionMinSize="2048" </w:t>
            </w:r>
          </w:p>
          <w:p>
            <w:pPr>
              <w:pStyle w:val="ablt93"/>
              <w:numPr/>
              <w:snapToGrid w:val="false"/>
              <w:spacing w:line="240" w:lineRule="auto"/>
              <w:rPr/>
            </w:pPr>
            <w:r>
              <w:rPr>
                <w:color w:val="000000"/>
              </w:rPr>
              <w:t>      noCompressionUserAgents="gozilla, traviata"</w:t>
            </w:r>
          </w:p>
          <w:p>
            <w:pPr>
              <w:numPr/>
              <w:rPr/>
            </w:pPr>
            <w:r>
              <w:rPr>
                <w:color w:val="000000"/>
              </w:rPr>
              <w:t>      compressableMimeType="text/html,text/xml,text/javascript,application/javascript,text/css,text/plain,text/json,application/json,font/ttf"/&gt;</w:t>
            </w:r>
          </w:p>
        </w:tc>
      </w:tr>
    </w:tbl>
    <w:p>
      <w:pPr>
        <w:numPr/>
        <w:pBdr>
          <w:bottom/>
        </w:pBdr>
        <w:snapToGrid w:val="false"/>
        <w:spacing w:before="156" w:after="156" w:line="300" w:lineRule="auto"/>
        <w:rPr>
          <w:rFonts w:ascii="宋体" w:hAnsi="宋体" w:eastAsia="宋体" w:cs="宋体"/>
          <w:color w:val="000000"/>
          <w:sz w:val="36"/>
        </w:rPr>
      </w:pPr>
      <w:r>
        <w:rPr/>
        <w:drawing>
          <wp:inline distT="0" distB="0" distL="0" distR="0">
            <wp:extent cx="5722620" cy="4031846"/>
            <wp:effectExtent l="0" t="0" r="0" b="0"/>
            <wp:docPr id="204" name="picture" descr="descript"/>
            <wp:cNvGraphicFramePr/>
            <a:graphic>
              <a:graphicData uri="http://schemas.openxmlformats.org/drawingml/2006/picture">
                <pic:pic>
                  <pic:nvPicPr>
                    <pic:cNvPr id="205" name="picture" descr="descript"/>
                    <pic:cNvPicPr/>
                  </pic:nvPicPr>
                  <pic:blipFill rotWithShape="true">
                    <a:blip r:embed="rId70"/>
                    <a:srcRect l="0" t="0" r="0" b="0"/>
                    <a:stretch/>
                  </pic:blipFill>
                  <pic:spPr>
                    <a:xfrm rot="21600000">
                      <a:off x="0" y="0"/>
                      <a:ext cx="5722620" cy="4031846"/>
                    </a:xfrm>
                    <a:prstGeom prst="rect">
                      <a:avLst/>
                    </a:prstGeom>
                    <a:solidFill/>
                    <a:ln/>
                  </pic:spPr>
                </pic:pic>
              </a:graphicData>
            </a:graphic>
          </wp:inline>
        </w:drawing>
      </w:r>
    </w:p>
    <w:p>
      <w:pPr>
        <w:pStyle w:val="uy8nxo"/>
        <w:numPr>
          <w:ilvl w:val="0"/>
          <w:numId w:val="9"/>
        </w:numPr>
        <w:pBdr/>
        <w:ind/>
        <w:jc w:val="left"/>
        <w:rPr>
          <w:rFonts w:ascii="system-ui" w:hAnsi="system-ui" w:eastAsia="system-ui" w:cs="system-ui"/>
          <w:b/>
          <w:i w:val="false"/>
          <w:color w:val="000000"/>
          <w:sz w:val="36"/>
        </w:rPr>
      </w:pPr>
      <w:r>
        <w:rPr>
          <w:rFonts w:ascii="system-ui" w:hAnsi="system-ui" w:eastAsia="system-ui" w:cs="system-ui"/>
          <w:b/>
          <w:i w:val="false"/>
          <w:color w:val="000000"/>
          <w:sz w:val="36"/>
        </w:rPr>
        <w:t>缓存问题</w:t>
      </w:r>
    </w:p>
    <w:p>
      <w:pPr>
        <w:pStyle w:val="xrlazb"/>
        <w:numPr>
          <w:ilvl w:val="1"/>
          <w:numId w:val="9"/>
        </w:numPr>
        <w:pBdr/>
        <w:ind/>
        <w:jc w:val="left"/>
        <w:rPr>
          <w:i w:val="false"/>
        </w:rPr>
      </w:pPr>
      <w:r>
        <w:rPr>
          <w:i w:val="false"/>
        </w:rPr>
        <w:t>问题：封面代码保存数据后前端不显示。查库后有值，在组织机构管理点击"同步缓存"后前端数据可见。</w:t>
      </w:r>
    </w:p>
    <w:p>
      <w:pPr>
        <w:pStyle w:val="ablt93"/>
        <w:numPr/>
        <w:rPr/>
      </w:pPr>
      <w:r>
        <w:rPr/>
        <w:t>原因：集群的节点服务器系统时间不一致导致。</w:t>
      </w:r>
    </w:p>
    <w:p>
      <w:pPr>
        <w:pStyle w:val="ablt93"/>
        <w:numPr/>
        <w:rPr/>
      </w:pPr>
      <w:r>
        <w:rPr/>
        <w:t>解决方案：</w:t>
      </w:r>
    </w:p>
    <w:p>
      <w:pPr>
        <w:pStyle w:val="ablt93"/>
        <w:numPr>
          <w:ilvl w:val="0"/>
          <w:numId w:val="16"/>
        </w:numPr>
        <w:ind/>
        <w:jc w:val="left"/>
        <w:rPr>
          <w:rFonts w:ascii="" w:hAnsi="" w:eastAsia="" w:cs=""/>
        </w:rPr>
      </w:pPr>
      <w:r>
        <w:rPr/>
        <w:t>安装ntpdata（保证服务可以联网）</w:t>
      </w:r>
    </w:p>
    <w:p>
      <w:pPr>
        <w:pStyle w:val="ablt93"/>
        <w:numPr/>
        <w:pBdr>
          <w:bottom/>
        </w:pBdr>
        <w:ind w:leftChars="160"/>
        <w:rPr>
          <w:rFonts w:ascii="monospace" w:hAnsi="monospace" w:eastAsia="monospace" w:cs="monospace"/>
          <w:b w:val="false"/>
          <w:i w:val="false"/>
          <w:color w:val="4F4F4F"/>
          <w:spacing w:val="0"/>
          <w:sz w:val="24"/>
          <w:shd w:val="clear" w:color="auto" w:fill="FFFFFF"/>
        </w:rPr>
      </w:pPr>
      <w:r>
        <w:rPr>
          <w:rFonts w:ascii="monospace" w:hAnsi="monospace" w:eastAsia="monospace" w:cs="monospace"/>
          <w:b w:val="false"/>
          <w:i w:val="false"/>
          <w:color w:val="4F4F4F"/>
          <w:spacing w:val="0"/>
          <w:sz w:val="24"/>
          <w:shd w:val="clear" w:color="auto" w:fill="FFFFFF"/>
        </w:rPr>
        <w:t>yum install ntpdate -y</w:t>
      </w:r>
    </w:p>
    <w:p>
      <w:pPr>
        <w:pStyle w:val="ablt93"/>
        <w:numPr>
          <w:ilvl w:val="0"/>
          <w:numId w:val="16"/>
        </w:numPr>
        <w:ind/>
        <w:jc w:val="left"/>
        <w:rPr>
          <w:rFonts w:ascii="" w:hAnsi="" w:eastAsia="" w:cs=""/>
        </w:rPr>
      </w:pPr>
      <w:r>
        <w:rPr/>
        <w:t>同步时间</w:t>
      </w:r>
    </w:p>
    <w:p>
      <w:pPr>
        <w:numPr/>
        <w:snapToGrid w:val="false"/>
        <w:spacing w:line="240" w:lineRule="auto"/>
        <w:rPr/>
      </w:pPr>
      <w:r>
        <w:rPr>
          <w:color w:val="000000"/>
        </w:rPr>
        <w:t>ntpdate -u ntp.api.bz</w:t>
      </w:r>
    </w:p>
    <w:p>
      <w:pPr>
        <w:numPr/>
        <w:snapToGrid w:val="false"/>
        <w:spacing w:line="240" w:lineRule="auto"/>
        <w:rPr/>
      </w:pPr>
      <w:r>
        <w:rPr>
          <w:color w:val="000000"/>
        </w:rPr>
        <w:t>或</w:t>
      </w:r>
    </w:p>
    <w:p>
      <w:pPr>
        <w:pStyle w:val="ablt93"/>
        <w:numPr/>
        <w:pBdr/>
        <w:rPr>
          <w:color w:val="000000"/>
        </w:rPr>
      </w:pPr>
      <w:r>
        <w:rPr>
          <w:color w:val="000000"/>
        </w:rPr>
        <w:t>ntpdate -u 210.72.145.44</w:t>
      </w:r>
    </w:p>
    <w:p>
      <w:pPr>
        <w:pStyle w:val="ablt93"/>
        <w:numPr/>
        <w:rPr/>
      </w:pPr>
      <w:r>
        <w:rPr>
          <w:color w:val="000000"/>
        </w:rPr>
        <w:t>3、重启服务器</w:t>
      </w:r>
    </w:p>
    <w:p>
      <w:pPr>
        <w:pStyle w:val="uy8nxo"/>
        <w:numPr>
          <w:ilvl w:val="0"/>
          <w:numId w:val="9"/>
        </w:numPr>
        <w:pBdr/>
        <w:ind/>
        <w:jc w:val="left"/>
        <w:rPr>
          <w:rFonts w:ascii="system-ui" w:hAnsi="system-ui" w:eastAsia="system-ui" w:cs="system-ui"/>
          <w:b/>
          <w:i w:val="false"/>
          <w:color w:val="000000"/>
          <w:sz w:val="36"/>
        </w:rPr>
      </w:pPr>
      <w:r>
        <w:rPr>
          <w:rFonts w:ascii="system-ui" w:hAnsi="system-ui" w:eastAsia="system-ui" w:cs="system-ui"/>
          <w:b/>
          <w:i w:val="false"/>
          <w:color w:val="000000"/>
          <w:sz w:val="36"/>
        </w:rPr>
        <w:t>系统配置</w:t>
      </w:r>
    </w:p>
    <w:p>
      <w:pPr>
        <w:pStyle w:val="xrlazb"/>
        <w:numPr>
          <w:ilvl w:val="1"/>
          <w:numId w:val="9"/>
        </w:numPr>
        <w:pBdr/>
        <w:ind/>
        <w:jc w:val="left"/>
        <w:rPr>
          <w:i w:val="false"/>
        </w:rPr>
      </w:pPr>
      <w:r>
        <w:rPr>
          <w:i w:val="false"/>
        </w:rPr>
        <w:t>首页</w:t>
      </w:r>
    </w:p>
    <w:p>
      <w:pPr>
        <w:pStyle w:val="94qn27"/>
        <w:numPr>
          <w:ilvl w:val="2"/>
          <w:numId w:val="9"/>
        </w:numPr>
        <w:pBdr/>
        <w:ind/>
        <w:jc w:val="left"/>
        <w:rPr>
          <w:i w:val="false"/>
        </w:rPr>
      </w:pPr>
      <w:r>
        <w:rPr>
          <w:i w:val="false"/>
        </w:rPr>
        <w:t>在线人数按照什么计算？</w:t>
      </w:r>
    </w:p>
    <w:p>
      <w:pPr>
        <w:pStyle w:val="ablt93"/>
        <w:numPr/>
        <w:pBdr/>
        <w:ind w:left="0"/>
        <w:rPr>
          <w:i w:val="false"/>
          <w:strike w:val="false"/>
          <w:color w:val="000000"/>
          <w:u w:val="none"/>
        </w:rPr>
      </w:pPr>
      <w:r>
        <w:rPr/>
        <w:t>解答：在线人数目前</w:t>
      </w:r>
      <w:r>
        <w:rPr>
          <w:i w:val="false"/>
          <w:strike w:val="false"/>
          <w:color w:val="000000"/>
          <w:u w:val="none"/>
        </w:rPr>
        <w:t>生效的用户数量，不是并发数，例如用户只是登录下操作完直接关了浏览器，但是登录信息在服务端还是生效的，也计入在线人数；两个人用同一个账号登录算两个在线人数。</w:t>
      </w:r>
    </w:p>
    <w:p>
      <w:pPr>
        <w:pStyle w:val="94qn27"/>
        <w:numPr>
          <w:ilvl w:val="2"/>
          <w:numId w:val="9"/>
        </w:numPr>
        <w:pBdr/>
        <w:ind/>
        <w:jc w:val="left"/>
        <w:rPr>
          <w:i w:val="false"/>
        </w:rPr>
      </w:pPr>
      <w:r>
        <w:rPr>
          <w:i w:val="false"/>
        </w:rPr>
        <w:t>如何创建文件下载或消息通知</w:t>
      </w:r>
    </w:p>
    <w:p>
      <w:pPr>
        <w:pStyle w:val="ablt93"/>
        <w:numPr/>
        <w:pBdr/>
        <w:rPr/>
      </w:pPr>
      <w:r>
        <w:rPr/>
        <w:t>解决方案：在【首页配置】中，添加两个“通知公告”区域，分别关联不同的栏目分组即可。栏目在【内容管理】中创建两个分组，一个用于文件下载，一个用于消息通知。</w:t>
      </w:r>
    </w:p>
    <w:p>
      <w:pPr>
        <w:pStyle w:val="ablt93"/>
        <w:numPr/>
        <w:pBdr/>
        <w:rPr/>
      </w:pPr>
      <w:r>
        <w:rPr/>
        <w:drawing>
          <wp:inline distT="0" distB="0" distL="0" distR="0">
            <wp:extent cx="5760085" cy="2217498"/>
            <wp:effectExtent l="0" t="0" r="0" b="0"/>
            <wp:docPr id="207" name="picture" descr="descript"/>
            <wp:cNvGraphicFramePr/>
            <a:graphic>
              <a:graphicData uri="http://schemas.openxmlformats.org/drawingml/2006/picture">
                <pic:pic>
                  <pic:nvPicPr>
                    <pic:cNvPr id="208" name="picture" descr="descript"/>
                    <pic:cNvPicPr/>
                  </pic:nvPicPr>
                  <pic:blipFill rotWithShape="true">
                    <a:blip r:embed="rId71"/>
                    <a:srcRect/>
                    <a:stretch/>
                  </pic:blipFill>
                  <pic:spPr>
                    <a:xfrm>
                      <a:off x="0" y="0"/>
                      <a:ext cx="5760085" cy="2217498"/>
                    </a:xfrm>
                    <a:prstGeom prst="rect">
                      <a:avLst/>
                    </a:prstGeom>
                    <a:solidFill/>
                    <a:ln/>
                  </pic:spPr>
                </pic:pic>
              </a:graphicData>
            </a:graphic>
          </wp:inline>
        </w:drawing>
      </w:r>
    </w:p>
    <w:p>
      <w:pPr>
        <w:pStyle w:val="ablt93"/>
        <w:numPr/>
        <w:pBdr/>
        <w:rPr/>
      </w:pPr>
      <w:r>
        <w:rPr/>
        <w:drawing>
          <wp:inline distT="0" distB="0" distL="0" distR="0">
            <wp:extent cx="5760085" cy="1718079"/>
            <wp:effectExtent l="0" t="0" r="0" b="0"/>
            <wp:docPr id="210" name="picture" descr="descript"/>
            <wp:cNvGraphicFramePr/>
            <a:graphic>
              <a:graphicData uri="http://schemas.openxmlformats.org/drawingml/2006/picture">
                <pic:pic>
                  <pic:nvPicPr>
                    <pic:cNvPr id="211" name="picture" descr="descript"/>
                    <pic:cNvPicPr/>
                  </pic:nvPicPr>
                  <pic:blipFill rotWithShape="true">
                    <a:blip r:embed="rId72"/>
                    <a:srcRect/>
                    <a:stretch/>
                  </pic:blipFill>
                  <pic:spPr>
                    <a:xfrm>
                      <a:off x="0" y="0"/>
                      <a:ext cx="5760085" cy="1718079"/>
                    </a:xfrm>
                    <a:prstGeom prst="rect">
                      <a:avLst/>
                    </a:prstGeom>
                    <a:solidFill/>
                    <a:ln/>
                  </pic:spPr>
                </pic:pic>
              </a:graphicData>
            </a:graphic>
          </wp:inline>
        </w:drawing>
      </w:r>
    </w:p>
    <w:p>
      <w:pPr>
        <w:pStyle w:val="94qn27"/>
        <w:numPr>
          <w:ilvl w:val="2"/>
          <w:numId w:val="9"/>
        </w:numPr>
        <w:pBdr/>
        <w:ind/>
        <w:jc w:val="left"/>
        <w:rPr>
          <w:i w:val="false"/>
        </w:rPr>
      </w:pPr>
      <w:r>
        <w:rPr>
          <w:i w:val="false"/>
        </w:rPr>
        <w:t>如何设置系统白名单</w:t>
      </w:r>
    </w:p>
    <w:p>
      <w:pPr>
        <w:pStyle w:val="ablt93"/>
        <w:numPr/>
        <w:pBdr/>
        <w:ind/>
        <w:rPr/>
      </w:pPr>
      <w:r>
        <w:rPr/>
        <w:tab/>
        <w:t>解决方案：在配置文件application.properties中添加如下设置</w:t>
      </w:r>
    </w:p>
    <w:p>
      <w:pPr>
        <w:numPr/>
        <w:snapToGrid/>
        <w:spacing w:line="240"/>
        <w:rPr/>
      </w:pPr>
      <w:r>
        <w:rPr/>
        <w:tab/>
      </w:r>
      <w:r>
        <w:rPr>
          <w:b w:val="false"/>
          <w:i w:val="false"/>
          <w:strike w:val="false"/>
          <w:spacing w:val="0"/>
          <w:u w:val="none"/>
        </w:rPr>
        <w:t xml:space="preserve">#配置了当前项目的跨域策略 </w:t>
      </w:r>
    </w:p>
    <w:p>
      <w:pPr>
        <w:pStyle w:val="ablt93"/>
        <w:numPr/>
        <w:pBdr/>
        <w:ind w:left="0" w:firstLineChars="200"/>
        <w:rPr>
          <w:b w:val="false"/>
          <w:i w:val="false"/>
          <w:strike w:val="false"/>
          <w:spacing w:val="0"/>
          <w:u w:val="none"/>
        </w:rPr>
      </w:pPr>
      <w:r>
        <w:rPr>
          <w:b w:val="false"/>
          <w:i w:val="false"/>
          <w:strike w:val="false"/>
          <w:spacing w:val="0"/>
          <w:u w:val="none"/>
        </w:rPr>
        <w:t>jiuqi.nvwa.headers.referer=</w:t>
      </w:r>
    </w:p>
    <w:p>
      <w:pPr>
        <w:pStyle w:val="ablt93"/>
        <w:numPr/>
        <w:pBdr>
          <w:bottom/>
        </w:pBdr>
        <w:ind w:left="0" w:firstLineChars="200"/>
        <w:rPr>
          <w:b w:val="false"/>
          <w:i w:val="false"/>
          <w:strike w:val="false"/>
          <w:spacing w:val="0"/>
          <w:u w:val="none"/>
        </w:rPr>
      </w:pPr>
      <w:r>
        <w:rPr>
          <w:b w:val="false"/>
          <w:i w:val="false"/>
          <w:strike w:val="false"/>
          <w:spacing w:val="0"/>
          <w:u w:val="none"/>
        </w:rPr>
        <w:t>特殊注意：配置内容为: 前台访问地址(多个用;隔开，支持域名访问方式设置)，每个配置值末尾不能追加/</w:t>
      </w:r>
    </w:p>
    <w:p>
      <w:pPr>
        <w:pStyle w:val="xrlazb"/>
        <w:numPr>
          <w:ilvl w:val="1"/>
          <w:numId w:val="9"/>
        </w:numPr>
        <w:pBdr/>
        <w:ind/>
        <w:jc w:val="left"/>
        <w:rPr>
          <w:i w:val="false"/>
        </w:rPr>
      </w:pPr>
      <w:r>
        <w:rPr>
          <w:i w:val="false"/>
        </w:rPr>
        <w:t>基础数据定义</w:t>
      </w:r>
    </w:p>
    <w:p>
      <w:pPr>
        <w:pStyle w:val="94qn27"/>
        <w:numPr>
          <w:ilvl w:val="2"/>
          <w:numId w:val="9"/>
        </w:numPr>
        <w:ind/>
        <w:jc w:val="left"/>
        <w:rPr>
          <w:i w:val="false"/>
        </w:rPr>
      </w:pPr>
      <w:r>
        <w:rPr>
          <w:i w:val="false"/>
        </w:rPr>
        <w:t>问题：基础数据导入失败</w:t>
      </w:r>
    </w:p>
    <w:p>
      <w:pPr>
        <w:numPr/>
        <w:snapToGrid w:val="false"/>
        <w:spacing w:before="156" w:after="156" w:line="300" w:lineRule="auto"/>
        <w:ind w:firstLineChars="200"/>
        <w:rPr/>
      </w:pPr>
      <w:r>
        <w:rPr>
          <w:rFonts w:ascii="宋体" w:hAnsi="宋体" w:eastAsia="宋体" w:cs="宋体"/>
          <w:color w:val="000000"/>
          <w:sz w:val="21"/>
        </w:rPr>
        <w:t>解决方案：导入格式需要跟导入模版保持一致，如下图：</w:t>
      </w:r>
    </w:p>
    <w:p>
      <w:pPr>
        <w:numPr/>
        <w:snapToGrid w:val="false"/>
        <w:spacing w:before="156" w:after="156" w:line="300" w:lineRule="auto"/>
        <w:ind w:firstLineChars="200"/>
        <w:rPr/>
      </w:pPr>
      <w:r>
        <w:rPr/>
        <w:drawing>
          <wp:inline distT="0" distB="0" distL="0" distR="0">
            <wp:extent cx="5443220" cy="2746074"/>
            <wp:effectExtent l="0" t="0" r="0" b="0"/>
            <wp:docPr id="213" name="picture" descr="descript"/>
            <wp:cNvGraphicFramePr/>
            <a:graphic>
              <a:graphicData uri="http://schemas.openxmlformats.org/drawingml/2006/picture">
                <pic:pic>
                  <pic:nvPicPr>
                    <pic:cNvPr id="214" name="picture" descr="descript"/>
                    <pic:cNvPicPr/>
                  </pic:nvPicPr>
                  <pic:blipFill rotWithShape="true">
                    <a:blip r:embed="rId73"/>
                    <a:srcRect l="0" t="0" r="0" b="0"/>
                    <a:stretch/>
                  </pic:blipFill>
                  <pic:spPr>
                    <a:xfrm rot="21600000">
                      <a:off x="0" y="0"/>
                      <a:ext cx="5443220" cy="2746074"/>
                    </a:xfrm>
                    <a:prstGeom prst="rect">
                      <a:avLst/>
                    </a:prstGeom>
                    <a:solidFill/>
                    <a:ln/>
                  </pic:spPr>
                </pic:pic>
              </a:graphicData>
            </a:graphic>
          </wp:inline>
        </w:drawing>
      </w:r>
    </w:p>
    <w:p>
      <w:pPr>
        <w:pStyle w:val="94qn27"/>
        <w:numPr>
          <w:ilvl w:val="2"/>
          <w:numId w:val="9"/>
        </w:numPr>
        <w:ind/>
        <w:jc w:val="left"/>
        <w:rPr>
          <w:i w:val="false"/>
        </w:rPr>
      </w:pPr>
      <w:r>
        <w:rPr>
          <w:i w:val="false"/>
        </w:rPr>
        <w:t>问题：主体视图过滤失败（1.9）</w:t>
      </w:r>
    </w:p>
    <w:p>
      <w:pPr>
        <w:numPr/>
        <w:snapToGrid w:val="false"/>
        <w:spacing w:line="420" w:lineRule="auto"/>
        <w:jc w:val="left"/>
        <w:rPr>
          <w:color w:val="000000"/>
          <w:sz w:val="21"/>
        </w:rPr>
      </w:pPr>
      <w:r>
        <w:rPr/>
        <w:t>问题描述：任务的主体代码较为相似，如：组织机构存在</w:t>
      </w:r>
      <w:r>
        <w:rPr>
          <w:color w:val="000000"/>
          <w:sz w:val="21"/>
        </w:rPr>
        <w:t>MD_ORG_JSDW和MD_ORG_JS，币种中存在usk和usk1等，数据录入页面右上角视图过滤结果不正确；</w:t>
      </w:r>
    </w:p>
    <w:p>
      <w:pPr>
        <w:numPr/>
        <w:snapToGrid w:val="false"/>
        <w:spacing w:line="420" w:lineRule="auto"/>
        <w:jc w:val="left"/>
        <w:rPr>
          <w:color w:val="000000"/>
        </w:rPr>
      </w:pPr>
      <w:r>
        <w:rPr>
          <w:color w:val="000000"/>
          <w:sz w:val="21"/>
        </w:rPr>
        <w:t>解决方案：主体管理中，视图过滤条件加’；‘，如：</w:t>
      </w:r>
      <w:r>
        <w:rPr>
          <w:color w:val="000000"/>
        </w:rPr>
        <w:t>if not isnull(MD_ORG_JSDW_CODE) then position(text(MD_GCORGTYPE[CODE])+";",MD_ORG_JSDW_ORGTYPEID+";")&gt;0</w:t>
      </w:r>
    </w:p>
    <w:p>
      <w:pPr>
        <w:pStyle w:val="94qn27"/>
        <w:numPr>
          <w:ilvl w:val="2"/>
          <w:numId w:val="9"/>
        </w:numPr>
        <w:ind/>
        <w:jc w:val="left"/>
        <w:rPr>
          <w:i w:val="false"/>
        </w:rPr>
      </w:pPr>
      <w:r>
        <w:rPr>
          <w:i w:val="false"/>
        </w:rPr>
        <w:t>问题：审核通过，送审提示审核错误（1.9）</w:t>
      </w:r>
    </w:p>
    <w:p>
      <w:pPr>
        <w:numPr/>
        <w:snapToGrid w:val="false"/>
        <w:spacing w:before="156" w:after="156" w:line="300" w:lineRule="auto"/>
        <w:ind w:firstLineChars="200"/>
        <w:rPr/>
      </w:pPr>
      <w:r>
        <w:rPr/>
        <w:t>问题描述：单独执行审核功能通过，但执行送审时提示审核错误</w:t>
      </w:r>
    </w:p>
    <w:p>
      <w:pPr>
        <w:numPr/>
        <w:snapToGrid w:val="false"/>
        <w:spacing w:before="156" w:after="156" w:line="300" w:lineRule="auto"/>
        <w:ind w:firstLineChars="200"/>
        <w:rPr/>
      </w:pPr>
      <w:r>
        <w:rPr/>
        <w:t>解决方案：检查视图过滤条件</w:t>
      </w:r>
    </w:p>
    <w:p>
      <w:pPr>
        <w:pStyle w:val="xrlazb"/>
        <w:numPr>
          <w:ilvl w:val="1"/>
          <w:numId w:val="9"/>
        </w:numPr>
        <w:pBdr/>
        <w:ind/>
        <w:jc w:val="left"/>
        <w:rPr>
          <w:i w:val="false"/>
        </w:rPr>
      </w:pPr>
      <w:r>
        <w:rPr>
          <w:i w:val="false"/>
        </w:rPr>
        <w:t>菜单管理</w:t>
      </w:r>
    </w:p>
    <w:p>
      <w:pPr>
        <w:pStyle w:val="94qn27"/>
        <w:numPr>
          <w:ilvl w:val="2"/>
          <w:numId w:val="9"/>
        </w:numPr>
        <w:ind/>
        <w:jc w:val="left"/>
        <w:rPr>
          <w:i w:val="false"/>
        </w:rPr>
      </w:pPr>
      <w:r>
        <w:rPr>
          <w:i w:val="false"/>
        </w:rPr>
        <w:t>问题：设置系统图标</w:t>
      </w:r>
    </w:p>
    <w:p>
      <w:pPr>
        <w:numPr/>
        <w:snapToGrid w:val="false"/>
        <w:spacing w:before="156" w:after="156" w:line="300" w:lineRule="auto"/>
        <w:ind w:firstLineChars="200"/>
        <w:rPr/>
      </w:pPr>
      <w:r>
        <w:rPr>
          <w:rFonts w:ascii="宋体" w:hAnsi="宋体" w:eastAsia="宋体" w:cs="宋体"/>
          <w:color w:val="000000"/>
          <w:sz w:val="21"/>
        </w:rPr>
        <w:t>解决方案：1、点击菜单编辑图标</w:t>
      </w:r>
    </w:p>
    <w:p>
      <w:pPr>
        <w:numPr/>
        <w:snapToGrid w:val="false"/>
        <w:spacing w:before="156" w:after="156" w:line="300" w:lineRule="auto"/>
        <w:ind w:firstLineChars="200"/>
        <w:rPr/>
      </w:pPr>
      <w:r>
        <w:rPr/>
        <w:drawing>
          <wp:inline distT="0" distB="0" distL="0" distR="0">
            <wp:extent cx="5443220" cy="2749163"/>
            <wp:effectExtent l="0" t="0" r="0" b="0"/>
            <wp:docPr id="216" name="picture" descr="descript"/>
            <wp:cNvGraphicFramePr/>
            <a:graphic>
              <a:graphicData uri="http://schemas.openxmlformats.org/drawingml/2006/picture">
                <pic:pic>
                  <pic:nvPicPr>
                    <pic:cNvPr id="217" name="picture" descr="descript"/>
                    <pic:cNvPicPr/>
                  </pic:nvPicPr>
                  <pic:blipFill rotWithShape="true">
                    <a:blip r:embed="rId74"/>
                    <a:srcRect l="0" t="0" r="0" b="0"/>
                    <a:stretch/>
                  </pic:blipFill>
                  <pic:spPr>
                    <a:xfrm rot="21600000">
                      <a:off x="0" y="0"/>
                      <a:ext cx="5443220" cy="2749163"/>
                    </a:xfrm>
                    <a:prstGeom prst="rect">
                      <a:avLst/>
                    </a:prstGeom>
                    <a:solidFill/>
                    <a:ln/>
                  </pic:spPr>
                </pic:pic>
              </a:graphicData>
            </a:graphic>
          </wp:inline>
        </w:drawing>
      </w:r>
    </w:p>
    <w:p>
      <w:pPr>
        <w:numPr/>
        <w:snapToGrid w:val="false"/>
        <w:spacing w:before="156" w:after="156" w:line="300" w:lineRule="auto"/>
        <w:ind w:firstLineChars="200"/>
        <w:rPr/>
      </w:pPr>
      <w:r>
        <w:rPr>
          <w:rFonts w:ascii="宋体" w:hAnsi="宋体" w:eastAsia="宋体" w:cs="宋体"/>
          <w:color w:val="000000"/>
          <w:sz w:val="21"/>
        </w:rPr>
        <w:t>2、点击左上角红圈的位置</w:t>
      </w:r>
    </w:p>
    <w:p>
      <w:pPr>
        <w:numPr/>
        <w:snapToGrid w:val="false"/>
        <w:spacing w:before="156" w:after="156" w:line="300" w:lineRule="auto"/>
        <w:ind w:firstLineChars="200"/>
        <w:rPr/>
      </w:pPr>
      <w:r>
        <w:rPr/>
        <w:drawing>
          <wp:inline distT="0" distB="0" distL="0" distR="0">
            <wp:extent cx="5443220" cy="2948670"/>
            <wp:effectExtent l="0" t="0" r="0" b="0"/>
            <wp:docPr id="219" name="picture" descr="descript"/>
            <wp:cNvGraphicFramePr/>
            <a:graphic>
              <a:graphicData uri="http://schemas.openxmlformats.org/drawingml/2006/picture">
                <pic:pic>
                  <pic:nvPicPr>
                    <pic:cNvPr id="220" name="picture" descr="descript"/>
                    <pic:cNvPicPr/>
                  </pic:nvPicPr>
                  <pic:blipFill rotWithShape="true">
                    <a:blip r:embed="rId75"/>
                    <a:srcRect l="0" t="0" r="0" b="0"/>
                    <a:stretch/>
                  </pic:blipFill>
                  <pic:spPr>
                    <a:xfrm rot="21600000">
                      <a:off x="0" y="0"/>
                      <a:ext cx="5443220" cy="2948670"/>
                    </a:xfrm>
                    <a:prstGeom prst="rect">
                      <a:avLst/>
                    </a:prstGeom>
                    <a:solidFill/>
                    <a:ln/>
                  </pic:spPr>
                </pic:pic>
              </a:graphicData>
            </a:graphic>
          </wp:inline>
        </w:drawing>
      </w:r>
    </w:p>
    <w:p>
      <w:pPr>
        <w:pStyle w:val="94qn27"/>
        <w:numPr>
          <w:ilvl w:val="2"/>
          <w:numId w:val="9"/>
        </w:numPr>
        <w:ind/>
        <w:jc w:val="left"/>
        <w:rPr>
          <w:i w:val="false"/>
        </w:rPr>
      </w:pPr>
      <w:r>
        <w:rPr>
          <w:i w:val="false"/>
        </w:rPr>
        <w:t>问题：客户无法看到首页logo</w:t>
      </w:r>
    </w:p>
    <w:p>
      <w:pPr>
        <w:numPr/>
        <w:snapToGrid w:val="false"/>
        <w:spacing w:before="156" w:after="156" w:line="300" w:lineRule="auto"/>
        <w:ind w:firstLineChars="200"/>
        <w:rPr/>
      </w:pPr>
      <w:r>
        <w:rPr>
          <w:rFonts w:ascii="宋体" w:hAnsi="宋体" w:eastAsia="宋体" w:cs="宋体"/>
          <w:color w:val="000000"/>
          <w:sz w:val="21"/>
        </w:rPr>
        <w:t>问题描述：直接访问服务器地址可以看到首页logo,负载地址看不到首页logo。</w:t>
      </w:r>
    </w:p>
    <w:p>
      <w:pPr>
        <w:numPr/>
        <w:snapToGrid w:val="false"/>
        <w:spacing w:before="156" w:after="156" w:line="300" w:lineRule="auto"/>
        <w:ind w:firstLineChars="200"/>
        <w:rPr/>
      </w:pPr>
      <w:r>
        <w:rPr>
          <w:rFonts w:ascii="宋体" w:hAnsi="宋体" w:eastAsia="宋体" w:cs="宋体"/>
          <w:color w:val="000000"/>
          <w:sz w:val="21"/>
        </w:rPr>
        <w:t>原因：系统里面logo的存储带了全路径。</w:t>
      </w:r>
    </w:p>
    <w:p>
      <w:pPr>
        <w:numPr/>
        <w:snapToGrid w:val="false"/>
        <w:spacing w:before="156" w:after="156" w:line="300" w:lineRule="auto"/>
        <w:ind w:firstLineChars="200"/>
        <w:rPr/>
      </w:pPr>
      <w:r>
        <w:rPr>
          <w:rFonts w:ascii="宋体" w:hAnsi="宋体" w:eastAsia="宋体" w:cs="宋体"/>
          <w:color w:val="000000"/>
          <w:sz w:val="21"/>
        </w:rPr>
        <w:t>解决方案：在集群地址下再上传一遍</w:t>
      </w:r>
    </w:p>
    <w:p>
      <w:pPr>
        <w:pStyle w:val="94qn27"/>
        <w:numPr>
          <w:ilvl w:val="2"/>
          <w:numId w:val="9"/>
        </w:numPr>
        <w:ind/>
        <w:jc w:val="left"/>
        <w:rPr>
          <w:i w:val="false"/>
        </w:rPr>
      </w:pPr>
      <w:r>
        <w:rPr>
          <w:i w:val="false"/>
        </w:rPr>
        <w:t>问题：合并程序跳转外部链接</w:t>
      </w:r>
    </w:p>
    <w:p>
      <w:pPr>
        <w:numPr/>
        <w:snapToGrid w:val="false"/>
        <w:spacing w:before="156" w:after="156" w:line="300" w:lineRule="auto"/>
        <w:ind w:firstLineChars="200"/>
        <w:rPr/>
      </w:pPr>
      <w:r>
        <w:rPr>
          <w:rFonts w:ascii="宋体" w:hAnsi="宋体" w:eastAsia="宋体" w:cs="宋体"/>
          <w:color w:val="000000"/>
          <w:sz w:val="21"/>
        </w:rPr>
        <w:t>解决方案：1、使用GC下的【打开外部链接】菜单</w:t>
      </w:r>
    </w:p>
    <w:p>
      <w:pPr>
        <w:numPr/>
        <w:snapToGrid w:val="false"/>
        <w:spacing w:before="156" w:after="156" w:line="300" w:lineRule="auto"/>
        <w:ind w:firstLineChars="200"/>
        <w:rPr/>
      </w:pPr>
      <w:r>
        <w:rPr/>
        <w:drawing>
          <wp:inline distT="0" distB="0" distL="0" distR="0">
            <wp:extent cx="3705225" cy="4933950"/>
            <wp:effectExtent l="0" t="0" r="0" b="0"/>
            <wp:docPr id="222" name="picture" descr="descript"/>
            <wp:cNvGraphicFramePr/>
            <a:graphic>
              <a:graphicData uri="http://schemas.openxmlformats.org/drawingml/2006/picture">
                <pic:pic>
                  <pic:nvPicPr>
                    <pic:cNvPr id="223" name="picture" descr="descript"/>
                    <pic:cNvPicPr/>
                  </pic:nvPicPr>
                  <pic:blipFill rotWithShape="true">
                    <a:blip r:embed="rId76"/>
                    <a:srcRect l="0" t="0" r="0" b="0"/>
                    <a:stretch/>
                  </pic:blipFill>
                  <pic:spPr>
                    <a:xfrm rot="21600000">
                      <a:off x="0" y="0"/>
                      <a:ext cx="3705225" cy="4933950"/>
                    </a:xfrm>
                    <a:prstGeom prst="rect">
                      <a:avLst/>
                    </a:prstGeom>
                    <a:solidFill/>
                    <a:ln/>
                  </pic:spPr>
                </pic:pic>
              </a:graphicData>
            </a:graphic>
          </wp:inline>
        </w:drawing>
      </w:r>
    </w:p>
    <w:p>
      <w:pPr>
        <w:numPr/>
        <w:snapToGrid w:val="false"/>
        <w:spacing w:before="156" w:after="156" w:line="300" w:lineRule="auto"/>
        <w:ind w:firstLineChars="200"/>
        <w:rPr/>
      </w:pPr>
      <w:r>
        <w:rPr>
          <w:rFonts w:ascii="宋体" w:hAnsi="宋体" w:eastAsia="宋体" w:cs="宋体"/>
          <w:color w:val="000000"/>
          <w:sz w:val="21"/>
        </w:rPr>
        <w:t>2、打开方式必须是浏览器页签</w:t>
      </w:r>
    </w:p>
    <w:p>
      <w:pPr>
        <w:numPr/>
        <w:snapToGrid w:val="false"/>
        <w:spacing w:before="156" w:after="156" w:line="300" w:lineRule="auto"/>
        <w:ind w:firstLineChars="200"/>
        <w:rPr/>
      </w:pPr>
      <w:r>
        <w:rPr>
          <w:rFonts w:ascii="宋体" w:hAnsi="宋体" w:eastAsia="宋体" w:cs="宋体"/>
          <w:color w:val="000000"/>
          <w:sz w:val="21"/>
        </w:rPr>
        <w:t>3、外部链接的网址后要加上/?1=</w:t>
      </w:r>
      <w:r>
        <w:rPr>
          <w:rFonts w:ascii="宋体" w:hAnsi="宋体" w:eastAsia="宋体" w:cs="宋体"/>
          <w:color w:val="000000"/>
          <w:sz w:val="24"/>
        </w:rPr>
        <w:t>1</w:t>
      </w:r>
    </w:p>
    <w:p>
      <w:pPr>
        <w:numPr/>
        <w:pBdr/>
        <w:snapToGrid w:val="false"/>
        <w:spacing w:before="156" w:after="156" w:line="300" w:lineRule="auto"/>
        <w:ind w:firstLineChars="200"/>
        <w:rPr/>
      </w:pPr>
      <w:r>
        <w:rPr/>
        <w:drawing>
          <wp:inline distT="0" distB="0" distL="0" distR="0">
            <wp:extent cx="5443220" cy="2741063"/>
            <wp:effectExtent l="0" t="0" r="0" b="0"/>
            <wp:docPr id="225" name="picture" descr="descript"/>
            <wp:cNvGraphicFramePr/>
            <a:graphic>
              <a:graphicData uri="http://schemas.openxmlformats.org/drawingml/2006/picture">
                <pic:pic>
                  <pic:nvPicPr>
                    <pic:cNvPr id="226" name="picture" descr="descript"/>
                    <pic:cNvPicPr/>
                  </pic:nvPicPr>
                  <pic:blipFill rotWithShape="true">
                    <a:blip r:embed="rId77"/>
                    <a:srcRect l="0" t="0" r="0" b="0"/>
                    <a:stretch/>
                  </pic:blipFill>
                  <pic:spPr>
                    <a:xfrm rot="21600000">
                      <a:off x="0" y="0"/>
                      <a:ext cx="5443220" cy="2741063"/>
                    </a:xfrm>
                    <a:prstGeom prst="rect">
                      <a:avLst/>
                    </a:prstGeom>
                    <a:solidFill/>
                    <a:ln/>
                  </pic:spPr>
                </pic:pic>
              </a:graphicData>
            </a:graphic>
          </wp:inline>
        </w:drawing>
      </w:r>
    </w:p>
    <w:p>
      <w:pPr>
        <w:pStyle w:val="94qn27"/>
        <w:numPr>
          <w:ilvl w:val="2"/>
          <w:numId w:val="9"/>
        </w:numPr>
        <w:ind/>
        <w:jc w:val="left"/>
        <w:rPr>
          <w:i w:val="false"/>
        </w:rPr>
      </w:pPr>
      <w:r>
        <w:rPr>
          <w:i w:val="false"/>
        </w:rPr>
        <w:t>问题：去掉系统名称后的默认版</w:t>
      </w:r>
    </w:p>
    <w:p>
      <w:pPr>
        <w:pStyle w:val="ablt93"/>
        <w:numPr/>
        <w:pBdr/>
        <w:rPr/>
      </w:pPr>
      <w:r>
        <w:rPr/>
        <w:t>【问题现象】如图：</w:t>
      </w:r>
    </w:p>
    <w:p>
      <w:pPr>
        <w:pStyle w:val="ablt93"/>
        <w:numPr/>
        <w:pBdr/>
        <w:rPr/>
      </w:pPr>
      <w:r>
        <w:rPr/>
        <w:drawing>
          <wp:inline distT="0" distB="0" distL="0" distR="0">
            <wp:extent cx="5760085" cy="243384"/>
            <wp:effectExtent l="0" t="0" r="0" b="0"/>
            <wp:docPr id="228" name="picture" descr="descript"/>
            <wp:cNvGraphicFramePr/>
            <a:graphic>
              <a:graphicData uri="http://schemas.openxmlformats.org/drawingml/2006/picture">
                <pic:pic>
                  <pic:nvPicPr>
                    <pic:cNvPr id="229" name="picture" descr="descript"/>
                    <pic:cNvPicPr/>
                  </pic:nvPicPr>
                  <pic:blipFill rotWithShape="true">
                    <a:blip r:embed="rId78"/>
                    <a:srcRect/>
                    <a:stretch/>
                  </pic:blipFill>
                  <pic:spPr>
                    <a:xfrm>
                      <a:off x="0" y="0"/>
                      <a:ext cx="5760085" cy="243384"/>
                    </a:xfrm>
                    <a:prstGeom prst="rect">
                      <a:avLst/>
                    </a:prstGeom>
                    <a:solidFill/>
                    <a:ln/>
                  </pic:spPr>
                </pic:pic>
              </a:graphicData>
            </a:graphic>
          </wp:inline>
        </w:drawing>
      </w:r>
    </w:p>
    <w:p>
      <w:pPr>
        <w:pStyle w:val="ablt93"/>
        <w:numPr/>
        <w:pBdr/>
        <w:rPr/>
      </w:pPr>
      <w:r>
        <w:rPr/>
        <w:t>解决方案：</w:t>
      </w:r>
    </w:p>
    <w:p>
      <w:pPr>
        <w:pStyle w:val="ablt93"/>
        <w:numPr>
          <w:ilvl w:val="0"/>
          <w:numId w:val="17"/>
        </w:numPr>
        <w:pBdr/>
        <w:ind/>
        <w:jc w:val="left"/>
        <w:rPr/>
      </w:pPr>
      <w:r>
        <w:rPr/>
        <w:t>点击菜单编辑图标，进入系统名称编辑界面，将【显示系统名称】置灰后，保存发布即可</w:t>
      </w:r>
    </w:p>
    <w:p>
      <w:pPr>
        <w:pStyle w:val="ablt93"/>
        <w:numPr/>
        <w:pBdr/>
        <w:ind w:left="0"/>
        <w:rPr/>
      </w:pPr>
      <w:r>
        <w:rPr/>
        <w:drawing>
          <wp:inline distT="0" distB="0" distL="0" distR="0">
            <wp:extent cx="2971800" cy="4371975"/>
            <wp:effectExtent l="0" t="0" r="0" b="0"/>
            <wp:docPr id="231" name="picture" descr="descript"/>
            <wp:cNvGraphicFramePr/>
            <a:graphic>
              <a:graphicData uri="http://schemas.openxmlformats.org/drawingml/2006/picture">
                <pic:pic>
                  <pic:nvPicPr>
                    <pic:cNvPr id="232" name="picture" descr="descript"/>
                    <pic:cNvPicPr/>
                  </pic:nvPicPr>
                  <pic:blipFill rotWithShape="true">
                    <a:blip r:embed="rId79"/>
                    <a:srcRect/>
                    <a:stretch/>
                  </pic:blipFill>
                  <pic:spPr>
                    <a:xfrm>
                      <a:off x="0" y="0"/>
                      <a:ext cx="2971800" cy="4371975"/>
                    </a:xfrm>
                    <a:prstGeom prst="rect">
                      <a:avLst/>
                    </a:prstGeom>
                    <a:solidFill/>
                    <a:ln/>
                  </pic:spPr>
                </pic:pic>
              </a:graphicData>
            </a:graphic>
          </wp:inline>
        </w:drawing>
      </w:r>
    </w:p>
    <w:p>
      <w:pPr>
        <w:pStyle w:val="ablt93"/>
        <w:numPr/>
        <w:ind w:left="0"/>
        <w:rPr/>
      </w:pPr>
    </w:p>
    <w:p>
      <w:pPr>
        <w:pStyle w:val="94qn27"/>
        <w:numPr>
          <w:ilvl w:val="2"/>
          <w:numId w:val="9"/>
        </w:numPr>
        <w:ind/>
        <w:jc w:val="left"/>
        <w:rPr>
          <w:i w:val="false"/>
        </w:rPr>
      </w:pPr>
      <w:r>
        <w:rPr>
          <w:i w:val="false"/>
        </w:rPr>
        <w:t>问题：如何配置系统多界面</w:t>
      </w:r>
    </w:p>
    <w:p>
      <w:pPr>
        <w:pStyle w:val="ablt93"/>
        <w:numPr/>
        <w:pBdr/>
        <w:rPr/>
      </w:pPr>
      <w:r>
        <w:rPr/>
        <w:t>解决方案：</w:t>
      </w:r>
    </w:p>
    <w:p>
      <w:pPr>
        <w:pStyle w:val="ablt93"/>
        <w:numPr/>
        <w:rPr/>
      </w:pPr>
      <w:r>
        <w:rPr/>
        <w:t>1、点击【系统配置】菜单，选择多界面方案，勾选【启用多界面方案】</w:t>
      </w:r>
    </w:p>
    <w:p>
      <w:pPr>
        <w:numPr/>
        <w:pBdr/>
        <w:snapToGrid w:val="false"/>
        <w:spacing w:before="156" w:after="156" w:line="300" w:lineRule="auto"/>
        <w:ind w:left="0" w:firstLineChars="0"/>
        <w:rPr/>
      </w:pPr>
      <w:r>
        <w:rPr/>
        <w:drawing>
          <wp:inline distT="0" distB="0" distL="0" distR="0">
            <wp:extent cx="5760085" cy="1625038"/>
            <wp:effectExtent l="0" t="0" r="0" b="0"/>
            <wp:docPr id="234" name="picture" descr="descript"/>
            <wp:cNvGraphicFramePr/>
            <a:graphic>
              <a:graphicData uri="http://schemas.openxmlformats.org/drawingml/2006/picture">
                <pic:pic>
                  <pic:nvPicPr>
                    <pic:cNvPr id="235" name="picture" descr="descript"/>
                    <pic:cNvPicPr/>
                  </pic:nvPicPr>
                  <pic:blipFill rotWithShape="true">
                    <a:blip r:embed="rId80"/>
                    <a:srcRect/>
                    <a:stretch/>
                  </pic:blipFill>
                  <pic:spPr>
                    <a:xfrm>
                      <a:off x="0" y="0"/>
                      <a:ext cx="5760085" cy="1625038"/>
                    </a:xfrm>
                    <a:prstGeom prst="rect">
                      <a:avLst/>
                    </a:prstGeom>
                    <a:solidFill/>
                    <a:ln/>
                  </pic:spPr>
                </pic:pic>
              </a:graphicData>
            </a:graphic>
          </wp:inline>
        </w:drawing>
      </w:r>
    </w:p>
    <w:p>
      <w:pPr>
        <w:numPr>
          <w:ilvl w:val="0"/>
          <w:numId w:val="17"/>
        </w:numPr>
        <w:pBdr/>
        <w:snapToGrid w:val="false"/>
        <w:spacing w:before="156" w:after="156" w:line="300" w:lineRule="auto"/>
        <w:ind/>
        <w:jc w:val="left"/>
        <w:rPr/>
      </w:pPr>
      <w:r>
        <w:rPr/>
        <w:t>效果如下：</w:t>
      </w:r>
    </w:p>
    <w:p>
      <w:pPr>
        <w:numPr/>
        <w:snapToGrid w:val="false"/>
        <w:spacing w:before="156" w:after="156" w:line="300" w:lineRule="auto"/>
        <w:ind w:left="0"/>
        <w:rPr/>
      </w:pPr>
      <w:r>
        <w:rPr/>
        <w:drawing>
          <wp:inline distT="0" distB="0" distL="0" distR="0">
            <wp:extent cx="5153025" cy="1457325"/>
            <wp:effectExtent l="0" t="0" r="0" b="0"/>
            <wp:docPr id="237" name="picture" descr="descript"/>
            <wp:cNvGraphicFramePr/>
            <a:graphic>
              <a:graphicData uri="http://schemas.openxmlformats.org/drawingml/2006/picture">
                <pic:pic>
                  <pic:nvPicPr>
                    <pic:cNvPr id="238" name="picture" descr="descript"/>
                    <pic:cNvPicPr/>
                  </pic:nvPicPr>
                  <pic:blipFill rotWithShape="true">
                    <a:blip r:embed="rId81"/>
                    <a:srcRect/>
                    <a:stretch/>
                  </pic:blipFill>
                  <pic:spPr>
                    <a:xfrm>
                      <a:off x="0" y="0"/>
                      <a:ext cx="5153025" cy="1457325"/>
                    </a:xfrm>
                    <a:prstGeom prst="rect">
                      <a:avLst/>
                    </a:prstGeom>
                    <a:solidFill/>
                    <a:ln/>
                  </pic:spPr>
                </pic:pic>
              </a:graphicData>
            </a:graphic>
          </wp:inline>
        </w:drawing>
      </w:r>
    </w:p>
    <w:p>
      <w:pPr>
        <w:pStyle w:val="xrlazb"/>
        <w:numPr>
          <w:ilvl w:val="1"/>
          <w:numId w:val="9"/>
        </w:numPr>
        <w:pBdr/>
        <w:ind/>
        <w:jc w:val="left"/>
        <w:rPr>
          <w:i w:val="false"/>
        </w:rPr>
      </w:pPr>
      <w:r>
        <w:rPr>
          <w:i w:val="false"/>
        </w:rPr>
        <w:t>授权界面</w:t>
      </w:r>
    </w:p>
    <w:p>
      <w:pPr>
        <w:numPr/>
        <w:snapToGrid w:val="false"/>
        <w:spacing w:before="156" w:after="156" w:line="300" w:lineRule="auto"/>
        <w:ind w:firstLineChars="200"/>
        <w:rPr>
          <w:rFonts w:ascii="宋体" w:hAnsi="宋体" w:eastAsia="宋体" w:cs="宋体"/>
          <w:color w:val="000000"/>
          <w:sz w:val="24"/>
        </w:rPr>
      </w:pPr>
      <w:r>
        <w:rPr>
          <w:rFonts w:ascii="宋体" w:hAnsi="宋体" w:eastAsia="宋体" w:cs="宋体"/>
          <w:color w:val="000000"/>
          <w:sz w:val="24"/>
        </w:rPr>
        <w:t>http://10.2.41.202:8080/serverframework/index.html </w:t>
      </w:r>
    </w:p>
    <w:p>
      <w:pPr>
        <w:pStyle w:val="94qn27"/>
        <w:numPr>
          <w:ilvl w:val="2"/>
          <w:numId w:val="9"/>
        </w:numPr>
        <w:ind/>
        <w:jc w:val="left"/>
        <w:rPr>
          <w:i w:val="false"/>
        </w:rPr>
      </w:pPr>
      <w:r>
        <w:rPr>
          <w:i w:val="false"/>
        </w:rPr>
        <w:t>问题：系统授权界面产品id变化</w:t>
      </w:r>
    </w:p>
    <w:p>
      <w:pPr>
        <w:numPr/>
        <w:snapToGrid w:val="false"/>
        <w:spacing w:before="156" w:after="156" w:line="300" w:lineRule="auto"/>
        <w:ind w:firstLineChars="200"/>
        <w:jc w:val="left"/>
        <w:rPr>
          <w:rFonts w:ascii="宋体" w:hAnsi="宋体" w:eastAsia="宋体" w:cs="宋体"/>
          <w:color w:val="000000"/>
          <w:sz w:val="24"/>
        </w:rPr>
      </w:pPr>
      <w:r>
        <w:rPr>
          <w:rFonts w:ascii="宋体" w:hAnsi="宋体" w:eastAsia="宋体" w:cs="宋体"/>
          <w:color w:val="000000"/>
          <w:sz w:val="24"/>
        </w:rPr>
        <w:t>【问题现象】：报表系统授权界面由报表变为bde</w:t>
      </w:r>
    </w:p>
    <w:p>
      <w:pPr>
        <w:numPr/>
        <w:snapToGrid w:val="false"/>
        <w:spacing w:before="156" w:after="156" w:line="300" w:lineRule="auto"/>
        <w:ind w:firstLineChars="200"/>
        <w:jc w:val="both"/>
        <w:rPr>
          <w:rFonts w:ascii="宋体" w:hAnsi="宋体" w:eastAsia="宋体" w:cs="宋体"/>
          <w:color w:val="000000"/>
          <w:sz w:val="24"/>
        </w:rPr>
      </w:pPr>
      <w:r>
        <w:rPr>
          <w:rFonts w:ascii="宋体" w:hAnsi="宋体" w:eastAsia="宋体" w:cs="宋体"/>
          <w:color w:val="000000"/>
          <w:sz w:val="24"/>
        </w:rPr>
        <w:t xml:space="preserve">【解决方案】：查看redis，两个产品redis需连不同的库   </w:t>
        <w:br w:type="textWrapping"/>
        <w:t xml:space="preserve">       </w:t>
      </w:r>
      <w:r>
        <w:rPr/>
        <w:drawing>
          <wp:inline distT="0" distB="0" distL="0" distR="0">
            <wp:extent cx="5722620" cy="3750749"/>
            <wp:effectExtent l="0" t="0" r="0" b="0"/>
            <wp:docPr id="240" name="picture" descr="descript"/>
            <wp:cNvGraphicFramePr/>
            <a:graphic>
              <a:graphicData uri="http://schemas.openxmlformats.org/drawingml/2006/picture">
                <pic:pic>
                  <pic:nvPicPr>
                    <pic:cNvPr id="241" name="picture" descr="descript"/>
                    <pic:cNvPicPr/>
                  </pic:nvPicPr>
                  <pic:blipFill rotWithShape="true">
                    <a:blip r:embed="rId82"/>
                    <a:srcRect l="0" t="0" r="0" b="0"/>
                    <a:stretch/>
                  </pic:blipFill>
                  <pic:spPr>
                    <a:xfrm rot="21600000">
                      <a:off x="0" y="0"/>
                      <a:ext cx="5722620" cy="3750749"/>
                    </a:xfrm>
                    <a:prstGeom prst="rect">
                      <a:avLst/>
                    </a:prstGeom>
                    <a:solidFill/>
                    <a:ln/>
                  </pic:spPr>
                </pic:pic>
              </a:graphicData>
            </a:graphic>
          </wp:inline>
        </w:drawing>
      </w:r>
    </w:p>
    <w:p>
      <w:pPr>
        <w:pStyle w:val="xrlazb"/>
        <w:numPr>
          <w:ilvl w:val="1"/>
          <w:numId w:val="9"/>
        </w:numPr>
        <w:pBdr/>
        <w:ind/>
        <w:jc w:val="left"/>
        <w:rPr>
          <w:i w:val="false"/>
        </w:rPr>
      </w:pPr>
      <w:r>
        <w:rPr/>
        <w:t>自定义主题界面</w:t>
      </w:r>
    </w:p>
    <w:p>
      <w:pPr>
        <w:pStyle w:val="ablt93"/>
        <w:numPr/>
        <w:pBdr/>
        <w:ind w:leftChars="160"/>
        <w:rPr/>
      </w:pPr>
      <w:r>
        <w:rPr>
          <w:rStyle w:val="y1v001"/>
        </w:rPr>
        <w:fldChar w:fldCharType="begin"/>
      </w:r>
      <w:r>
        <w:rPr>
          <w:rStyle w:val="y1v001"/>
        </w:rPr>
        <w:instrText xml:space="preserve">HYPERLINK https://nvwa.jiuqi.com.cn/resources/ normalLink \tdkey g66hu4 \tdfu https://nvwa.jiuqi.com.cn/resources/ \tdfn https%3A//nvwa.jiuqi.com.cn/resources/ \tdfe -10 \tdlt text </w:instrText>
      </w:r>
      <w:r>
        <w:rPr>
          <w:rStyle w:val="y1v001"/>
        </w:rPr>
        <w:fldChar w:fldCharType="separate"/>
      </w:r>
      <w:r>
        <w:rPr>
          <w:rStyle w:val="y1v001"/>
        </w:rPr>
        <w:t>https://nvwa.jiuqi.com.cn/resources/</w:t>
      </w:r>
      <w:r>
        <w:rPr>
          <w:rStyle w:val="y1v001"/>
        </w:rPr>
        <w:fldChar w:fldCharType="end"/>
      </w:r>
    </w:p>
    <w:p>
      <w:pPr>
        <w:pStyle w:val="ablt93"/>
        <w:numPr/>
        <w:pBdr/>
        <w:ind w:leftChars="160"/>
        <w:rPr/>
      </w:pPr>
      <w:r>
        <w:rPr/>
        <w:t>【</w:t>
      </w:r>
      <w:r>
        <w:rPr>
          <w:rFonts w:ascii="宋体" w:hAnsi="宋体" w:eastAsia="宋体" w:cs="宋体"/>
          <w:color w:val="000000"/>
          <w:sz w:val="24"/>
        </w:rPr>
        <w:t>解决方案</w:t>
      </w:r>
      <w:r>
        <w:rPr/>
        <w:t>】</w:t>
      </w:r>
    </w:p>
    <w:p>
      <w:pPr>
        <w:pStyle w:val="ablt93"/>
        <w:numPr>
          <w:ilvl w:val="0"/>
          <w:numId w:val="18"/>
        </w:numPr>
        <w:pBdr/>
        <w:ind/>
        <w:jc w:val="left"/>
        <w:rPr/>
      </w:pPr>
      <w:r>
        <w:rPr/>
        <w:t>在主题设计器界，注册用户。所属产品选择@gc，如下图。</w:t>
      </w:r>
    </w:p>
    <w:p>
      <w:pPr>
        <w:pStyle w:val="ablt93"/>
        <w:numPr/>
        <w:pBdr/>
        <w:ind w:leftChars="0"/>
        <w:rPr/>
      </w:pPr>
      <w:r>
        <w:rPr/>
        <w:drawing>
          <wp:inline distT="0" distB="0" distL="0" distR="0">
            <wp:extent cx="5760085" cy="2986822"/>
            <wp:effectExtent l="0" t="0" r="0" b="0"/>
            <wp:docPr id="243" name="picture" descr="descript"/>
            <wp:cNvGraphicFramePr/>
            <a:graphic>
              <a:graphicData uri="http://schemas.openxmlformats.org/drawingml/2006/picture">
                <pic:pic>
                  <pic:nvPicPr>
                    <pic:cNvPr id="244" name="picture" descr="descript"/>
                    <pic:cNvPicPr/>
                  </pic:nvPicPr>
                  <pic:blipFill rotWithShape="true">
                    <a:blip r:embed="rId83"/>
                    <a:srcRect/>
                    <a:stretch/>
                  </pic:blipFill>
                  <pic:spPr>
                    <a:xfrm>
                      <a:off x="0" y="0"/>
                      <a:ext cx="5760085" cy="2986822"/>
                    </a:xfrm>
                    <a:prstGeom prst="rect">
                      <a:avLst/>
                    </a:prstGeom>
                    <a:solidFill/>
                    <a:ln/>
                  </pic:spPr>
                </pic:pic>
              </a:graphicData>
            </a:graphic>
          </wp:inline>
        </w:drawing>
      </w:r>
    </w:p>
    <w:p>
      <w:pPr>
        <w:pStyle w:val="ablt93"/>
        <w:numPr>
          <w:ilvl w:val="0"/>
          <w:numId w:val="18"/>
        </w:numPr>
        <w:pBdr/>
        <w:ind/>
        <w:jc w:val="left"/>
        <w:rPr/>
      </w:pPr>
      <w:r>
        <w:rPr/>
        <w:t>登户账号后，选择【合并报表@gc】,点击【新建主题】，如下图。</w:t>
      </w:r>
    </w:p>
    <w:p>
      <w:pPr>
        <w:pStyle w:val="ablt93"/>
        <w:numPr/>
        <w:pBdr/>
        <w:ind w:left="0"/>
        <w:rPr/>
      </w:pPr>
      <w:r>
        <w:rPr/>
        <w:drawing>
          <wp:inline distT="0" distB="0" distL="0" distR="0">
            <wp:extent cx="5760085" cy="2908617"/>
            <wp:effectExtent l="0" t="0" r="0" b="0"/>
            <wp:docPr id="246" name="picture" descr="descript"/>
            <wp:cNvGraphicFramePr/>
            <a:graphic>
              <a:graphicData uri="http://schemas.openxmlformats.org/drawingml/2006/picture">
                <pic:pic>
                  <pic:nvPicPr>
                    <pic:cNvPr id="247" name="picture" descr="descript"/>
                    <pic:cNvPicPr/>
                  </pic:nvPicPr>
                  <pic:blipFill rotWithShape="true">
                    <a:blip r:embed="rId84"/>
                    <a:srcRect/>
                    <a:stretch/>
                  </pic:blipFill>
                  <pic:spPr>
                    <a:xfrm>
                      <a:off x="0" y="0"/>
                      <a:ext cx="5760085" cy="2908617"/>
                    </a:xfrm>
                    <a:prstGeom prst="rect">
                      <a:avLst/>
                    </a:prstGeom>
                    <a:solidFill/>
                    <a:ln/>
                  </pic:spPr>
                </pic:pic>
              </a:graphicData>
            </a:graphic>
          </wp:inline>
        </w:drawing>
      </w:r>
    </w:p>
    <w:p>
      <w:pPr>
        <w:pStyle w:val="ablt93"/>
        <w:numPr>
          <w:ilvl w:val="0"/>
          <w:numId w:val="18"/>
        </w:numPr>
        <w:pBdr/>
        <w:ind/>
        <w:jc w:val="left"/>
        <w:rPr/>
      </w:pPr>
      <w:r>
        <w:rPr/>
        <w:t>双击新建的主题，进入编辑界面。按照UED给的颜色进行配置，然后点击【保存】。</w:t>
      </w:r>
    </w:p>
    <w:p>
      <w:pPr>
        <w:pStyle w:val="ablt93"/>
        <w:numPr/>
        <w:pBdr/>
        <w:ind w:left="0"/>
        <w:rPr/>
      </w:pPr>
      <w:r>
        <w:rPr/>
        <w:drawing>
          <wp:inline distT="0" distB="0" distL="0" distR="0">
            <wp:extent cx="5760085" cy="2908617"/>
            <wp:effectExtent l="0" t="0" r="0" b="0"/>
            <wp:docPr id="249" name="picture" descr="descript"/>
            <wp:cNvGraphicFramePr>
              <a:graphicFrameLocks/>
            </wp:cNvGraphicFramePr>
            <a:graphic>
              <a:graphicData uri="http://schemas.openxmlformats.org/drawingml/2006/picture">
                <pic:pic>
                  <pic:nvPicPr>
                    <pic:cNvPr id="250" name="picture" descr="descript"/>
                    <pic:cNvPicPr/>
                  </pic:nvPicPr>
                  <pic:blipFill rotWithShape="true">
                    <a:blip r:embed="rId85"/>
                    <a:srcRect/>
                    <a:stretch/>
                  </pic:blipFill>
                  <pic:spPr>
                    <a:xfrm>
                      <a:off x="0" y="0"/>
                      <a:ext cx="5760085" cy="2908617"/>
                    </a:xfrm>
                    <a:prstGeom prst="rect">
                      <a:avLst/>
                    </a:prstGeom>
                    <a:solidFill/>
                    <a:ln/>
                  </pic:spPr>
                </pic:pic>
              </a:graphicData>
            </a:graphic>
          </wp:inline>
        </w:drawing>
      </w:r>
    </w:p>
    <w:p>
      <w:pPr>
        <w:pStyle w:val="ablt93"/>
        <w:numPr>
          <w:ilvl w:val="0"/>
          <w:numId w:val="18"/>
        </w:numPr>
        <w:pBdr/>
        <w:ind/>
        <w:jc w:val="left"/>
        <w:rPr/>
      </w:pPr>
      <w:r>
        <w:rPr/>
        <w:t>点击【发布】。</w:t>
      </w:r>
    </w:p>
    <w:p>
      <w:pPr>
        <w:pStyle w:val="ablt93"/>
        <w:numPr>
          <w:ilvl w:val="0"/>
          <w:numId w:val="18"/>
        </w:numPr>
        <w:pBdr/>
        <w:ind/>
        <w:jc w:val="left"/>
        <w:rPr/>
      </w:pPr>
      <w:r>
        <w:rPr/>
        <w:t>通知测试负责人构建合并程序。</w:t>
      </w:r>
    </w:p>
    <w:p>
      <w:pPr>
        <w:pStyle w:val="ablt93"/>
        <w:numPr>
          <w:ilvl w:val="0"/>
          <w:numId w:val="18"/>
        </w:numPr>
        <w:pBdr/>
        <w:ind/>
        <w:jc w:val="left"/>
        <w:rPr/>
      </w:pPr>
      <w:r>
        <w:rPr/>
        <w:t>项目换上新的程序后包含新主题。</w:t>
      </w:r>
    </w:p>
    <w:p>
      <w:pPr>
        <w:pStyle w:val="ablt93"/>
        <w:numPr/>
        <w:pBdr>
          <w:bottom/>
        </w:pBdr>
        <w:ind w:left="0"/>
        <w:rPr/>
      </w:pPr>
    </w:p>
    <w:p>
      <w:pPr>
        <w:pStyle w:val="uy8nxo"/>
        <w:numPr>
          <w:ilvl w:val="0"/>
          <w:numId w:val="9"/>
        </w:numPr>
        <w:ind/>
        <w:jc w:val="left"/>
        <w:rPr>
          <w:rFonts w:ascii="宋体" w:hAnsi="宋体" w:eastAsia="宋体" w:cs="宋体"/>
          <w:b/>
          <w:color w:val="000000"/>
          <w:sz w:val="36"/>
        </w:rPr>
      </w:pPr>
      <w:r>
        <w:rPr>
          <w:rFonts w:ascii="宋体" w:hAnsi="宋体" w:eastAsia="宋体" w:cs="宋体"/>
          <w:b/>
          <w:color w:val="000000"/>
          <w:sz w:val="36"/>
        </w:rPr>
        <w:t>合并单位</w:t>
      </w:r>
    </w:p>
    <w:p>
      <w:pPr>
        <w:pStyle w:val="xrlazb"/>
        <w:numPr>
          <w:ilvl w:val="1"/>
          <w:numId w:val="9"/>
        </w:numPr>
        <w:pBdr/>
        <w:ind/>
        <w:jc w:val="left"/>
        <w:rPr>
          <w:i w:val="false"/>
        </w:rPr>
      </w:pPr>
      <w:r>
        <w:rPr>
          <w:i w:val="false"/>
        </w:rPr>
        <w:t>合并单位管理</w:t>
      </w:r>
    </w:p>
    <w:p>
      <w:pPr>
        <w:pStyle w:val="94qn27"/>
        <w:numPr>
          <w:ilvl w:val="2"/>
          <w:numId w:val="9"/>
        </w:numPr>
        <w:ind/>
        <w:jc w:val="left"/>
        <w:rPr>
          <w:i w:val="false"/>
        </w:rPr>
      </w:pPr>
      <w:r>
        <w:rPr>
          <w:i w:val="false"/>
        </w:rPr>
        <w:t>问题：移动根节点的单位顺序</w:t>
      </w:r>
    </w:p>
    <w:p>
      <w:pPr>
        <w:numPr/>
        <w:snapToGrid w:val="false"/>
        <w:spacing w:before="156" w:after="156" w:line="300" w:lineRule="auto"/>
        <w:ind w:firstLineChars="200"/>
        <w:rPr/>
      </w:pPr>
      <w:r>
        <w:rPr>
          <w:rFonts w:ascii="宋体" w:hAnsi="宋体" w:eastAsia="宋体" w:cs="宋体"/>
          <w:color w:val="000000"/>
          <w:sz w:val="21"/>
        </w:rPr>
        <w:t>解决方案：</w:t>
      </w:r>
    </w:p>
    <w:p>
      <w:pPr>
        <w:numPr/>
        <w:snapToGrid w:val="false"/>
        <w:spacing w:before="156" w:after="156" w:line="300" w:lineRule="auto"/>
        <w:ind w:firstLineChars="200"/>
        <w:rPr/>
      </w:pPr>
      <w:r>
        <w:rPr>
          <w:rFonts w:ascii="宋体" w:hAnsi="宋体" w:eastAsia="宋体" w:cs="宋体"/>
          <w:color w:val="000000"/>
          <w:sz w:val="21"/>
        </w:rPr>
        <w:t>1、列设置中将【排序】列勾选上，点保存</w:t>
      </w:r>
    </w:p>
    <w:p>
      <w:pPr>
        <w:numPr/>
        <w:snapToGrid w:val="false"/>
        <w:spacing w:before="156" w:after="156" w:line="300" w:lineRule="auto"/>
        <w:ind w:firstLineChars="200"/>
        <w:rPr/>
      </w:pPr>
      <w:r>
        <w:rPr>
          <w:rFonts w:ascii="宋体" w:hAnsi="宋体" w:eastAsia="宋体" w:cs="宋体"/>
          <w:color w:val="000000"/>
          <w:sz w:val="21"/>
        </w:rPr>
        <w:t>2、设置排序值来调整单位顺序，按从小到大的顺序进行排序的。</w:t>
      </w:r>
    </w:p>
    <w:p>
      <w:pPr>
        <w:numPr/>
        <w:snapToGrid w:val="false"/>
        <w:spacing w:before="156" w:after="156" w:line="300" w:lineRule="auto"/>
        <w:rPr/>
      </w:pPr>
      <w:r>
        <w:rPr/>
        <w:drawing>
          <wp:inline distT="0" distB="0" distL="0" distR="0">
            <wp:extent cx="5722620" cy="2885490"/>
            <wp:effectExtent l="0" t="0" r="0" b="0"/>
            <wp:docPr id="252" name="picture" descr="descript"/>
            <wp:cNvGraphicFramePr/>
            <a:graphic>
              <a:graphicData uri="http://schemas.openxmlformats.org/drawingml/2006/picture">
                <pic:pic>
                  <pic:nvPicPr>
                    <pic:cNvPr id="253" name="picture" descr="descript"/>
                    <pic:cNvPicPr/>
                  </pic:nvPicPr>
                  <pic:blipFill rotWithShape="true">
                    <a:blip r:embed="rId86"/>
                    <a:srcRect l="0" t="0" r="0" b="0"/>
                    <a:stretch/>
                  </pic:blipFill>
                  <pic:spPr>
                    <a:xfrm rot="21600000">
                      <a:off x="0" y="0"/>
                      <a:ext cx="5722620" cy="2885490"/>
                    </a:xfrm>
                    <a:prstGeom prst="rect">
                      <a:avLst/>
                    </a:prstGeom>
                    <a:solidFill/>
                    <a:ln/>
                  </pic:spPr>
                </pic:pic>
              </a:graphicData>
            </a:graphic>
          </wp:inline>
        </w:drawing>
      </w:r>
    </w:p>
    <w:p>
      <w:pPr>
        <w:pStyle w:val="94qn27"/>
        <w:numPr>
          <w:ilvl w:val="2"/>
          <w:numId w:val="9"/>
        </w:numPr>
        <w:ind/>
        <w:jc w:val="left"/>
        <w:rPr>
          <w:i w:val="false"/>
        </w:rPr>
      </w:pPr>
      <w:r>
        <w:rPr>
          <w:i w:val="false"/>
        </w:rPr>
        <w:t>问题：非admin用户操作时报没有权限</w:t>
      </w:r>
    </w:p>
    <w:p>
      <w:pPr>
        <w:numPr/>
        <w:snapToGrid w:val="false"/>
        <w:spacing w:before="156" w:after="156" w:line="300" w:lineRule="auto"/>
        <w:ind w:firstLineChars="200"/>
        <w:rPr/>
      </w:pPr>
      <w:r>
        <w:rPr>
          <w:rFonts w:ascii="宋体" w:hAnsi="宋体" w:eastAsia="宋体" w:cs="宋体"/>
          <w:color w:val="000000"/>
          <w:sz w:val="21"/>
        </w:rPr>
        <w:t>解决方案：</w:t>
      </w:r>
    </w:p>
    <w:p>
      <w:pPr>
        <w:numPr/>
        <w:snapToGrid w:val="false"/>
        <w:spacing w:before="156" w:after="156" w:line="300" w:lineRule="auto"/>
        <w:rPr/>
      </w:pPr>
      <w:r>
        <w:rPr>
          <w:rFonts w:ascii="Arial" w:hAnsi="Arial" w:eastAsia="Arial" w:cs="Arial"/>
          <w:i w:val="false"/>
          <w:color w:val="000000"/>
          <w:spacing w:val="0"/>
          <w:sz w:val="20"/>
          <w:shd w:val="clear" w:color="auto" w:fill="FFFFFF"/>
        </w:rPr>
        <w:t>1</w:t>
      </w:r>
      <w:r>
        <w:rPr>
          <w:rFonts w:ascii="宋体" w:hAnsi="宋体" w:eastAsia="宋体" w:cs="宋体"/>
          <w:i w:val="false"/>
          <w:color w:val="000000"/>
          <w:spacing w:val="0"/>
          <w:sz w:val="20"/>
          <w:shd w:val="clear" w:color="auto" w:fill="FFFFFF"/>
        </w:rPr>
        <w:t>、所属主体需要给根节点的权限。</w:t>
      </w:r>
    </w:p>
    <w:p>
      <w:pPr>
        <w:numPr>
          <w:ilvl w:val="0"/>
          <w:numId w:val="16"/>
        </w:numPr>
        <w:snapToGrid w:val="false"/>
        <w:spacing w:before="156" w:after="156" w:line="300" w:lineRule="auto"/>
        <w:ind/>
        <w:jc w:val="left"/>
        <w:rPr>
          <w:rFonts w:ascii="宋体" w:hAnsi="宋体" w:eastAsia="宋体" w:cs="宋体"/>
          <w:i w:val="false"/>
          <w:color w:val="000000"/>
          <w:spacing w:val="0"/>
          <w:sz w:val="20"/>
          <w:shd w:val="clear" w:color="auto" w:fill="FFFFFF"/>
        </w:rPr>
      </w:pPr>
      <w:r>
        <w:rPr>
          <w:rFonts w:ascii="宋体" w:hAnsi="宋体" w:eastAsia="宋体" w:cs="宋体"/>
          <w:i w:val="false"/>
          <w:color w:val="000000"/>
          <w:spacing w:val="0"/>
          <w:sz w:val="20"/>
          <w:shd w:val="clear" w:color="auto" w:fill="FFFFFF"/>
        </w:rPr>
        <w:t>需要给修改的单位类型的主体权限。</w:t>
      </w:r>
    </w:p>
    <w:p>
      <w:pPr>
        <w:pStyle w:val="94qn27"/>
        <w:numPr>
          <w:ilvl w:val="2"/>
          <w:numId w:val="9"/>
        </w:numPr>
        <w:ind/>
        <w:jc w:val="left"/>
        <w:rPr>
          <w:i w:val="false"/>
        </w:rPr>
      </w:pPr>
      <w:r>
        <w:rPr>
          <w:i w:val="false"/>
        </w:rPr>
        <w:t>问题：新建单位类型报错</w:t>
      </w:r>
    </w:p>
    <w:p>
      <w:pPr>
        <w:pStyle w:val="ablt93"/>
        <w:numPr/>
        <w:rPr>
          <w:color w:val="000000"/>
        </w:rPr>
      </w:pPr>
      <w:r>
        <w:rPr/>
        <w:t>描述：</w:t>
      </w:r>
      <w:r>
        <w:rPr>
          <w:color w:val="000000"/>
        </w:rPr>
        <w:t>东方通部署的项目，新建单位类型报错，如下图</w:t>
      </w:r>
    </w:p>
    <w:p>
      <w:pPr>
        <w:numPr/>
        <w:snapToGrid w:val="false"/>
        <w:spacing w:before="156" w:after="156" w:line="300" w:lineRule="auto"/>
        <w:rPr/>
      </w:pPr>
      <w:r>
        <w:rPr/>
        <w:drawing>
          <wp:inline distT="0" distB="0" distL="0" distR="0">
            <wp:extent cx="5722620" cy="5561671"/>
            <wp:effectExtent l="0" t="0" r="0" b="0"/>
            <wp:docPr id="255" name="picture" descr="descript"/>
            <wp:cNvGraphicFramePr/>
            <a:graphic>
              <a:graphicData uri="http://schemas.openxmlformats.org/drawingml/2006/picture">
                <pic:pic>
                  <pic:nvPicPr>
                    <pic:cNvPr id="256" name="picture" descr="descript"/>
                    <pic:cNvPicPr/>
                  </pic:nvPicPr>
                  <pic:blipFill rotWithShape="true">
                    <a:blip r:embed="rId87"/>
                    <a:srcRect l="0" t="0" r="0" b="0"/>
                    <a:stretch/>
                  </pic:blipFill>
                  <pic:spPr>
                    <a:xfrm rot="21600000">
                      <a:off x="0" y="0"/>
                      <a:ext cx="5722620" cy="5561671"/>
                    </a:xfrm>
                    <a:prstGeom prst="rect">
                      <a:avLst/>
                    </a:prstGeom>
                    <a:solidFill/>
                    <a:ln/>
                  </pic:spPr>
                </pic:pic>
              </a:graphicData>
            </a:graphic>
          </wp:inline>
        </w:drawing>
      </w:r>
    </w:p>
    <w:p>
      <w:pPr>
        <w:numPr/>
        <w:snapToGrid w:val="false"/>
        <w:spacing w:before="156" w:after="156" w:line="300" w:lineRule="auto"/>
        <w:rPr/>
      </w:pPr>
      <w:r>
        <w:rPr/>
        <w:t>解决方案：在路径下</w:t>
      </w:r>
      <w:r>
        <w:rPr>
          <w:color w:val="000000"/>
        </w:rPr>
        <w:t>TongWeb/lib修改</w:t>
      </w:r>
    </w:p>
    <w:p>
      <w:pPr>
        <w:numPr/>
        <w:pBdr/>
        <w:snapToGrid w:val="false"/>
        <w:spacing w:before="156" w:after="156" w:line="300" w:lineRule="auto"/>
        <w:rPr/>
      </w:pPr>
      <w:r>
        <w:rPr/>
        <w:drawing>
          <wp:inline distT="0" distB="0" distL="0" distR="0">
            <wp:extent cx="5722620" cy="1449272"/>
            <wp:effectExtent l="0" t="0" r="0" b="0"/>
            <wp:docPr id="258" name="picture" descr="descript"/>
            <wp:cNvGraphicFramePr/>
            <a:graphic>
              <a:graphicData uri="http://schemas.openxmlformats.org/drawingml/2006/picture">
                <pic:pic>
                  <pic:nvPicPr>
                    <pic:cNvPr id="259" name="picture" descr="descript"/>
                    <pic:cNvPicPr/>
                  </pic:nvPicPr>
                  <pic:blipFill rotWithShape="true">
                    <a:blip r:embed="rId88"/>
                    <a:srcRect l="0" t="0" r="0" b="0"/>
                    <a:stretch/>
                  </pic:blipFill>
                  <pic:spPr>
                    <a:xfrm rot="21600000">
                      <a:off x="0" y="0"/>
                      <a:ext cx="5722620" cy="1449272"/>
                    </a:xfrm>
                    <a:prstGeom prst="rect">
                      <a:avLst/>
                    </a:prstGeom>
                    <a:solidFill/>
                    <a:ln/>
                  </pic:spPr>
                </pic:pic>
              </a:graphicData>
            </a:graphic>
          </wp:inline>
        </w:drawing>
      </w:r>
    </w:p>
    <w:p>
      <w:pPr>
        <w:pStyle w:val="94qn27"/>
        <w:numPr>
          <w:ilvl w:val="2"/>
          <w:numId w:val="9"/>
        </w:numPr>
        <w:pBdr/>
        <w:ind/>
        <w:jc w:val="left"/>
        <w:rPr>
          <w:i w:val="false"/>
        </w:rPr>
      </w:pPr>
      <w:r>
        <w:rPr>
          <w:i w:val="false"/>
        </w:rPr>
        <w:t>问题：oracle数据库时区问题导致合并单位修改单位信息失败</w:t>
      </w:r>
    </w:p>
    <w:p>
      <w:pPr>
        <w:pStyle w:val="ablt93"/>
        <w:numPr/>
        <w:pBdr/>
        <w:rPr>
          <w:i w:val="false"/>
          <w:strike w:val="false"/>
          <w:color w:val="000000"/>
          <w:u w:val="none"/>
        </w:rPr>
      </w:pPr>
      <w:r>
        <w:rPr/>
        <w:t>【问题描述】：</w:t>
      </w:r>
      <w:r>
        <w:rPr>
          <w:i w:val="false"/>
          <w:strike w:val="false"/>
          <w:color w:val="000000"/>
          <w:u w:val="none"/>
        </w:rPr>
        <w:t>合并单位管理中修改某一单位信息提示成功，但是显示的还是原来的信息。查看数据库时区非东八区。</w:t>
      </w:r>
    </w:p>
    <w:p>
      <w:pPr>
        <w:pStyle w:val="ablt93"/>
        <w:numPr/>
        <w:pBdr/>
        <w:rPr/>
      </w:pPr>
      <w:r>
        <w:rPr/>
        <w:t>【解决方案】：修改数据库时区并修改库中对应表中的数据，具体步骤如下：</w:t>
      </w:r>
    </w:p>
    <w:p>
      <w:pPr>
        <w:pStyle w:val="ablt93"/>
        <w:numPr/>
        <w:pBdr/>
        <w:rPr/>
      </w:pPr>
      <w:r>
        <w:rPr/>
        <w:t>第一步：修改数据库时区，修改完后需重启数据库</w:t>
      </w:r>
    </w:p>
    <w:p>
      <w:pPr>
        <w:pStyle w:val="ablt93"/>
        <w:pBdr/>
        <w:ind/>
        <w:rPr/>
      </w:pPr>
      <w:r>
        <w:rPr/>
        <w:drawing>
          <wp:inline distT="0" distB="0" distL="0" distR="0">
            <wp:extent cx="8963660" cy="8963660"/>
            <wp:effectExtent l="0" t="0" r="0" b="0"/>
            <wp:docPr id="261" name="文本框 33f21a"/>
            <a:graphic>
              <a:graphicData uri="http://schemas.microsoft.com/office/word/2010/wordprocessingShape">
                <wps:wsp>
                  <wps:cNvSpPr txBox="true"/>
                  <wps:spPr>
                    <a:xfrm>
                      <a:off x="0" y="0"/>
                      <a:ext cx="8963660" cy="8963660"/>
                    </a:xfrm>
                    <a:prstGeom prst="rect">
                      <a:avLst/>
                    </a:prstGeom>
                    <a:solidFill>
                      <a:srgbClr val="FAFAFA"/>
                    </a:solidFill>
                    <a:ln w="1">
                      <a:solidFill>
                        <a:srgbClr val="000000">
                          <a:alpha val="10000"/>
                        </a:srgbClr>
                      </a:solidFill>
                    </a:ln>
                  </wps:spPr>
                  <wps:txbx>
                    <w:txbxContent>
                      <w:p>
                        <w:pPr>
                          <w:pStyle w:val="gsomeh"/>
                          <w:numPr/>
                          <w:rPr/>
                        </w:pPr>
                        <w:r>
                          <w:rPr>
                            <w:rStyle w:val="futklj"/>
                          </w:rPr>
                          <w:t>#</w:t>
                        </w:r>
                        <w:r>
                          <w:rPr>
                            <w:rStyle w:val="ejjz15"/>
                          </w:rPr>
                          <w:t>查看oracle数据库时区设置</w:t>
                        </w:r>
                      </w:p>
                      <w:p>
                        <w:pPr>
                          <w:pStyle w:val="gsomeh"/>
                          <w:numPr/>
                          <w:rPr/>
                        </w:pPr>
                        <w:r>
                          <w:rPr>
                            <w:rStyle w:val="ejjz15"/>
                          </w:rPr>
                          <w:t>select dbtimezone from dual;</w:t>
                        </w:r>
                      </w:p>
                      <w:p>
                        <w:pPr>
                          <w:pStyle w:val="gsomeh"/>
                          <w:numPr/>
                          <w:rPr/>
                        </w:pPr>
                        <w:r>
                          <w:rPr>
                            <w:rStyle w:val="ete8ny"/>
                          </w:rPr>
                          <w:t>#</w:t>
                        </w:r>
                        <w:r>
                          <w:rPr>
                            <w:rStyle w:val="ejjz15"/>
                          </w:rPr>
                          <w:t>修复时区</w:t>
                        </w:r>
                      </w:p>
                      <w:p>
                        <w:pPr>
                          <w:pStyle w:val="gsomeh"/>
                          <w:numPr/>
                          <w:rPr/>
                        </w:pPr>
                        <w:r>
                          <w:rPr>
                            <w:rStyle w:val="ejjz15"/>
                          </w:rPr>
                          <w:t>ALTER DATABASE SET TIME ZONE='+08:00'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rPr/>
      </w:pPr>
      <w:r>
        <w:rPr/>
        <w:t>第二步：修复oracle库中数据</w:t>
      </w:r>
    </w:p>
    <w:p>
      <w:pPr>
        <w:pStyle w:val="ablt93"/>
        <w:pBdr/>
        <w:ind/>
        <w:rPr/>
      </w:pPr>
      <w:r>
        <w:rPr/>
        <w:drawing>
          <wp:inline distT="0" distB="0" distL="0" distR="0">
            <wp:extent cx="8963660" cy="8963660"/>
            <wp:effectExtent l="0" t="0" r="0" b="0"/>
            <wp:docPr id="263" name="文本框 z5yvjr"/>
            <a:graphic>
              <a:graphicData uri="http://schemas.microsoft.com/office/word/2010/wordprocessingShape">
                <wps:wsp>
                  <wps:cNvSpPr txBox="true"/>
                  <wps:spPr>
                    <a:xfrm>
                      <a:off x="0" y="0"/>
                      <a:ext cx="8963660" cy="8963660"/>
                    </a:xfrm>
                    <a:prstGeom prst="rect">
                      <a:avLst/>
                    </a:prstGeom>
                    <a:solidFill>
                      <a:srgbClr val="FAFAFA"/>
                    </a:solidFill>
                    <a:ln w="1">
                      <a:solidFill>
                        <a:srgbClr val="000000">
                          <a:alpha val="10000"/>
                        </a:srgbClr>
                      </a:solidFill>
                    </a:ln>
                  </wps:spPr>
                  <wps:txbx>
                    <w:txbxContent>
                      <w:p>
                        <w:pPr>
                          <w:pStyle w:val="gsomeh"/>
                          <w:numPr/>
                          <w:rPr/>
                        </w:pPr>
                        <w:r>
                          <w:rPr>
                            <w:rStyle w:val="ejjz15"/>
                          </w:rPr>
                          <w:t>-- 修复版本表</w:t>
                        </w:r>
                      </w:p>
                      <w:p>
                        <w:pPr>
                          <w:pStyle w:val="gsomeh"/>
                          <w:numPr/>
                          <w:rPr/>
                        </w:pPr>
                        <w:r>
                          <w:rPr>
                            <w:rStyle w:val="ejjz15"/>
                          </w:rPr>
                          <w:t>-- 备份md_org_version</w:t>
                        </w:r>
                        <w:r>
                          <w:rPr>
                            <w:rStyle w:val="0cfayz"/>
                          </w:rPr>
                          <w:t>表</w:t>
                        </w:r>
                      </w:p>
                      <w:p>
                        <w:pPr>
                          <w:pStyle w:val="gsomeh"/>
                          <w:numPr/>
                          <w:rPr/>
                        </w:pPr>
                        <w:r>
                          <w:rPr>
                            <w:rStyle w:val="ejjz15"/>
                          </w:rPr>
                          <w:t>CREATE TABLE md_org_version_</w:t>
                        </w:r>
                        <w:r>
                          <w:rPr>
                            <w:rStyle w:val="futklj"/>
                          </w:rPr>
                          <w:t>bak</w:t>
                        </w:r>
                        <w:r>
                          <w:rPr>
                            <w:rStyle w:val="ejjz15"/>
                          </w:rPr>
                          <w:t xml:space="preserve"> AS</w:t>
                        </w:r>
                      </w:p>
                      <w:p>
                        <w:pPr>
                          <w:pStyle w:val="gsomeh"/>
                          <w:numPr/>
                          <w:rPr/>
                        </w:pPr>
                        <w:r>
                          <w:rPr>
                            <w:rStyle w:val="ejjz15"/>
                          </w:rPr>
                          <w:t>SELECT *</w:t>
                        </w:r>
                      </w:p>
                      <w:p>
                        <w:pPr>
                          <w:pStyle w:val="gsomeh"/>
                          <w:numPr/>
                          <w:rPr/>
                        </w:pPr>
                        <w:r>
                          <w:rPr>
                            <w:rStyle w:val="ejjz15"/>
                          </w:rPr>
                          <w:t>FROM md_org_version;</w:t>
                        </w:r>
                      </w:p>
                      <w:p>
                        <w:pPr>
                          <w:pStyle w:val="gsomeh"/>
                          <w:numPr/>
                          <w:rPr/>
                        </w:pPr>
                      </w:p>
                      <w:p>
                        <w:pPr>
                          <w:pStyle w:val="gsomeh"/>
                          <w:numPr/>
                          <w:rPr/>
                        </w:pPr>
                        <w:r>
                          <w:rPr>
                            <w:rStyle w:val="ejjz15"/>
                          </w:rPr>
                          <w:t>-- 修复 VALIDTIME</w:t>
                        </w:r>
                      </w:p>
                      <w:p>
                        <w:pPr>
                          <w:pStyle w:val="gsomeh"/>
                          <w:numPr/>
                          <w:rPr/>
                        </w:pPr>
                        <w:r>
                          <w:rPr>
                            <w:rStyle w:val="ejjz15"/>
                          </w:rPr>
                          <w:t>UPDATE md_org_version</w:t>
                        </w:r>
                      </w:p>
                      <w:p>
                        <w:pPr>
                          <w:pStyle w:val="gsomeh"/>
                          <w:numPr/>
                          <w:rPr/>
                        </w:pPr>
                        <w:r>
                          <w:rPr>
                            <w:rStyle w:val="ejjz15"/>
                          </w:rPr>
                          <w:t>SET VALIDTIME = VALIDTIME + INTERVAL '8' HOUR</w:t>
                        </w:r>
                      </w:p>
                      <w:p>
                        <w:pPr>
                          <w:pStyle w:val="gsomeh"/>
                          <w:numPr/>
                          <w:rPr/>
                        </w:pPr>
                        <w:r>
                          <w:rPr>
                            <w:rStyle w:val="ejjz15"/>
                          </w:rPr>
                          <w:t>WHERE TO_CHAR(VALIDTIME, 'HH24') = '16';</w:t>
                        </w:r>
                      </w:p>
                      <w:p>
                        <w:pPr>
                          <w:pStyle w:val="gsomeh"/>
                          <w:numPr/>
                          <w:rPr/>
                        </w:pPr>
                        <w:r>
                          <w:rPr>
                            <w:rStyle w:val="ejjz15"/>
                          </w:rPr>
                          <w:t>-- 修复 INVALIDTIME</w:t>
                        </w:r>
                      </w:p>
                      <w:p>
                        <w:pPr>
                          <w:pStyle w:val="gsomeh"/>
                          <w:numPr/>
                          <w:rPr/>
                        </w:pPr>
                        <w:r>
                          <w:rPr>
                            <w:rStyle w:val="ejjz15"/>
                          </w:rPr>
                          <w:t>update md_org_version</w:t>
                        </w:r>
                      </w:p>
                      <w:p>
                        <w:pPr>
                          <w:pStyle w:val="gsomeh"/>
                          <w:numPr/>
                          <w:rPr/>
                        </w:pPr>
                        <w:r>
                          <w:rPr>
                            <w:rStyle w:val="ejjz15"/>
                          </w:rPr>
                          <w:t>set INVALIDTIME = INVALIDTIME + INTERVAL '8' HOUR</w:t>
                        </w:r>
                      </w:p>
                      <w:p>
                        <w:pPr>
                          <w:pStyle w:val="gsomeh"/>
                          <w:numPr/>
                          <w:rPr/>
                        </w:pPr>
                        <w:r>
                          <w:rPr>
                            <w:rStyle w:val="ejjz15"/>
                          </w:rPr>
                          <w:t>where TO_CHAR(VALIDTIME, 'HH24') = '16';</w:t>
                        </w:r>
                      </w:p>
                      <w:p>
                        <w:pPr>
                          <w:pStyle w:val="gsomeh"/>
                          <w:numPr/>
                          <w:rPr/>
                        </w:pPr>
                      </w:p>
                      <w:p>
                        <w:pPr>
                          <w:pStyle w:val="gsomeh"/>
                          <w:numPr/>
                          <w:rPr/>
                        </w:pPr>
                        <w:r>
                          <w:rPr>
                            <w:rStyle w:val="ejjz15"/>
                          </w:rPr>
                          <w:t>-- 处理问题机构类型表</w:t>
                        </w:r>
                      </w:p>
                      <w:p>
                        <w:pPr>
                          <w:pStyle w:val="gsomeh"/>
                          <w:numPr/>
                          <w:rPr/>
                        </w:pPr>
                        <w:r>
                          <w:rPr>
                            <w:rStyle w:val="ejjz15"/>
                          </w:rPr>
                          <w:t>-- 备份（MD_ORG_CORPORATE 为例）</w:t>
                        </w:r>
                      </w:p>
                      <w:p>
                        <w:pPr>
                          <w:pStyle w:val="gsomeh"/>
                          <w:numPr/>
                          <w:rPr/>
                        </w:pPr>
                        <w:r>
                          <w:rPr>
                            <w:rStyle w:val="ejjz15"/>
                          </w:rPr>
                          <w:t>CREATE TABLE MD_ORG_CORPORATE_202309 AS</w:t>
                        </w:r>
                      </w:p>
                      <w:p>
                        <w:pPr>
                          <w:pStyle w:val="gsomeh"/>
                          <w:numPr/>
                          <w:rPr/>
                        </w:pPr>
                        <w:r>
                          <w:rPr>
                            <w:rStyle w:val="ejjz15"/>
                          </w:rPr>
                          <w:t>SELECT *</w:t>
                        </w:r>
                      </w:p>
                      <w:p>
                        <w:pPr>
                          <w:pStyle w:val="gsomeh"/>
                          <w:numPr/>
                          <w:rPr/>
                        </w:pPr>
                        <w:r>
                          <w:rPr>
                            <w:rStyle w:val="ejjz15"/>
                          </w:rPr>
                          <w:t>FROM MD_ORG_CORPORATE;</w:t>
                        </w:r>
                      </w:p>
                      <w:p>
                        <w:pPr>
                          <w:pStyle w:val="gsomeh"/>
                          <w:numPr/>
                          <w:rPr/>
                        </w:pPr>
                        <w:r>
                          <w:rPr>
                            <w:rStyle w:val="ejjz15"/>
                          </w:rPr>
                          <w:t>-- 修复 VALIDTIME</w:t>
                        </w:r>
                      </w:p>
                      <w:p>
                        <w:pPr>
                          <w:pStyle w:val="gsomeh"/>
                          <w:numPr/>
                          <w:rPr/>
                        </w:pPr>
                        <w:r>
                          <w:rPr>
                            <w:rStyle w:val="ejjz15"/>
                          </w:rPr>
                          <w:t>update MD_ORG_CORPORATE</w:t>
                        </w:r>
                      </w:p>
                      <w:p>
                        <w:pPr>
                          <w:pStyle w:val="gsomeh"/>
                          <w:numPr/>
                          <w:rPr/>
                        </w:pPr>
                        <w:r>
                          <w:rPr>
                            <w:rStyle w:val="ejjz15"/>
                          </w:rPr>
                          <w:t>SET VALIDTIME = VALIDTIME + INTERVAL '8' HOUR</w:t>
                        </w:r>
                      </w:p>
                      <w:p>
                        <w:pPr>
                          <w:pStyle w:val="gsomeh"/>
                          <w:numPr/>
                          <w:rPr/>
                        </w:pPr>
                        <w:r>
                          <w:rPr>
                            <w:rStyle w:val="ejjz15"/>
                          </w:rPr>
                          <w:t>WHERE TO_CHAR(VALIDTIME, 'HH24') = '16';</w:t>
                        </w:r>
                      </w:p>
                      <w:p>
                        <w:pPr>
                          <w:pStyle w:val="gsomeh"/>
                          <w:numPr/>
                          <w:rPr/>
                        </w:pPr>
                        <w:r>
                          <w:rPr>
                            <w:rStyle w:val="ejjz15"/>
                          </w:rPr>
                          <w:t>-- 修复 INVALIDTIME</w:t>
                        </w:r>
                      </w:p>
                      <w:p>
                        <w:pPr>
                          <w:pStyle w:val="gsomeh"/>
                          <w:numPr/>
                          <w:rPr/>
                        </w:pPr>
                        <w:r>
                          <w:rPr>
                            <w:rStyle w:val="ejjz15"/>
                          </w:rPr>
                          <w:t>update MD_ORG_CORPORATE</w:t>
                        </w:r>
                      </w:p>
                      <w:p>
                        <w:pPr>
                          <w:pStyle w:val="gsomeh"/>
                          <w:numPr/>
                          <w:rPr/>
                        </w:pPr>
                        <w:r>
                          <w:rPr>
                            <w:rStyle w:val="ejjz15"/>
                          </w:rPr>
                          <w:t>set INVALIDTIME = INVALIDTIME + INTERVAL '8' HOUR</w:t>
                        </w:r>
                      </w:p>
                      <w:p>
                        <w:pPr>
                          <w:pStyle w:val="gsomeh"/>
                          <w:numPr/>
                          <w:rPr/>
                        </w:pPr>
                        <w:r>
                          <w:rPr>
                            <w:rStyle w:val="ejjz15"/>
                          </w:rPr>
                          <w:t>where TO_CHAR(VALIDTIME, 'HH24') = '16';</w:t>
                        </w:r>
                      </w:p>
                      <w:p>
                        <w:pPr>
                          <w:pStyle w:val="gsomeh"/>
                          <w:numPr/>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uy8nxo"/>
        <w:numPr>
          <w:ilvl w:val="0"/>
          <w:numId w:val="19"/>
        </w:numPr>
        <w:ind/>
        <w:jc w:val="left"/>
        <w:rPr>
          <w:rFonts w:ascii="宋体" w:hAnsi="宋体" w:eastAsia="宋体" w:cs="宋体"/>
          <w:b/>
          <w:color w:val="000000"/>
          <w:sz w:val="36"/>
        </w:rPr>
      </w:pPr>
      <w:r>
        <w:rPr>
          <w:rFonts w:ascii="宋体" w:hAnsi="宋体" w:eastAsia="宋体" w:cs="宋体"/>
          <w:b/>
          <w:color w:val="000000"/>
          <w:sz w:val="36"/>
        </w:rPr>
        <w:t>数据录入</w:t>
      </w:r>
    </w:p>
    <w:p>
      <w:pPr>
        <w:pStyle w:val="xrlazb"/>
        <w:numPr>
          <w:ilvl w:val="1"/>
          <w:numId w:val="19"/>
        </w:numPr>
        <w:pBdr/>
        <w:ind/>
        <w:jc w:val="left"/>
        <w:rPr>
          <w:i w:val="false"/>
        </w:rPr>
      </w:pPr>
      <w:r>
        <w:rPr>
          <w:i w:val="false"/>
        </w:rPr>
        <w:t>JIO导入</w:t>
      </w:r>
    </w:p>
    <w:p>
      <w:pPr>
        <w:pStyle w:val="94qn27"/>
        <w:numPr>
          <w:ilvl w:val="2"/>
          <w:numId w:val="19"/>
        </w:numPr>
        <w:ind/>
        <w:jc w:val="left"/>
        <w:rPr>
          <w:i w:val="false"/>
        </w:rPr>
      </w:pPr>
      <w:r>
        <w:rPr>
          <w:i w:val="false"/>
        </w:rPr>
        <w:t>导入报权限问题（F12中可查看到“权限不够”的提示信息）</w:t>
      </w:r>
    </w:p>
    <w:p>
      <w:pPr>
        <w:pStyle w:val="ablt93"/>
        <w:numPr/>
        <w:rPr/>
      </w:pPr>
      <w:r>
        <w:rPr/>
        <w:t>【问题描述】：</w:t>
      </w:r>
    </w:p>
    <w:p>
      <w:pPr>
        <w:pStyle w:val="ablt93"/>
        <w:numPr/>
        <w:rPr/>
      </w:pPr>
      <w:r>
        <w:rPr/>
        <w:drawing>
          <wp:inline distT="0" distB="0" distL="0" distR="0">
            <wp:extent cx="5722620" cy="3123597"/>
            <wp:effectExtent l="0" t="0" r="0" b="0"/>
            <wp:docPr id="265" name="picture" descr="descript"/>
            <wp:cNvGraphicFramePr/>
            <a:graphic>
              <a:graphicData uri="http://schemas.openxmlformats.org/drawingml/2006/picture">
                <pic:pic>
                  <pic:nvPicPr>
                    <pic:cNvPr id="266" name="picture" descr="descript"/>
                    <pic:cNvPicPr/>
                  </pic:nvPicPr>
                  <pic:blipFill rotWithShape="true">
                    <a:blip r:embed="rId89"/>
                    <a:srcRect l="0" t="0" r="0" b="0"/>
                    <a:stretch/>
                  </pic:blipFill>
                  <pic:spPr>
                    <a:xfrm rot="21600000">
                      <a:off x="0" y="0"/>
                      <a:ext cx="5722620" cy="3123597"/>
                    </a:xfrm>
                    <a:prstGeom prst="rect">
                      <a:avLst/>
                    </a:prstGeom>
                    <a:solidFill/>
                    <a:ln/>
                  </pic:spPr>
                </pic:pic>
              </a:graphicData>
            </a:graphic>
          </wp:inline>
        </w:drawing>
      </w:r>
    </w:p>
    <w:p>
      <w:pPr>
        <w:pStyle w:val="ablt93"/>
        <w:numPr/>
        <w:rPr>
          <w:color w:val="000000"/>
        </w:rPr>
      </w:pPr>
      <w:r>
        <w:rPr/>
        <w:t>【解决方案】：</w:t>
      </w:r>
      <w:r>
        <w:rPr>
          <w:color w:val="000000"/>
        </w:rPr>
        <w:t xml:space="preserve">修改根路径下的temp文件的权限 </w:t>
      </w:r>
    </w:p>
    <w:p>
      <w:pPr>
        <w:pStyle w:val="ablt93"/>
        <w:numPr/>
        <w:pBdr/>
        <w:rPr>
          <w:color w:val="000000"/>
        </w:rPr>
      </w:pPr>
      <w:r>
        <w:rPr>
          <w:color w:val="000000"/>
        </w:rPr>
        <w:t>授权命令：chmod -R 777 temp</w:t>
      </w:r>
    </w:p>
    <w:p>
      <w:pPr>
        <w:pStyle w:val="94qn27"/>
        <w:numPr>
          <w:ilvl w:val="2"/>
          <w:numId w:val="19"/>
        </w:numPr>
        <w:pBdr/>
        <w:ind/>
        <w:jc w:val="left"/>
        <w:rPr>
          <w:i w:val="false"/>
        </w:rPr>
      </w:pPr>
      <w:r>
        <w:rPr>
          <w:i w:val="false"/>
        </w:rPr>
        <w:t>JIO文件过大无法导出</w:t>
      </w:r>
    </w:p>
    <w:p>
      <w:pPr>
        <w:pStyle w:val="ablt93"/>
        <w:numPr/>
        <w:pBdr/>
        <w:ind w:left="0"/>
        <w:rPr/>
      </w:pPr>
      <w:r>
        <w:rPr/>
        <w:t>【解决方案】：</w:t>
      </w:r>
    </w:p>
    <w:p>
      <w:pPr>
        <w:pStyle w:val="ablt93"/>
        <w:numPr/>
        <w:pBdr/>
        <w:ind w:left="0"/>
        <w:rPr/>
      </w:pPr>
      <w:r>
        <w:rPr>
          <w:rStyle w:val="y1v001"/>
        </w:rPr>
        <w:fldChar w:fldCharType="begin"/>
      </w:r>
      <w:r>
        <w:rPr>
          <w:rStyle w:val="y1v001"/>
        </w:rPr>
        <w:instrText xml:space="preserve">HYPERLINK https://drive.weixin.qq.com/s?k=AOQAtgfLAA81olmtf6AAgAqwYbAK4 docLink \tdfu https://drive.weixin.qq.com/s?k=AOQAtgfLAA81olmtf6AAgAqwYbAK4 \tdfid i.1970325101983460.1688852781312776_f.683509600IJa9 \tdfe 1012 \tdfn %u4FEE%u6539%u4E34%u65F6%u57DF%u5230%u6587%u4EF6%u5B58%u50A8%u64CD%u4F5C%u624B%u518C%uFF08%u89E3%u51B3%u5927JIO%u6587%u4EF6%u4E0B%u8F7D%u95EE%u9898%uFF09%283%29.docx \tdft Wedrive \tdlt inline \tdlf FromUploadFile </w:instrText>
      </w:r>
      <w:r>
        <w:rPr>
          <w:rStyle w:val="y1v001"/>
        </w:rPr>
        <w:fldChar w:fldCharType="separate"/>
      </w:r>
      <w:r>
        <w:rPr>
          <w:rStyle w:val="y1v001"/>
        </w:rPr>
        <w:t>修改临时域到文件存储操作手册（解决大JIO文件下载问题）(3).docx</w:t>
      </w:r>
      <w:r>
        <w:rPr>
          <w:rStyle w:val="y1v001"/>
        </w:rPr>
        <w:fldChar w:fldCharType="end"/>
      </w:r>
    </w:p>
    <w:p>
      <w:pPr>
        <w:pStyle w:val="94qn27"/>
        <w:numPr>
          <w:ilvl w:val="2"/>
          <w:numId w:val="19"/>
        </w:numPr>
        <w:pBdr/>
        <w:ind/>
        <w:jc w:val="left"/>
        <w:rPr>
          <w:i w:val="false"/>
        </w:rPr>
      </w:pPr>
      <w:r>
        <w:rPr>
          <w:i w:val="false"/>
        </w:rPr>
        <w:t>jio导入内部表</w:t>
      </w:r>
    </w:p>
    <w:p>
      <w:pPr>
        <w:pStyle w:val="ablt93"/>
        <w:numPr/>
        <w:pBdr/>
        <w:rPr/>
      </w:pPr>
      <w:r>
        <w:rPr/>
        <w:t>【操作步骤】：</w:t>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t>①在</w:t>
      </w:r>
      <w:r>
        <w:rPr>
          <w:rFonts w:ascii="微软雅黑" w:hAnsi="微软雅黑" w:eastAsia="微软雅黑" w:cs="微软雅黑"/>
          <w:b w:val="false"/>
          <w:i w:val="false"/>
          <w:strike w:val="false"/>
          <w:color w:val="323232"/>
          <w:spacing w:val="0"/>
          <w:sz w:val="20"/>
          <w:u w:val="none"/>
          <w:shd w:val="clear" w:color="auto" w:fill="auto"/>
        </w:rPr>
        <w:t>单机版平台定义内部表表样并录入数据；</w:t>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t>②</w:t>
      </w:r>
      <w:r>
        <w:rPr>
          <w:rFonts w:ascii="微软雅黑" w:hAnsi="微软雅黑" w:eastAsia="微软雅黑" w:cs="微软雅黑"/>
          <w:b w:val="false"/>
          <w:i w:val="false"/>
          <w:strike w:val="false"/>
          <w:color w:val="323232"/>
          <w:spacing w:val="0"/>
          <w:sz w:val="20"/>
          <w:u w:val="none"/>
          <w:shd w:val="clear" w:color="auto" w:fill="auto"/>
        </w:rPr>
        <w:t>导出jio参数文件和数据文件；</w:t>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t>③</w:t>
      </w:r>
      <w:r>
        <w:rPr>
          <w:rFonts w:ascii="微软雅黑" w:hAnsi="微软雅黑" w:eastAsia="微软雅黑" w:cs="微软雅黑"/>
          <w:b w:val="false"/>
          <w:i w:val="false"/>
          <w:strike w:val="false"/>
          <w:color w:val="323232"/>
          <w:spacing w:val="0"/>
          <w:sz w:val="20"/>
          <w:u w:val="none"/>
          <w:shd w:val="clear" w:color="auto" w:fill="auto"/>
        </w:rPr>
        <w:t>系统导入jio参数文件；</w:t>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t>④</w:t>
      </w:r>
      <w:r>
        <w:rPr>
          <w:rFonts w:ascii="微软雅黑" w:hAnsi="微软雅黑" w:eastAsia="微软雅黑" w:cs="微软雅黑"/>
          <w:b w:val="false"/>
          <w:i w:val="false"/>
          <w:strike w:val="false"/>
          <w:color w:val="323232"/>
          <w:spacing w:val="0"/>
          <w:sz w:val="20"/>
          <w:u w:val="none"/>
          <w:shd w:val="clear" w:color="auto" w:fill="auto"/>
        </w:rPr>
        <w:t>在“合并抵销表设置”中设置内部表指标/在数据方案对应的内部表中手动新增需要的指标；</w:t>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rFonts w:ascii="微软雅黑" w:hAnsi="微软雅黑" w:eastAsia="微软雅黑" w:cs="微软雅黑"/>
          <w:b w:val="false"/>
          <w:i w:val="false"/>
          <w:strike w:val="false"/>
          <w:color w:val="323232"/>
          <w:spacing w:val="0"/>
          <w:sz w:val="20"/>
          <w:u w:val="none"/>
          <w:shd w:val="clear" w:color="auto" w:fill="auto"/>
        </w:rPr>
        <w:t>A.在“合并抵销表设置”中设置内部表指标：此方法要求单机版导入的报表分组以“内部”开头；</w:t>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drawing>
          <wp:inline distT="0" distB="0" distL="0" distR="0">
            <wp:extent cx="5760085" cy="2683437"/>
            <wp:effectExtent l="0" t="0" r="0" b="0"/>
            <wp:docPr id="268" name="picture" descr="descript"/>
            <wp:cNvGraphicFramePr/>
            <a:graphic>
              <a:graphicData uri="http://schemas.openxmlformats.org/drawingml/2006/picture">
                <pic:pic>
                  <pic:nvPicPr>
                    <pic:cNvPr id="269" name="picture" descr="descript"/>
                    <pic:cNvPicPr/>
                  </pic:nvPicPr>
                  <pic:blipFill rotWithShape="true">
                    <a:blip r:embed="rId90"/>
                    <a:srcRect/>
                    <a:stretch/>
                  </pic:blipFill>
                  <pic:spPr>
                    <a:xfrm>
                      <a:off x="0" y="0"/>
                      <a:ext cx="5760085" cy="2683437"/>
                    </a:xfrm>
                    <a:prstGeom prst="rect">
                      <a:avLst/>
                    </a:prstGeom>
                    <a:solidFill/>
                    <a:ln/>
                  </pic:spPr>
                </pic:pic>
              </a:graphicData>
            </a:graphic>
          </wp:inline>
        </w:drawing>
      </w:r>
    </w:p>
    <w:p>
      <w:pPr>
        <w:pStyle w:val="ablt93"/>
        <w:numPr>
          <w:ilvl w:val="0"/>
          <w:numId w:val="20"/>
        </w:numPr>
        <w:pBdr/>
        <w:ind/>
        <w:jc w:val="left"/>
        <w:rPr>
          <w:rFonts w:ascii="微软雅黑" w:hAnsi="微软雅黑" w:eastAsia="微软雅黑" w:cs="微软雅黑"/>
          <w:b w:val="false"/>
          <w:i w:val="false"/>
          <w:strike w:val="false"/>
          <w:color w:val="323232"/>
          <w:spacing w:val="0"/>
          <w:sz w:val="20"/>
          <w:u w:val="none"/>
          <w:shd w:val="clear" w:color="auto" w:fill="auto"/>
        </w:rPr>
      </w:pPr>
      <w:r>
        <w:rPr>
          <w:rFonts w:ascii="微软雅黑" w:hAnsi="微软雅黑" w:eastAsia="微软雅黑" w:cs="微软雅黑"/>
          <w:b w:val="false"/>
          <w:i w:val="false"/>
          <w:strike w:val="false"/>
          <w:color w:val="323232"/>
          <w:spacing w:val="0"/>
          <w:sz w:val="20"/>
          <w:u w:val="none"/>
          <w:shd w:val="clear" w:color="auto" w:fill="auto"/>
        </w:rPr>
        <w:t>在数据方案对应的内部表中手动新增需要的指标；</w:t>
      </w:r>
    </w:p>
    <w:p>
      <w:pPr>
        <w:pStyle w:val="ablt93"/>
        <w:numPr/>
        <w:pBdr/>
        <w:ind w:left="0"/>
        <w:rPr>
          <w:rFonts w:ascii="微软雅黑" w:hAnsi="微软雅黑" w:eastAsia="微软雅黑" w:cs="微软雅黑"/>
          <w:b w:val="false"/>
          <w:i w:val="false"/>
          <w:strike w:val="false"/>
          <w:color w:val="323232"/>
          <w:spacing w:val="0"/>
          <w:sz w:val="20"/>
          <w:u w:val="none"/>
          <w:shd w:val="clear" w:color="auto" w:fill="auto"/>
        </w:rPr>
      </w:pPr>
      <w:r>
        <w:rPr/>
        <w:drawing>
          <wp:inline distT="0" distB="0" distL="0" distR="0">
            <wp:extent cx="5760085" cy="2948496"/>
            <wp:effectExtent l="0" t="0" r="0" b="0"/>
            <wp:docPr id="271" name="picture" descr="descript"/>
            <wp:cNvGraphicFramePr/>
            <a:graphic>
              <a:graphicData uri="http://schemas.openxmlformats.org/drawingml/2006/picture">
                <pic:pic>
                  <pic:nvPicPr>
                    <pic:cNvPr id="272" name="picture" descr="descript"/>
                    <pic:cNvPicPr/>
                  </pic:nvPicPr>
                  <pic:blipFill rotWithShape="true">
                    <a:blip r:embed="rId91"/>
                    <a:srcRect/>
                    <a:stretch/>
                  </pic:blipFill>
                  <pic:spPr>
                    <a:xfrm>
                      <a:off x="0" y="0"/>
                      <a:ext cx="5760085" cy="2948496"/>
                    </a:xfrm>
                    <a:prstGeom prst="rect">
                      <a:avLst/>
                    </a:prstGeom>
                    <a:solidFill/>
                    <a:ln/>
                  </pic:spPr>
                </pic:pic>
              </a:graphicData>
            </a:graphic>
          </wp:inline>
        </w:drawing>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t>⑤</w:t>
      </w:r>
      <w:r>
        <w:rPr>
          <w:rFonts w:ascii="微软雅黑" w:hAnsi="微软雅黑" w:eastAsia="微软雅黑" w:cs="微软雅黑"/>
          <w:b w:val="false"/>
          <w:i w:val="false"/>
          <w:strike w:val="false"/>
          <w:color w:val="323232"/>
          <w:spacing w:val="0"/>
          <w:sz w:val="20"/>
          <w:u w:val="none"/>
          <w:shd w:val="clear" w:color="auto" w:fill="auto"/>
        </w:rPr>
        <w:t>在任务设计中关联对应的内部表指标；</w:t>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rFonts w:ascii="微软雅黑" w:hAnsi="微软雅黑" w:eastAsia="微软雅黑" w:cs="微软雅黑"/>
          <w:b w:val="false"/>
          <w:i w:val="false"/>
          <w:strike w:val="false"/>
          <w:color w:val="323232"/>
          <w:spacing w:val="0"/>
          <w:sz w:val="20"/>
          <w:u w:val="none"/>
          <w:shd w:val="clear" w:color="auto" w:fill="auto"/>
        </w:rPr>
        <w:t>点击“指标映射”，将对应的指标拖至对应表样中。</w:t>
      </w:r>
    </w:p>
    <w:p>
      <w:pPr>
        <w:pStyle w:val="ablt93"/>
        <w:numPr/>
        <w:pBdr>
          <w:bottom/>
        </w:pBdr>
        <w:rPr>
          <w:rFonts w:ascii="微软雅黑" w:hAnsi="微软雅黑" w:eastAsia="微软雅黑" w:cs="微软雅黑"/>
          <w:b w:val="false"/>
          <w:i w:val="false"/>
          <w:strike w:val="false"/>
          <w:color w:val="323232"/>
          <w:spacing w:val="0"/>
          <w:sz w:val="20"/>
          <w:u w:val="none"/>
          <w:shd w:val="clear" w:color="auto" w:fill="auto"/>
        </w:rPr>
      </w:pPr>
      <w:r>
        <w:rPr/>
        <w:drawing>
          <wp:inline distT="0" distB="0" distL="0" distR="0">
            <wp:extent cx="5760085" cy="2858135"/>
            <wp:effectExtent l="0" t="0" r="0" b="0"/>
            <wp:docPr id="274" name="picture" descr="descript"/>
            <wp:cNvGraphicFramePr/>
            <a:graphic>
              <a:graphicData uri="http://schemas.openxmlformats.org/drawingml/2006/picture">
                <pic:pic>
                  <pic:nvPicPr>
                    <pic:cNvPr id="275" name="picture" descr="descript"/>
                    <pic:cNvPicPr/>
                  </pic:nvPicPr>
                  <pic:blipFill rotWithShape="true">
                    <a:blip r:embed="rId92"/>
                    <a:srcRect/>
                    <a:stretch/>
                  </pic:blipFill>
                  <pic:spPr>
                    <a:xfrm>
                      <a:off x="0" y="0"/>
                      <a:ext cx="5760085" cy="2858135"/>
                    </a:xfrm>
                    <a:prstGeom prst="rect">
                      <a:avLst/>
                    </a:prstGeom>
                    <a:solidFill/>
                    <a:ln/>
                  </pic:spPr>
                </pic:pic>
              </a:graphicData>
            </a:graphic>
          </wp:inline>
        </w:drawing>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t>⑥在</w:t>
      </w:r>
      <w:r>
        <w:rPr>
          <w:rFonts w:ascii="微软雅黑" w:hAnsi="微软雅黑" w:eastAsia="微软雅黑" w:cs="微软雅黑"/>
          <w:b w:val="false"/>
          <w:i w:val="false"/>
          <w:strike w:val="false"/>
          <w:color w:val="323232"/>
          <w:spacing w:val="0"/>
          <w:sz w:val="20"/>
          <w:u w:val="none"/>
          <w:shd w:val="clear" w:color="auto" w:fill="auto"/>
        </w:rPr>
        <w:t>“任务设计-映射方案-指标映射”中手动设置指标映射格式为：单机版表标识[单机版指标标识]；</w:t>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drawing>
          <wp:inline distT="0" distB="0" distL="0" distR="0">
            <wp:extent cx="5760085" cy="2971870"/>
            <wp:effectExtent l="0" t="0" r="0" b="0"/>
            <wp:docPr id="277" name="picture" descr="descript"/>
            <wp:cNvGraphicFramePr/>
            <a:graphic>
              <a:graphicData uri="http://schemas.openxmlformats.org/drawingml/2006/picture">
                <pic:pic>
                  <pic:nvPicPr>
                    <pic:cNvPr id="278" name="picture" descr="descript"/>
                    <pic:cNvPicPr/>
                  </pic:nvPicPr>
                  <pic:blipFill rotWithShape="true">
                    <a:blip r:embed="rId93"/>
                    <a:srcRect/>
                    <a:stretch/>
                  </pic:blipFill>
                  <pic:spPr>
                    <a:xfrm>
                      <a:off x="0" y="0"/>
                      <a:ext cx="5760085" cy="2971870"/>
                    </a:xfrm>
                    <a:prstGeom prst="rect">
                      <a:avLst/>
                    </a:prstGeom>
                    <a:solidFill/>
                    <a:ln/>
                  </pic:spPr>
                </pic:pic>
              </a:graphicData>
            </a:graphic>
          </wp:inline>
        </w:drawing>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t>⑦</w:t>
      </w:r>
      <w:r>
        <w:rPr>
          <w:rFonts w:ascii="微软雅黑" w:hAnsi="微软雅黑" w:eastAsia="微软雅黑" w:cs="微软雅黑"/>
          <w:b w:val="false"/>
          <w:i w:val="false"/>
          <w:strike w:val="false"/>
          <w:color w:val="323232"/>
          <w:spacing w:val="0"/>
          <w:sz w:val="20"/>
          <w:u w:val="none"/>
          <w:shd w:val="clear" w:color="auto" w:fill="auto"/>
        </w:rPr>
        <w:t>设置映射方案其他内容：单位映射、时期映射、公式映射、枚举映射、方案配置；</w:t>
      </w:r>
    </w:p>
    <w:p>
      <w:pPr>
        <w:pStyle w:val="ablt93"/>
        <w:numPr/>
        <w:pBdr/>
        <w:rPr>
          <w:rFonts w:ascii="微软雅黑" w:hAnsi="微软雅黑" w:eastAsia="微软雅黑" w:cs="微软雅黑"/>
          <w:b w:val="false"/>
          <w:i w:val="false"/>
          <w:strike w:val="false"/>
          <w:color w:val="323232"/>
          <w:spacing w:val="0"/>
          <w:sz w:val="20"/>
          <w:u w:val="none"/>
          <w:shd w:val="clear" w:color="auto" w:fill="auto"/>
        </w:rPr>
      </w:pPr>
      <w:r>
        <w:rPr/>
        <w:t>⑧</w:t>
      </w:r>
      <w:r>
        <w:rPr>
          <w:rFonts w:ascii="微软雅黑" w:hAnsi="微软雅黑" w:eastAsia="微软雅黑" w:cs="微软雅黑"/>
          <w:b w:val="false"/>
          <w:i w:val="false"/>
          <w:strike w:val="false"/>
          <w:color w:val="323232"/>
          <w:spacing w:val="0"/>
          <w:sz w:val="20"/>
          <w:u w:val="none"/>
          <w:shd w:val="clear" w:color="auto" w:fill="auto"/>
        </w:rPr>
        <w:t>导入jio数据文件。</w:t>
      </w:r>
    </w:p>
    <w:p>
      <w:pPr>
        <w:pStyle w:val="94qn27"/>
        <w:numPr>
          <w:ilvl w:val="2"/>
          <w:numId w:val="19"/>
        </w:numPr>
        <w:pBdr/>
        <w:ind/>
        <w:jc w:val="left"/>
        <w:rPr>
          <w:i w:val="false"/>
        </w:rPr>
      </w:pPr>
      <w:r>
        <w:rPr>
          <w:i w:val="false"/>
        </w:rPr>
        <w:t>神通</w:t>
      </w:r>
      <w:r>
        <w:rPr/>
        <w:t>数据库</w:t>
      </w:r>
      <w:r>
        <w:rPr>
          <w:i w:val="false"/>
        </w:rPr>
        <w:t>jio导入报零值协议错误</w:t>
      </w:r>
    </w:p>
    <w:p>
      <w:pPr>
        <w:pStyle w:val="ablt93"/>
        <w:numPr/>
        <w:pBdr/>
        <w:rPr/>
      </w:pPr>
      <w:r>
        <w:rPr/>
        <w:t>问题现象：查看error.log日志出现如下图所示报错。</w:t>
      </w:r>
    </w:p>
    <w:p>
      <w:pPr>
        <w:pStyle w:val="ablt93"/>
        <w:numPr/>
        <w:pBdr/>
        <w:rPr/>
      </w:pPr>
      <w:r>
        <w:rPr/>
        <w:drawing>
          <wp:inline distT="0" distB="0" distL="0" distR="0">
            <wp:extent cx="5760085" cy="2121815"/>
            <wp:effectExtent l="0" t="0" r="0" b="0"/>
            <wp:docPr id="280" name="picture" descr="descript"/>
            <wp:cNvGraphicFramePr/>
            <a:graphic>
              <a:graphicData uri="http://schemas.openxmlformats.org/drawingml/2006/picture">
                <pic:pic>
                  <pic:nvPicPr>
                    <pic:cNvPr id="281" name="picture" descr="descript"/>
                    <pic:cNvPicPr/>
                  </pic:nvPicPr>
                  <pic:blipFill rotWithShape="true">
                    <a:blip r:embed="rId94"/>
                    <a:srcRect/>
                    <a:stretch/>
                  </pic:blipFill>
                  <pic:spPr>
                    <a:xfrm>
                      <a:off x="0" y="0"/>
                      <a:ext cx="5760085" cy="2121815"/>
                    </a:xfrm>
                    <a:prstGeom prst="rect">
                      <a:avLst/>
                    </a:prstGeom>
                    <a:solidFill/>
                    <a:ln/>
                  </pic:spPr>
                </pic:pic>
              </a:graphicData>
            </a:graphic>
          </wp:inline>
        </w:drawing>
      </w:r>
    </w:p>
    <w:p>
      <w:pPr>
        <w:pStyle w:val="ablt93"/>
        <w:numPr/>
        <w:pBdr/>
        <w:rPr>
          <w:strike w:val="false"/>
          <w:color w:val="000000"/>
          <w:u w:val="none"/>
        </w:rPr>
      </w:pPr>
      <w:r>
        <w:rPr/>
        <w:t>出现原因：</w:t>
      </w:r>
      <w:r>
        <w:rPr>
          <w:i w:val="false"/>
          <w:strike w:val="false"/>
          <w:color w:val="000000"/>
          <w:u w:val="none"/>
        </w:rPr>
        <w:t>数据库没有安装对应的驱动，然后神通数据库使用了默认的驱动，结果不匹配。</w:t>
      </w:r>
    </w:p>
    <w:p>
      <w:pPr>
        <w:pStyle w:val="ablt93"/>
        <w:numPr/>
        <w:rPr/>
      </w:pPr>
      <w:r>
        <w:rPr>
          <w:strike w:val="false"/>
          <w:color w:val="000000"/>
          <w:u w:val="none"/>
        </w:rPr>
        <w:t>解决办法：联系厂商获取对应驱动。</w:t>
      </w:r>
    </w:p>
    <w:p>
      <w:pPr>
        <w:pStyle w:val="xrlazb"/>
        <w:numPr>
          <w:ilvl w:val="1"/>
          <w:numId w:val="19"/>
        </w:numPr>
        <w:pBdr>
          <w:bottom/>
        </w:pBdr>
        <w:ind/>
        <w:jc w:val="left"/>
        <w:rPr>
          <w:i w:val="false"/>
        </w:rPr>
      </w:pPr>
      <w:r>
        <w:rPr>
          <w:i w:val="false"/>
        </w:rPr>
        <w:t>基础报表</w:t>
      </w:r>
    </w:p>
    <w:p>
      <w:pPr>
        <w:pStyle w:val="94qn27"/>
        <w:numPr>
          <w:ilvl w:val="2"/>
          <w:numId w:val="19"/>
        </w:numPr>
        <w:ind/>
        <w:jc w:val="left"/>
        <w:rPr>
          <w:i w:val="false"/>
        </w:rPr>
      </w:pPr>
      <w:r>
        <w:rPr>
          <w:i w:val="false"/>
        </w:rPr>
        <w:t>问题：数据共享</w:t>
      </w:r>
    </w:p>
    <w:p>
      <w:pPr>
        <w:pStyle w:val="ablt93"/>
        <w:numPr/>
        <w:rPr/>
      </w:pPr>
      <w:r>
        <w:rPr/>
        <w:t>解决方案：</w:t>
      </w:r>
    </w:p>
    <w:p>
      <w:pPr>
        <w:pStyle w:val="ablt93"/>
        <w:numPr/>
        <w:rPr/>
      </w:pPr>
      <w:r>
        <w:rPr/>
        <w:t>1、必须在同一数据方案下。</w:t>
      </w:r>
    </w:p>
    <w:p>
      <w:pPr>
        <w:pStyle w:val="ablt93"/>
        <w:numPr/>
        <w:rPr/>
      </w:pPr>
      <w:r>
        <w:rPr/>
        <w:t>2、合并单位管理的组织机构类型必须保持一致。</w:t>
      </w:r>
    </w:p>
    <w:p>
      <w:pPr>
        <w:pStyle w:val="94qn27"/>
        <w:numPr>
          <w:ilvl w:val="2"/>
          <w:numId w:val="19"/>
        </w:numPr>
        <w:ind/>
        <w:jc w:val="left"/>
        <w:rPr>
          <w:i w:val="false"/>
        </w:rPr>
      </w:pPr>
      <w:r>
        <w:rPr>
          <w:i w:val="false"/>
        </w:rPr>
        <w:t>问题：法人口径与管理口径的报表数据共用</w:t>
      </w:r>
    </w:p>
    <w:p>
      <w:pPr>
        <w:pStyle w:val="ablt93"/>
        <w:numPr/>
        <w:rPr/>
      </w:pPr>
      <w:r>
        <w:rPr/>
        <w:t>解决方式：</w:t>
      </w:r>
    </w:p>
    <w:p>
      <w:pPr>
        <w:pStyle w:val="ablt93"/>
        <w:numPr>
          <w:ilvl w:val="0"/>
          <w:numId w:val="21"/>
        </w:numPr>
        <w:ind/>
        <w:jc w:val="left"/>
        <w:rPr/>
      </w:pPr>
      <w:r>
        <w:rPr/>
        <w:t>法人口径与管理口径两套任务需使用同一个数据方案</w:t>
      </w:r>
    </w:p>
    <w:p>
      <w:pPr>
        <w:pStyle w:val="ablt93"/>
        <w:numPr>
          <w:ilvl w:val="0"/>
          <w:numId w:val="21"/>
        </w:numPr>
        <w:ind/>
        <w:jc w:val="left"/>
        <w:rPr/>
      </w:pPr>
      <w:r>
        <w:rPr/>
        <w:t>同一个单位，在法人口径和管理口径下，设置的组织机构类型字段值必须一致，如法人和管理下设置的组织机构类型都为【法人口径】</w:t>
      </w:r>
    </w:p>
    <w:p>
      <w:pPr>
        <w:pStyle w:val="94qn27"/>
        <w:numPr>
          <w:ilvl w:val="2"/>
          <w:numId w:val="19"/>
        </w:numPr>
        <w:ind/>
        <w:jc w:val="left"/>
        <w:rPr>
          <w:i w:val="false"/>
        </w:rPr>
      </w:pPr>
      <w:r>
        <w:rPr>
          <w:i w:val="false"/>
        </w:rPr>
        <w:t>问题：单位状态同步</w:t>
      </w:r>
    </w:p>
    <w:p>
      <w:pPr>
        <w:numPr/>
        <w:snapToGrid w:val="false"/>
        <w:spacing w:before="156" w:after="156" w:line="300" w:lineRule="auto"/>
        <w:ind w:left="0" w:firstLineChars="0"/>
        <w:rPr/>
      </w:pPr>
      <w:r>
        <w:rPr>
          <w:rFonts w:ascii="宋体" w:hAnsi="宋体" w:eastAsia="宋体" w:cs="宋体"/>
          <w:color w:val="000000"/>
          <w:sz w:val="21"/>
        </w:rPr>
        <w:t>解决方案：</w:t>
      </w:r>
    </w:p>
    <w:p>
      <w:pPr>
        <w:numPr/>
        <w:snapToGrid w:val="false"/>
        <w:spacing w:before="156" w:after="156" w:line="300" w:lineRule="auto"/>
        <w:rPr/>
      </w:pPr>
      <w:r>
        <w:rPr>
          <w:rFonts w:ascii="Arial" w:hAnsi="Arial" w:eastAsia="Arial" w:cs="Arial"/>
          <w:i w:val="false"/>
          <w:color w:val="000000"/>
          <w:spacing w:val="0"/>
          <w:sz w:val="20"/>
          <w:shd w:val="clear" w:color="auto" w:fill="FFFFFF"/>
        </w:rPr>
        <w:t>1</w:t>
      </w:r>
      <w:r>
        <w:rPr>
          <w:rFonts w:ascii="宋体" w:hAnsi="宋体" w:eastAsia="宋体" w:cs="宋体"/>
          <w:i w:val="false"/>
          <w:color w:val="000000"/>
          <w:spacing w:val="0"/>
          <w:sz w:val="20"/>
          <w:shd w:val="clear" w:color="auto" w:fill="FFFFFF"/>
        </w:rPr>
        <w:t>、查看合并体系是否关联了采集任务和管理任务。（只同步关联的管理任务）</w:t>
      </w:r>
    </w:p>
    <w:p>
      <w:pPr>
        <w:numPr/>
        <w:snapToGrid w:val="false"/>
        <w:spacing w:before="156" w:after="156" w:line="300" w:lineRule="auto"/>
        <w:rPr/>
      </w:pPr>
      <w:r>
        <w:rPr>
          <w:rFonts w:ascii="Arial" w:hAnsi="Arial" w:eastAsia="Arial" w:cs="Arial"/>
          <w:i w:val="false"/>
          <w:color w:val="000000"/>
          <w:spacing w:val="0"/>
          <w:sz w:val="20"/>
          <w:shd w:val="clear" w:color="auto" w:fill="FFFFFF"/>
        </w:rPr>
        <w:t>2</w:t>
      </w:r>
      <w:r>
        <w:rPr>
          <w:rFonts w:ascii="宋体" w:hAnsi="宋体" w:eastAsia="宋体" w:cs="宋体"/>
          <w:i w:val="false"/>
          <w:color w:val="000000"/>
          <w:spacing w:val="0"/>
          <w:sz w:val="20"/>
          <w:shd w:val="clear" w:color="auto" w:fill="FFFFFF"/>
        </w:rPr>
        <w:t>、检查合并单位管理里的合并单位类型是否一致。</w:t>
      </w:r>
    </w:p>
    <w:p>
      <w:pPr>
        <w:numPr/>
        <w:snapToGrid w:val="false"/>
        <w:spacing w:before="156" w:after="156" w:line="300" w:lineRule="auto"/>
        <w:rPr>
          <w:rFonts w:ascii="宋体" w:hAnsi="宋体" w:eastAsia="宋体" w:cs="宋体"/>
          <w:i w:val="false"/>
          <w:color w:val="000000"/>
          <w:spacing w:val="0"/>
          <w:sz w:val="20"/>
          <w:shd w:val="clear" w:color="auto" w:fill="FFFFFF"/>
        </w:rPr>
      </w:pPr>
      <w:r>
        <w:rPr>
          <w:rFonts w:ascii="Arial" w:hAnsi="Arial" w:eastAsia="Arial" w:cs="Arial"/>
          <w:i w:val="false"/>
          <w:color w:val="000000"/>
          <w:spacing w:val="0"/>
          <w:sz w:val="20"/>
          <w:shd w:val="clear" w:color="auto" w:fill="FFFFFF"/>
        </w:rPr>
        <w:t>3</w:t>
      </w:r>
      <w:r>
        <w:rPr>
          <w:rFonts w:ascii="宋体" w:hAnsi="宋体" w:eastAsia="宋体" w:cs="宋体"/>
          <w:i w:val="false"/>
          <w:color w:val="000000"/>
          <w:spacing w:val="0"/>
          <w:sz w:val="20"/>
          <w:shd w:val="clear" w:color="auto" w:fill="FFFFFF"/>
        </w:rPr>
        <w:t>、检查管理任务下是否有送审，上报按钮。（法人和管理的任务流程必须保持一致）</w:t>
      </w:r>
    </w:p>
    <w:p>
      <w:pPr>
        <w:pStyle w:val="94qn27"/>
        <w:numPr>
          <w:ilvl w:val="2"/>
          <w:numId w:val="19"/>
        </w:numPr>
        <w:ind/>
        <w:jc w:val="left"/>
        <w:rPr>
          <w:i w:val="false"/>
        </w:rPr>
      </w:pPr>
      <w:r>
        <w:rPr>
          <w:i w:val="false"/>
        </w:rPr>
        <w:t>法人口径和管理口径下单位的送审上报状态同步</w:t>
      </w:r>
    </w:p>
    <w:p>
      <w:pPr>
        <w:pStyle w:val="ablt93"/>
        <w:numPr/>
        <w:rPr/>
      </w:pPr>
      <w:r>
        <w:rPr/>
        <w:t>解决方式：</w:t>
      </w:r>
    </w:p>
    <w:p>
      <w:pPr>
        <w:pStyle w:val="ablt93"/>
        <w:numPr>
          <w:ilvl w:val="0"/>
          <w:numId w:val="22"/>
        </w:numPr>
        <w:ind/>
        <w:jc w:val="left"/>
        <w:rPr>
          <w:rFonts w:ascii="" w:hAnsi="" w:eastAsia="" w:cs=""/>
        </w:rPr>
      </w:pPr>
      <w:r>
        <w:rPr/>
        <w:t>检查法人口径和管理口径是否被合并体系关联，且法人口径设置为采集填报任务，管理口径设置为对应的管理架构任务，则法人下送审上报时自动同步管理的状态</w:t>
      </w:r>
    </w:p>
    <w:p>
      <w:pPr>
        <w:pStyle w:val="ablt93"/>
        <w:numPr>
          <w:ilvl w:val="0"/>
          <w:numId w:val="22"/>
        </w:numPr>
        <w:ind/>
        <w:jc w:val="left"/>
        <w:rPr>
          <w:rFonts w:ascii="" w:hAnsi="" w:eastAsia="" w:cs=""/>
        </w:rPr>
      </w:pPr>
      <w:r>
        <w:rPr/>
        <w:t>合并单位管理中，检查需要状态同步的单位在法人口径和管理口径下设置的组织机构类型是否一致，如A单位在法人和管理下设置的组织机构类型都为【法人口径】，则满足同步规则</w:t>
      </w:r>
    </w:p>
    <w:p>
      <w:pPr>
        <w:pStyle w:val="ablt93"/>
        <w:numPr>
          <w:ilvl w:val="0"/>
          <w:numId w:val="22"/>
        </w:numPr>
        <w:pBdr>
          <w:bottom/>
        </w:pBdr>
        <w:ind/>
        <w:jc w:val="left"/>
        <w:rPr>
          <w:rFonts w:ascii="" w:hAnsi="" w:eastAsia="" w:cs=""/>
        </w:rPr>
      </w:pPr>
      <w:r>
        <w:rPr/>
        <w:t>检查法人口径和管理口径两套任务使用的流程是否一致，一致则满足同步规则</w:t>
      </w:r>
    </w:p>
    <w:p>
      <w:pPr>
        <w:pStyle w:val="94qn27"/>
        <w:numPr>
          <w:ilvl w:val="2"/>
          <w:numId w:val="19"/>
        </w:numPr>
        <w:ind/>
        <w:jc w:val="left"/>
        <w:rPr>
          <w:i w:val="false"/>
        </w:rPr>
      </w:pPr>
      <w:r>
        <w:rPr>
          <w:i w:val="false"/>
        </w:rPr>
        <w:t>问题：配置的链接表达式配置不正确</w:t>
      </w:r>
    </w:p>
    <w:p>
      <w:pPr>
        <w:numPr/>
        <w:snapToGrid w:val="false"/>
        <w:spacing w:before="156" w:after="156" w:line="300" w:lineRule="auto"/>
        <w:ind w:firstLineChars="200"/>
        <w:rPr>
          <w:rFonts w:ascii="system-ui" w:hAnsi="system-ui" w:eastAsia="system-ui" w:cs="system-ui"/>
        </w:rPr>
      </w:pPr>
      <w:r>
        <w:rPr>
          <w:rFonts w:ascii="system-ui" w:hAnsi="system-ui" w:eastAsia="system-ui" w:cs="system-ui"/>
          <w:color w:val="000000"/>
          <w:sz w:val="21"/>
        </w:rPr>
        <w:t>问题描述：</w:t>
      </w:r>
    </w:p>
    <w:p>
      <w:pPr>
        <w:numPr/>
        <w:snapToGrid w:val="false"/>
        <w:spacing w:before="156" w:after="156" w:line="300" w:lineRule="auto"/>
        <w:rPr/>
      </w:pPr>
      <w:r>
        <w:rPr/>
        <w:drawing>
          <wp:inline distT="0" distB="0" distL="0" distR="0">
            <wp:extent cx="5722620" cy="2983267"/>
            <wp:effectExtent l="0" t="0" r="0" b="0"/>
            <wp:docPr id="283" name="picture" descr="descript"/>
            <wp:cNvGraphicFramePr/>
            <a:graphic>
              <a:graphicData uri="http://schemas.openxmlformats.org/drawingml/2006/picture">
                <pic:pic>
                  <pic:nvPicPr>
                    <pic:cNvPr id="284" name="picture" descr="descript"/>
                    <pic:cNvPicPr/>
                  </pic:nvPicPr>
                  <pic:blipFill rotWithShape="true">
                    <a:blip r:embed="rId95"/>
                    <a:srcRect l="0" t="0" r="0" b="0"/>
                    <a:stretch/>
                  </pic:blipFill>
                  <pic:spPr>
                    <a:xfrm rot="21600000">
                      <a:off x="0" y="0"/>
                      <a:ext cx="5722620" cy="2983267"/>
                    </a:xfrm>
                    <a:prstGeom prst="rect">
                      <a:avLst/>
                    </a:prstGeom>
                    <a:solidFill/>
                    <a:ln/>
                  </pic:spPr>
                </pic:pic>
              </a:graphicData>
            </a:graphic>
          </wp:inline>
        </w:drawing>
      </w:r>
    </w:p>
    <w:p>
      <w:pPr>
        <w:numPr/>
        <w:snapToGrid w:val="false"/>
        <w:spacing w:before="156" w:after="156" w:line="300" w:lineRule="auto"/>
        <w:ind w:firstLineChars="200"/>
        <w:rPr>
          <w:rFonts w:ascii="system-ui" w:hAnsi="system-ui" w:eastAsia="system-ui" w:cs="system-ui"/>
          <w:color w:val="000000"/>
          <w:sz w:val="21"/>
        </w:rPr>
      </w:pPr>
      <w:r>
        <w:rPr>
          <w:rFonts w:ascii="system-ui" w:hAnsi="system-ui" w:eastAsia="system-ui" w:cs="system-ui"/>
          <w:color w:val="000000"/>
          <w:sz w:val="21"/>
        </w:rPr>
        <w:t>解决方案：LXSj指标丢失导致，进任务设计按存储表视图查看，所有指标变红的都是有问题的。</w:t>
      </w:r>
    </w:p>
    <w:p>
      <w:pPr>
        <w:pStyle w:val="94qn27"/>
        <w:numPr>
          <w:ilvl w:val="2"/>
          <w:numId w:val="19"/>
        </w:numPr>
        <w:ind/>
        <w:jc w:val="left"/>
        <w:rPr>
          <w:i w:val="false"/>
          <w:shd w:val="clear" w:color="auto" w:fill="auto"/>
        </w:rPr>
      </w:pPr>
      <w:r>
        <w:rPr>
          <w:i w:val="false"/>
          <w:shd w:val="clear" w:color="auto" w:fill="auto"/>
        </w:rPr>
        <w:t>问题：系统选项中“是否显示填报时间设置和填报时间查看的右键菜单按钮”，报表中还是不显示。</w:t>
      </w:r>
    </w:p>
    <w:p>
      <w:pPr>
        <w:pStyle w:val="ablt93"/>
        <w:numPr/>
        <w:rPr>
          <w:shd w:val="clear" w:color="auto" w:fill="auto"/>
        </w:rPr>
      </w:pPr>
      <w:r>
        <w:rPr/>
        <w:drawing>
          <wp:inline distT="0" distB="0" distL="0" distR="0">
            <wp:extent cx="5722620" cy="2723902"/>
            <wp:effectExtent l="0" t="0" r="0" b="0"/>
            <wp:docPr id="286" name="picture" descr="descript"/>
            <wp:cNvGraphicFramePr/>
            <a:graphic>
              <a:graphicData uri="http://schemas.openxmlformats.org/drawingml/2006/picture">
                <pic:pic>
                  <pic:nvPicPr>
                    <pic:cNvPr id="287" name="picture" descr="descript"/>
                    <pic:cNvPicPr/>
                  </pic:nvPicPr>
                  <pic:blipFill rotWithShape="true">
                    <a:blip r:embed="rId96"/>
                    <a:srcRect l="0" t="0" r="0" b="0"/>
                    <a:stretch/>
                  </pic:blipFill>
                  <pic:spPr>
                    <a:xfrm rot="21600000">
                      <a:off x="0" y="0"/>
                      <a:ext cx="5722620" cy="2723902"/>
                    </a:xfrm>
                    <a:prstGeom prst="rect">
                      <a:avLst/>
                    </a:prstGeom>
                    <a:solidFill/>
                    <a:ln/>
                  </pic:spPr>
                </pic:pic>
              </a:graphicData>
            </a:graphic>
          </wp:inline>
        </w:drawing>
      </w:r>
    </w:p>
    <w:p>
      <w:pPr>
        <w:pStyle w:val="ablt93"/>
        <w:numPr/>
        <w:rPr>
          <w:shd w:val="clear" w:color="auto" w:fill="auto"/>
        </w:rPr>
      </w:pPr>
      <w:r>
        <w:rPr>
          <w:shd w:val="clear" w:color="auto" w:fill="auto"/>
        </w:rPr>
        <w:t>解决方案：报表的任务属性中需要启用“填报日期自动到期”。</w:t>
      </w:r>
    </w:p>
    <w:p>
      <w:pPr>
        <w:pStyle w:val="ablt93"/>
        <w:numPr/>
        <w:rPr>
          <w:shd w:val="clear" w:color="auto" w:fill="auto"/>
        </w:rPr>
      </w:pPr>
      <w:r>
        <w:rPr/>
        <w:drawing>
          <wp:inline distT="0" distB="0" distL="0" distR="0">
            <wp:extent cx="5722620" cy="3046691"/>
            <wp:effectExtent l="0" t="0" r="0" b="0"/>
            <wp:docPr id="289" name="picture" descr="descript"/>
            <wp:cNvGraphicFramePr/>
            <a:graphic>
              <a:graphicData uri="http://schemas.openxmlformats.org/drawingml/2006/picture">
                <pic:pic>
                  <pic:nvPicPr>
                    <pic:cNvPr id="290" name="picture" descr="descript"/>
                    <pic:cNvPicPr/>
                  </pic:nvPicPr>
                  <pic:blipFill rotWithShape="true">
                    <a:blip r:embed="rId97"/>
                    <a:srcRect l="0" t="0" r="0" b="0"/>
                    <a:stretch/>
                  </pic:blipFill>
                  <pic:spPr>
                    <a:xfrm rot="21600000">
                      <a:off x="0" y="0"/>
                      <a:ext cx="5722620" cy="3046691"/>
                    </a:xfrm>
                    <a:prstGeom prst="rect">
                      <a:avLst/>
                    </a:prstGeom>
                    <a:solidFill/>
                    <a:ln/>
                  </pic:spPr>
                </pic:pic>
              </a:graphicData>
            </a:graphic>
          </wp:inline>
        </w:drawing>
      </w:r>
    </w:p>
    <w:p>
      <w:pPr>
        <w:pStyle w:val="ablt93"/>
        <w:numPr/>
        <w:rPr>
          <w:shd w:val="clear" w:color="auto" w:fill="auto"/>
        </w:rPr>
      </w:pPr>
      <w:r>
        <w:rPr>
          <w:shd w:val="clear" w:color="auto" w:fill="auto"/>
        </w:rPr>
        <w:t>显示后效果：</w:t>
      </w:r>
    </w:p>
    <w:p>
      <w:pPr>
        <w:pStyle w:val="ablt93"/>
        <w:numPr/>
        <w:rPr>
          <w:shd w:val="clear" w:color="auto" w:fill="auto"/>
        </w:rPr>
      </w:pPr>
      <w:r>
        <w:rPr/>
        <w:drawing>
          <wp:inline distT="0" distB="0" distL="0" distR="0">
            <wp:extent cx="3607911" cy="2593559"/>
            <wp:effectExtent l="0" t="0" r="0" b="0"/>
            <wp:docPr id="292" name="picture" descr="descript"/>
            <wp:cNvGraphicFramePr/>
            <a:graphic>
              <a:graphicData uri="http://schemas.openxmlformats.org/drawingml/2006/picture">
                <pic:pic>
                  <pic:nvPicPr>
                    <pic:cNvPr id="293" name="picture" descr="descript"/>
                    <pic:cNvPicPr/>
                  </pic:nvPicPr>
                  <pic:blipFill rotWithShape="true">
                    <a:blip r:embed="rId98"/>
                    <a:srcRect l="0" t="0" r="43" b="125"/>
                    <a:stretch/>
                  </pic:blipFill>
                  <pic:spPr>
                    <a:xfrm rot="0">
                      <a:off x="0" y="0"/>
                      <a:ext cx="3607911" cy="2593559"/>
                    </a:xfrm>
                    <a:prstGeom prst="rect">
                      <a:avLst/>
                    </a:prstGeom>
                    <a:solidFill/>
                    <a:ln/>
                  </pic:spPr>
                </pic:pic>
              </a:graphicData>
            </a:graphic>
          </wp:inline>
        </w:drawing>
      </w:r>
    </w:p>
    <w:p>
      <w:pPr>
        <w:pStyle w:val="94qn27"/>
        <w:numPr>
          <w:ilvl w:val="2"/>
          <w:numId w:val="19"/>
        </w:numPr>
        <w:ind/>
        <w:jc w:val="left"/>
        <w:rPr>
          <w:i w:val="false"/>
          <w:shd w:val="clear" w:color="auto" w:fill="auto"/>
        </w:rPr>
      </w:pPr>
      <w:r>
        <w:rPr>
          <w:i w:val="false"/>
          <w:shd w:val="clear" w:color="auto" w:fill="auto"/>
        </w:rPr>
        <w:t>问题：报表通配符不生效</w:t>
      </w:r>
    </w:p>
    <w:p>
      <w:pPr>
        <w:pStyle w:val="ablt93"/>
        <w:numPr/>
        <w:pBdr/>
        <w:rPr>
          <w:color w:val="000000"/>
          <w:shd w:val="clear" w:color="auto" w:fill="auto"/>
        </w:rPr>
      </w:pPr>
      <w:r>
        <w:rPr>
          <w:shd w:val="clear" w:color="auto" w:fill="auto"/>
        </w:rPr>
        <w:t>检查：是否</w:t>
      </w:r>
      <w:r>
        <w:rPr>
          <w:color w:val="000000"/>
          <w:shd w:val="clear" w:color="auto" w:fill="auto"/>
        </w:rPr>
        <w:t>重排单元格编号导致单元格的编号变了，与公式中编号不符。</w:t>
      </w:r>
    </w:p>
    <w:p>
      <w:pPr>
        <w:pStyle w:val="94qn27"/>
        <w:numPr>
          <w:ilvl w:val="2"/>
          <w:numId w:val="19"/>
        </w:numPr>
        <w:pBdr/>
        <w:ind/>
        <w:jc w:val="left"/>
        <w:rPr>
          <w:i w:val="false"/>
          <w:shd w:val="clear" w:color="auto" w:fill="auto"/>
        </w:rPr>
      </w:pPr>
      <w:r>
        <w:rPr>
          <w:i w:val="false"/>
          <w:shd w:val="clear" w:color="auto" w:fill="auto"/>
        </w:rPr>
        <w:t>问题：进数据录入，右上角显示多个情景维度。</w:t>
      </w:r>
    </w:p>
    <w:p>
      <w:pPr>
        <w:pStyle w:val="ablt93"/>
        <w:numPr/>
        <w:pBdr/>
        <w:ind w:left="0"/>
        <w:rPr/>
      </w:pPr>
      <w:r>
        <w:rPr/>
        <w:t>错误现象如下图：</w:t>
      </w:r>
    </w:p>
    <w:p>
      <w:pPr>
        <w:pStyle w:val="ablt93"/>
        <w:numPr/>
        <w:ind w:left="0"/>
        <w:rPr/>
      </w:pPr>
      <w:r>
        <w:rPr/>
        <w:drawing>
          <wp:inline distT="0" distB="0" distL="0" distR="0">
            <wp:extent cx="5760085" cy="1230259"/>
            <wp:effectExtent l="0" t="0" r="0" b="0"/>
            <wp:docPr id="295" name="picture" descr="descript"/>
            <wp:cNvGraphicFramePr/>
            <a:graphic>
              <a:graphicData uri="http://schemas.openxmlformats.org/drawingml/2006/picture">
                <pic:pic>
                  <pic:nvPicPr>
                    <pic:cNvPr id="296" name="picture" descr="descript"/>
                    <pic:cNvPicPr/>
                  </pic:nvPicPr>
                  <pic:blipFill rotWithShape="true">
                    <a:blip r:embed="rId99"/>
                    <a:srcRect/>
                    <a:stretch/>
                  </pic:blipFill>
                  <pic:spPr>
                    <a:xfrm>
                      <a:off x="0" y="0"/>
                      <a:ext cx="5760085" cy="1230259"/>
                    </a:xfrm>
                    <a:prstGeom prst="rect">
                      <a:avLst/>
                    </a:prstGeom>
                    <a:solidFill/>
                    <a:ln/>
                  </pic:spPr>
                </pic:pic>
              </a:graphicData>
            </a:graphic>
          </wp:inline>
        </w:drawing>
      </w:r>
    </w:p>
    <w:p>
      <w:pPr>
        <w:pStyle w:val="ablt93"/>
        <w:numPr/>
        <w:rPr/>
      </w:pPr>
      <w:r>
        <w:rPr/>
        <w:t>解决方案：</w:t>
      </w:r>
    </w:p>
    <w:p>
      <w:pPr>
        <w:pStyle w:val="ablt93"/>
        <w:numPr/>
        <w:rPr/>
      </w:pPr>
      <w:r>
        <w:rPr/>
        <w:t>1、进入机构类型管理，选择当前有问题的任务的关联主体。</w:t>
      </w:r>
    </w:p>
    <w:p>
      <w:pPr>
        <w:pStyle w:val="ablt93"/>
        <w:numPr/>
        <w:pBdr/>
        <w:rPr/>
      </w:pPr>
      <w:r>
        <w:rPr/>
        <w:t>2、点击【修改】检查所有的外键关联是否存在空值：①字符型字段，关联类型为“基础数据”，“关联属性”列应该有值，但是没有关联；②字符型字段，“关联属性”中存在值，但是关联的值 “MD_XXX”在“基础数据定义”功能中不存在。</w:t>
      </w:r>
    </w:p>
    <w:p>
      <w:pPr>
        <w:pStyle w:val="ablt93"/>
        <w:numPr/>
        <w:pBdr/>
        <w:rPr/>
      </w:pPr>
      <w:r>
        <w:rPr/>
        <w:t>示例如下图：</w:t>
      </w:r>
    </w:p>
    <w:p>
      <w:pPr>
        <w:pStyle w:val="ablt93"/>
        <w:numPr/>
        <w:rPr/>
      </w:pPr>
      <w:r>
        <w:rPr/>
        <w:drawing>
          <wp:inline distT="0" distB="0" distL="0" distR="0">
            <wp:extent cx="5760085" cy="2978207"/>
            <wp:effectExtent l="0" t="0" r="0" b="0"/>
            <wp:docPr id="298" name="picture" descr="descript"/>
            <wp:cNvGraphicFramePr/>
            <a:graphic>
              <a:graphicData uri="http://schemas.openxmlformats.org/drawingml/2006/picture">
                <pic:pic>
                  <pic:nvPicPr>
                    <pic:cNvPr id="299" name="picture" descr="descript"/>
                    <pic:cNvPicPr/>
                  </pic:nvPicPr>
                  <pic:blipFill rotWithShape="true">
                    <a:blip r:embed="rId100"/>
                    <a:srcRect/>
                    <a:stretch/>
                  </pic:blipFill>
                  <pic:spPr>
                    <a:xfrm>
                      <a:off x="0" y="0"/>
                      <a:ext cx="5760085" cy="2978207"/>
                    </a:xfrm>
                    <a:prstGeom prst="rect">
                      <a:avLst/>
                    </a:prstGeom>
                    <a:solidFill/>
                    <a:ln/>
                  </pic:spPr>
                </pic:pic>
              </a:graphicData>
            </a:graphic>
          </wp:inline>
        </w:drawing>
      </w:r>
    </w:p>
    <w:p>
      <w:pPr>
        <w:pStyle w:val="ablt93"/>
        <w:numPr/>
        <w:rPr/>
      </w:pPr>
      <w:r>
        <w:rPr/>
        <w:t>3、解决办法：将有问题的重新进行关联。</w:t>
      </w:r>
    </w:p>
    <w:p>
      <w:pPr>
        <w:pStyle w:val="ablt93"/>
        <w:numPr/>
        <w:rPr/>
      </w:pPr>
      <w:r>
        <w:rPr/>
        <w:t>4、点击【同步缓存】</w:t>
      </w:r>
    </w:p>
    <w:p>
      <w:pPr>
        <w:pStyle w:val="94qn27"/>
        <w:numPr>
          <w:ilvl w:val="2"/>
          <w:numId w:val="19"/>
        </w:numPr>
        <w:pBdr/>
        <w:ind/>
        <w:jc w:val="left"/>
        <w:rPr>
          <w:i w:val="false"/>
          <w:shd w:val="clear" w:color="auto" w:fill="auto"/>
        </w:rPr>
      </w:pPr>
      <w:r>
        <w:rPr>
          <w:i w:val="false"/>
          <w:shd w:val="clear" w:color="auto" w:fill="auto"/>
        </w:rPr>
        <w:t>问题：非固化币种（港币，人民币，美元）示例：欧元,sumhbzb汇总AMT不生效</w:t>
      </w:r>
    </w:p>
    <w:p>
      <w:pPr>
        <w:pStyle w:val="ablt93"/>
        <w:numPr/>
        <w:rPr/>
      </w:pPr>
      <w:r>
        <w:rPr/>
        <w:t>原因：抵销分录表里不存在抵销欧元字段导致。</w:t>
      </w:r>
    </w:p>
    <w:p>
      <w:pPr>
        <w:pStyle w:val="ablt93"/>
        <w:numPr/>
        <w:rPr/>
      </w:pPr>
      <w:r>
        <w:rPr/>
        <w:t>解决方案：进数据建模管理，创建四个字段 （参考对应的CNY）（230315版本会处理这个问题，以前的版本只能手动添加字段）</w:t>
      </w:r>
    </w:p>
    <w:p>
      <w:pPr>
        <w:pStyle w:val="ablt93"/>
        <w:numPr/>
        <w:rPr/>
      </w:pPr>
      <w:r>
        <w:rPr/>
        <w:t>OFFSET_CREDIT_EUR 抵销贷方金额_欧元</w:t>
      </w:r>
    </w:p>
    <w:p>
      <w:pPr>
        <w:pStyle w:val="ablt93"/>
        <w:numPr/>
        <w:rPr/>
      </w:pPr>
      <w:r>
        <w:rPr/>
        <w:t>OFFSET_DEBIT_EUR 抵销借方金额_欧元</w:t>
      </w:r>
    </w:p>
    <w:p>
      <w:pPr>
        <w:pStyle w:val="ablt93"/>
        <w:numPr/>
        <w:rPr/>
      </w:pPr>
      <w:r>
        <w:rPr/>
        <w:t>DEBIT_EUR         借方金额_欧元</w:t>
      </w:r>
    </w:p>
    <w:p>
      <w:pPr>
        <w:pStyle w:val="ablt93"/>
        <w:numPr/>
        <w:rPr/>
      </w:pPr>
      <w:r>
        <w:rPr/>
        <w:t>CREDIT_EUR     贷方金额_欧元</w:t>
      </w:r>
    </w:p>
    <w:p>
      <w:pPr>
        <w:pStyle w:val="94qn27"/>
        <w:numPr>
          <w:ilvl w:val="2"/>
          <w:numId w:val="19"/>
        </w:numPr>
        <w:ind/>
        <w:jc w:val="left"/>
        <w:rPr>
          <w:i w:val="false"/>
          <w:shd w:val="clear" w:color="auto" w:fill="auto"/>
        </w:rPr>
      </w:pPr>
      <w:r>
        <w:rPr>
          <w:i w:val="false"/>
          <w:shd w:val="clear" w:color="auto" w:fill="auto"/>
        </w:rPr>
        <w:t>问题：数据录入下拉框，设置手动输入不存在的数据。</w:t>
      </w:r>
    </w:p>
    <w:p>
      <w:pPr>
        <w:pStyle w:val="ablt93"/>
        <w:numPr/>
        <w:pBdr/>
        <w:rPr>
          <w:shd w:val="clear" w:color="auto" w:fill="auto"/>
        </w:rPr>
      </w:pPr>
      <w:r>
        <w:rPr>
          <w:shd w:val="clear" w:color="auto" w:fill="auto"/>
        </w:rPr>
        <w:t>解决方案：</w:t>
      </w:r>
    </w:p>
    <w:p>
      <w:pPr>
        <w:pStyle w:val="ablt93"/>
        <w:numPr>
          <w:ilvl w:val="0"/>
          <w:numId w:val="23"/>
        </w:numPr>
        <w:pBdr/>
        <w:ind/>
        <w:jc w:val="left"/>
        <w:rPr>
          <w:rFonts w:ascii="system-ui" w:hAnsi="system-ui" w:eastAsia="system-ui" w:cs="system-ui"/>
          <w:b w:val="false"/>
          <w:i w:val="false"/>
          <w:strike w:val="false"/>
          <w:spacing w:val="0"/>
          <w:u w:val="none"/>
          <w:shd w:val="clear" w:color="auto" w:fill="auto"/>
        </w:rPr>
      </w:pPr>
      <w:r>
        <w:rPr>
          <w:rFonts w:ascii="system-ui" w:hAnsi="system-ui" w:eastAsia="system-ui" w:cs="system-ui"/>
          <w:b w:val="false"/>
          <w:i w:val="false"/>
          <w:strike w:val="false"/>
          <w:spacing w:val="0"/>
          <w:u w:val="none"/>
          <w:shd w:val="clear" w:color="auto" w:fill="auto"/>
        </w:rPr>
        <w:t>数据方案将字段设置为允许自定义编码。</w:t>
      </w:r>
    </w:p>
    <w:p>
      <w:pPr>
        <w:pStyle w:val="ablt93"/>
        <w:numPr/>
        <w:pBdr/>
        <w:ind w:left="0"/>
        <w:rPr>
          <w:rFonts w:ascii="system-ui" w:hAnsi="system-ui" w:eastAsia="system-ui" w:cs="system-ui"/>
          <w:b w:val="false"/>
          <w:i w:val="false"/>
          <w:strike w:val="false"/>
          <w:spacing w:val="0"/>
          <w:u w:val="none"/>
          <w:shd w:val="clear" w:color="auto" w:fill="auto"/>
        </w:rPr>
      </w:pPr>
      <w:r>
        <w:rPr/>
        <w:drawing>
          <wp:inline distT="0" distB="0" distL="0" distR="0">
            <wp:extent cx="5760085" cy="5806852"/>
            <wp:effectExtent l="0" t="0" r="0" b="0"/>
            <wp:docPr id="301" name="picture" descr="descript"/>
            <wp:cNvGraphicFramePr/>
            <a:graphic>
              <a:graphicData uri="http://schemas.openxmlformats.org/drawingml/2006/picture">
                <pic:pic>
                  <pic:nvPicPr>
                    <pic:cNvPr id="302" name="picture" descr="descript"/>
                    <pic:cNvPicPr/>
                  </pic:nvPicPr>
                  <pic:blipFill rotWithShape="true">
                    <a:blip r:embed="rId101"/>
                    <a:srcRect/>
                    <a:stretch/>
                  </pic:blipFill>
                  <pic:spPr>
                    <a:xfrm>
                      <a:off x="0" y="0"/>
                      <a:ext cx="5760085" cy="5806852"/>
                    </a:xfrm>
                    <a:prstGeom prst="rect">
                      <a:avLst/>
                    </a:prstGeom>
                    <a:solidFill/>
                    <a:ln/>
                  </pic:spPr>
                </pic:pic>
              </a:graphicData>
            </a:graphic>
          </wp:inline>
        </w:drawing>
      </w:r>
    </w:p>
    <w:p>
      <w:pPr>
        <w:pStyle w:val="ablt93"/>
        <w:numPr/>
        <w:pBdr/>
        <w:ind w:left="0"/>
        <w:rPr>
          <w:rFonts w:ascii="system-ui" w:hAnsi="system-ui" w:eastAsia="system-ui" w:cs="system-ui"/>
          <w:b w:val="false"/>
          <w:i w:val="false"/>
          <w:strike w:val="false"/>
          <w:spacing w:val="0"/>
          <w:u w:val="none"/>
          <w:shd w:val="clear" w:color="auto" w:fill="auto"/>
        </w:rPr>
      </w:pPr>
      <w:r>
        <w:rPr/>
        <w:drawing>
          <wp:inline distT="0" distB="0" distL="0" distR="0">
            <wp:extent cx="3714750" cy="2171700"/>
            <wp:effectExtent l="0" t="0" r="0" b="0"/>
            <wp:docPr id="304" name="picture" descr="descript"/>
            <wp:cNvGraphicFramePr/>
            <a:graphic>
              <a:graphicData uri="http://schemas.openxmlformats.org/drawingml/2006/picture">
                <pic:pic>
                  <pic:nvPicPr>
                    <pic:cNvPr id="305" name="picture" descr="descript"/>
                    <pic:cNvPicPr/>
                  </pic:nvPicPr>
                  <pic:blipFill rotWithShape="true">
                    <a:blip r:embed="rId102"/>
                    <a:srcRect/>
                    <a:stretch/>
                  </pic:blipFill>
                  <pic:spPr>
                    <a:xfrm>
                      <a:off x="0" y="0"/>
                      <a:ext cx="3714750" cy="2171700"/>
                    </a:xfrm>
                    <a:prstGeom prst="rect">
                      <a:avLst/>
                    </a:prstGeom>
                    <a:solidFill/>
                    <a:ln/>
                  </pic:spPr>
                </pic:pic>
              </a:graphicData>
            </a:graphic>
          </wp:inline>
        </w:drawing>
      </w:r>
    </w:p>
    <w:p>
      <w:pPr>
        <w:pStyle w:val="ablt93"/>
        <w:numPr>
          <w:ilvl w:val="0"/>
          <w:numId w:val="23"/>
        </w:numPr>
        <w:pBdr/>
        <w:ind/>
        <w:jc w:val="left"/>
        <w:rPr>
          <w:rFonts w:ascii="system-ui" w:hAnsi="system-ui" w:eastAsia="system-ui" w:cs="system-ui"/>
          <w:b w:val="false"/>
          <w:i w:val="false"/>
          <w:strike w:val="false"/>
          <w:spacing w:val="0"/>
          <w:u w:val="none"/>
          <w:shd w:val="clear" w:color="auto" w:fill="auto"/>
        </w:rPr>
      </w:pPr>
      <w:r>
        <w:rPr>
          <w:rFonts w:ascii="system-ui" w:hAnsi="system-ui" w:eastAsia="system-ui" w:cs="system-ui"/>
          <w:b w:val="false"/>
          <w:i w:val="false"/>
          <w:strike w:val="false"/>
          <w:spacing w:val="0"/>
          <w:u w:val="none"/>
          <w:shd w:val="clear" w:color="auto" w:fill="auto"/>
        </w:rPr>
        <w:t>任务设计里下拉选择【自定义编码】</w:t>
      </w:r>
    </w:p>
    <w:p>
      <w:pPr>
        <w:pStyle w:val="ablt93"/>
        <w:numPr/>
        <w:pBdr/>
        <w:ind w:left="0"/>
        <w:rPr>
          <w:shd w:val="clear" w:color="auto" w:fill="auto"/>
        </w:rPr>
      </w:pPr>
      <w:r>
        <w:rPr/>
        <w:drawing>
          <wp:inline distT="0" distB="0" distL="0" distR="0">
            <wp:extent cx="3533775" cy="3095625"/>
            <wp:effectExtent l="0" t="0" r="0" b="0"/>
            <wp:docPr id="307" name="picture" descr="descript"/>
            <wp:cNvGraphicFramePr/>
            <a:graphic>
              <a:graphicData uri="http://schemas.openxmlformats.org/drawingml/2006/picture">
                <pic:pic>
                  <pic:nvPicPr>
                    <pic:cNvPr id="308" name="picture" descr="descript"/>
                    <pic:cNvPicPr/>
                  </pic:nvPicPr>
                  <pic:blipFill rotWithShape="true">
                    <a:blip r:embed="rId103"/>
                    <a:srcRect/>
                    <a:stretch/>
                  </pic:blipFill>
                  <pic:spPr>
                    <a:xfrm>
                      <a:off x="0" y="0"/>
                      <a:ext cx="3533775" cy="3095625"/>
                    </a:xfrm>
                    <a:prstGeom prst="rect">
                      <a:avLst/>
                    </a:prstGeom>
                    <a:solidFill/>
                    <a:ln/>
                  </pic:spPr>
                </pic:pic>
              </a:graphicData>
            </a:graphic>
          </wp:inline>
        </w:drawing>
      </w:r>
    </w:p>
    <w:p>
      <w:pPr>
        <w:pStyle w:val="94qn27"/>
        <w:numPr>
          <w:ilvl w:val="2"/>
          <w:numId w:val="19"/>
        </w:numPr>
        <w:pBdr/>
        <w:ind/>
        <w:jc w:val="left"/>
        <w:rPr>
          <w:i w:val="false"/>
          <w:shd w:val="clear" w:color="auto" w:fill="auto"/>
        </w:rPr>
      </w:pPr>
      <w:r>
        <w:rPr>
          <w:i w:val="false"/>
          <w:shd w:val="clear" w:color="auto" w:fill="auto"/>
        </w:rPr>
        <w:t>问题：EFDC取数按钮显示置灰</w:t>
      </w:r>
    </w:p>
    <w:p>
      <w:pPr>
        <w:numPr/>
        <w:snapToGrid/>
        <w:spacing w:line="240"/>
        <w:rPr/>
      </w:pPr>
      <w:r>
        <w:rPr>
          <w:b w:val="false"/>
          <w:i w:val="false"/>
          <w:strike w:val="false"/>
          <w:spacing w:val="0"/>
          <w:u w:val="none"/>
        </w:rPr>
        <w:t>排查步骤：</w:t>
      </w:r>
    </w:p>
    <w:p>
      <w:pPr>
        <w:numPr/>
        <w:snapToGrid/>
        <w:spacing w:line="240"/>
        <w:rPr/>
      </w:pPr>
      <w:r>
        <w:rPr>
          <w:b w:val="false"/>
          <w:i w:val="false"/>
          <w:strike w:val="false"/>
          <w:spacing w:val="0"/>
          <w:u w:val="none"/>
        </w:rPr>
        <w:t>1.配置取数与运算公式方案</w:t>
      </w:r>
    </w:p>
    <w:p>
      <w:pPr>
        <w:numPr/>
        <w:snapToGrid/>
        <w:spacing w:line="240"/>
        <w:rPr/>
      </w:pPr>
      <w:r>
        <w:rPr>
          <w:b w:val="false"/>
          <w:i w:val="false"/>
          <w:strike w:val="false"/>
          <w:spacing w:val="0"/>
          <w:u w:val="none"/>
        </w:rPr>
        <w:t>2.任务设计里面---任务属性---其他设置---启用财务提取公式</w:t>
      </w:r>
    </w:p>
    <w:p>
      <w:pPr>
        <w:numPr/>
        <w:snapToGrid/>
        <w:spacing w:line="240"/>
        <w:rPr/>
      </w:pPr>
      <w:r>
        <w:rPr>
          <w:b w:val="false"/>
          <w:i w:val="false"/>
          <w:strike w:val="false"/>
          <w:spacing w:val="0"/>
          <w:u w:val="none"/>
        </w:rPr>
        <w:t>3.系统配置---EFDC配置地址</w:t>
      </w:r>
    </w:p>
    <w:p>
      <w:pPr>
        <w:numPr/>
        <w:pBdr/>
        <w:snapToGrid/>
        <w:spacing w:line="240"/>
        <w:rPr>
          <w:i w:val="false"/>
          <w:shd w:val="clear" w:color="auto" w:fill="auto"/>
        </w:rPr>
      </w:pPr>
      <w:r>
        <w:rPr>
          <w:b w:val="false"/>
          <w:i w:val="false"/>
          <w:strike w:val="false"/>
          <w:spacing w:val="0"/>
          <w:u w:val="none"/>
        </w:rPr>
        <w:t>4.清缓存</w:t>
      </w:r>
    </w:p>
    <w:p>
      <w:pPr>
        <w:pStyle w:val="94qn27"/>
        <w:numPr>
          <w:ilvl w:val="2"/>
          <w:numId w:val="19"/>
        </w:numPr>
        <w:pBdr/>
        <w:ind/>
        <w:jc w:val="left"/>
        <w:rPr>
          <w:i w:val="false"/>
          <w:shd w:val="clear" w:color="auto" w:fill="auto"/>
        </w:rPr>
      </w:pPr>
      <w:r>
        <w:rPr>
          <w:i w:val="false"/>
          <w:shd w:val="clear" w:color="auto" w:fill="auto"/>
        </w:rPr>
        <w:t>问题：单元格属性里显示设置选的名称，但是报表取数仍然按照代码显示。</w:t>
      </w:r>
    </w:p>
    <w:p>
      <w:pPr>
        <w:pStyle w:val="ablt93"/>
        <w:numPr/>
        <w:pBdr/>
        <w:ind w:left="0"/>
        <w:rPr/>
      </w:pPr>
      <w:r>
        <w:rPr/>
        <w:t>解决方案：检查下拉项设置。例如：过滤条件设置后下拉菜单里就只有几个单位了，XX单位不在下拉的单位范围内，找不到中文名称就只能显示英文CODE了。</w:t>
      </w:r>
    </w:p>
    <w:p>
      <w:pPr>
        <w:pStyle w:val="94qn27"/>
        <w:numPr>
          <w:ilvl w:val="2"/>
          <w:numId w:val="19"/>
        </w:numPr>
        <w:pBdr/>
        <w:ind/>
        <w:jc w:val="left"/>
        <w:rPr>
          <w:i w:val="false"/>
          <w:shd w:val="clear" w:color="auto" w:fill="auto"/>
        </w:rPr>
      </w:pPr>
      <w:r>
        <w:rPr>
          <w:i w:val="false"/>
          <w:shd w:val="clear" w:color="auto" w:fill="auto"/>
        </w:rPr>
        <w:t>问题：金额转换与直接切换量纲的区别与联系</w:t>
      </w:r>
    </w:p>
    <w:p>
      <w:pPr>
        <w:numPr/>
        <w:snapToGrid/>
        <w:spacing w:line="240"/>
        <w:rPr/>
      </w:pPr>
      <w:r>
        <w:rPr>
          <w:rFonts w:ascii="system-ui" w:hAnsi="system-ui" w:eastAsia="system-ui" w:cs="system-ui"/>
          <w:b w:val="false"/>
          <w:i w:val="false"/>
          <w:strike w:val="false"/>
          <w:spacing w:val="0"/>
          <w:u w:val="none"/>
        </w:rPr>
        <w:t>工具栏上有金额转换按钮，右上角就没有；工具栏上没有金额转换按钮，右上角就有。两个不能并存。</w:t>
      </w:r>
    </w:p>
    <w:p>
      <w:pPr>
        <w:numPr/>
        <w:pBdr/>
        <w:snapToGrid/>
        <w:spacing w:line="24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如果想直接在右上角转换直接在录入模板中去掉金额转换按钮就可以。两者的区别是金额转换按钮可以设置小数位</w:t>
      </w:r>
    </w:p>
    <w:p>
      <w:pPr>
        <w:numPr/>
        <w:pBdr/>
        <w:snapToGrid/>
        <w:spacing w:line="240"/>
        <w:rPr/>
      </w:pPr>
      <w:r>
        <w:rPr/>
        <w:drawing>
          <wp:inline distT="0" distB="0" distL="0" distR="0">
            <wp:extent cx="5760085" cy="2057117"/>
            <wp:effectExtent l="0" t="0" r="0" b="0"/>
            <wp:docPr id="310" name="picture" descr="descript"/>
            <wp:cNvGraphicFramePr/>
            <a:graphic>
              <a:graphicData uri="http://schemas.openxmlformats.org/drawingml/2006/picture">
                <pic:pic>
                  <pic:nvPicPr>
                    <pic:cNvPr id="311" name="picture" descr="descript"/>
                    <pic:cNvPicPr/>
                  </pic:nvPicPr>
                  <pic:blipFill rotWithShape="true">
                    <a:blip r:embed="rId104"/>
                    <a:srcRect l="0" t="0" r="-7" b="103"/>
                    <a:stretch/>
                  </pic:blipFill>
                  <pic:spPr>
                    <a:xfrm rot="0">
                      <a:off x="0" y="0"/>
                      <a:ext cx="5760085" cy="2057117"/>
                    </a:xfrm>
                    <a:prstGeom prst="rect">
                      <a:avLst/>
                    </a:prstGeom>
                    <a:solidFill/>
                    <a:ln/>
                  </pic:spPr>
                </pic:pic>
              </a:graphicData>
            </a:graphic>
          </wp:inline>
        </w:drawing>
      </w:r>
    </w:p>
    <w:p>
      <w:pPr>
        <w:numPr/>
        <w:pBdr/>
        <w:snapToGrid/>
        <w:spacing w:line="240"/>
        <w:rPr/>
      </w:pPr>
      <w:r>
        <w:rPr/>
        <w:drawing>
          <wp:inline distT="0" distB="0" distL="0" distR="0">
            <wp:extent cx="5760085" cy="1875979"/>
            <wp:effectExtent l="0" t="0" r="0" b="0"/>
            <wp:docPr id="313" name="picture" descr="descript"/>
            <wp:cNvGraphicFramePr/>
            <a:graphic>
              <a:graphicData uri="http://schemas.openxmlformats.org/drawingml/2006/picture">
                <pic:pic>
                  <pic:nvPicPr>
                    <pic:cNvPr id="314" name="picture" descr="descript"/>
                    <pic:cNvPicPr/>
                  </pic:nvPicPr>
                  <pic:blipFill rotWithShape="true">
                    <a:blip r:embed="rId105"/>
                    <a:srcRect l="0" t="0" r="-7" b="-62"/>
                    <a:stretch/>
                  </pic:blipFill>
                  <pic:spPr>
                    <a:xfrm rot="0">
                      <a:off x="0" y="0"/>
                      <a:ext cx="5760085" cy="1875979"/>
                    </a:xfrm>
                    <a:prstGeom prst="rect">
                      <a:avLst/>
                    </a:prstGeom>
                    <a:solidFill/>
                    <a:ln/>
                  </pic:spPr>
                </pic:pic>
              </a:graphicData>
            </a:graphic>
          </wp:inline>
        </w:drawing>
      </w:r>
    </w:p>
    <w:p>
      <w:pPr>
        <w:pStyle w:val="94qn27"/>
        <w:numPr>
          <w:ilvl w:val="2"/>
          <w:numId w:val="19"/>
        </w:numPr>
        <w:pBdr/>
        <w:ind/>
        <w:jc w:val="left"/>
        <w:rPr>
          <w:i w:val="false"/>
          <w:shd w:val="clear" w:color="auto" w:fill="auto"/>
        </w:rPr>
      </w:pPr>
      <w:r>
        <w:rPr>
          <w:i w:val="false"/>
          <w:shd w:val="clear" w:color="auto" w:fill="auto"/>
        </w:rPr>
        <w:t>问题：汇总无数据</w:t>
      </w:r>
    </w:p>
    <w:p>
      <w:pPr>
        <w:numPr/>
        <w:snapToGrid/>
        <w:spacing w:line="240"/>
        <w:rPr/>
      </w:pPr>
      <w:r>
        <w:rPr>
          <w:rFonts w:ascii="system-ui" w:hAnsi="system-ui" w:eastAsia="system-ui" w:cs="system-ui"/>
          <w:b w:val="false"/>
          <w:i w:val="false"/>
          <w:strike w:val="false"/>
          <w:spacing w:val="0"/>
          <w:u w:val="none"/>
        </w:rPr>
        <w:t>排查方式：</w:t>
      </w:r>
    </w:p>
    <w:p>
      <w:pPr>
        <w:numPr/>
        <w:snapToGrid/>
        <w:spacing w:line="240"/>
        <w:rPr/>
      </w:pPr>
      <w:r>
        <w:rPr>
          <w:rFonts w:ascii="system-ui" w:hAnsi="system-ui" w:eastAsia="system-ui" w:cs="system-ui"/>
          <w:b w:val="false"/>
          <w:i w:val="false"/>
          <w:strike w:val="false"/>
          <w:spacing w:val="0"/>
          <w:u w:val="none"/>
        </w:rPr>
        <w:t>1.排查数据方案下该指标是否为数值，是否设置成不汇总，正确的配置是求和。</w:t>
      </w:r>
    </w:p>
    <w:p>
      <w:pPr>
        <w:numPr/>
        <w:snapToGrid/>
        <w:spacing w:line="240"/>
        <w:rPr/>
      </w:pPr>
      <w:r>
        <w:rPr>
          <w:rFonts w:ascii="system-ui" w:hAnsi="system-ui" w:eastAsia="system-ui" w:cs="system-ui"/>
          <w:b w:val="false"/>
          <w:i w:val="false"/>
          <w:strike w:val="false"/>
          <w:spacing w:val="0"/>
          <w:u w:val="none"/>
        </w:rPr>
        <w:t>2.排查汇总时选择的配置是否正确。任务设计--报表属性--汇总</w:t>
      </w:r>
    </w:p>
    <w:p>
      <w:pPr>
        <w:numPr/>
        <w:snapToGrid/>
        <w:spacing w:line="240"/>
        <w:rPr/>
      </w:pPr>
      <w:r>
        <w:rPr>
          <w:rFonts w:ascii="system-ui" w:hAnsi="system-ui" w:eastAsia="system-ui" w:cs="system-ui"/>
          <w:b w:val="false"/>
          <w:i w:val="false"/>
          <w:strike w:val="false"/>
          <w:spacing w:val="0"/>
          <w:u w:val="none"/>
        </w:rPr>
        <w:t>3.检查【系统选项】--报表--汇总：中是否勾选了仅汇总已上报数据</w:t>
      </w:r>
    </w:p>
    <w:p>
      <w:pPr>
        <w:pStyle w:val="94qn27"/>
        <w:numPr>
          <w:ilvl w:val="2"/>
          <w:numId w:val="19"/>
        </w:numPr>
        <w:pBdr/>
        <w:ind/>
        <w:jc w:val="left"/>
        <w:rPr>
          <w:i w:val="false"/>
          <w:shd w:val="clear" w:color="auto" w:fill="auto"/>
        </w:rPr>
      </w:pPr>
      <w:r>
        <w:rPr>
          <w:i w:val="false"/>
          <w:shd w:val="clear" w:color="auto" w:fill="auto"/>
        </w:rPr>
        <w:t>问题：修改流程对象后，报表无法使用（后台上报流程权限判断报错，请联系管理员）</w:t>
      </w:r>
    </w:p>
    <w:p>
      <w:pPr>
        <w:pStyle w:val="ablt93"/>
        <w:numPr/>
        <w:pBdr/>
        <w:ind w:left="0"/>
        <w:rPr/>
      </w:pPr>
      <w:r>
        <w:rPr/>
        <w:drawing>
          <wp:inline distT="0" distB="0" distL="0" distR="0">
            <wp:extent cx="5760085" cy="3437384"/>
            <wp:effectExtent l="0" t="0" r="0" b="0"/>
            <wp:docPr id="316" name="picture" descr="descript"/>
            <wp:cNvGraphicFramePr>
              <a:graphicFrameLocks/>
            </wp:cNvGraphicFramePr>
            <a:graphic>
              <a:graphicData uri="http://schemas.openxmlformats.org/drawingml/2006/picture">
                <pic:pic>
                  <pic:nvPicPr>
                    <pic:cNvPr id="317" name="picture" descr="descript"/>
                    <pic:cNvPicPr/>
                  </pic:nvPicPr>
                  <pic:blipFill rotWithShape="true">
                    <a:blip r:embed="rId106"/>
                    <a:srcRect/>
                    <a:stretch/>
                  </pic:blipFill>
                  <pic:spPr>
                    <a:xfrm>
                      <a:off x="0" y="0"/>
                      <a:ext cx="5760085" cy="3437384"/>
                    </a:xfrm>
                    <a:prstGeom prst="rect">
                      <a:avLst/>
                    </a:prstGeom>
                    <a:solidFill/>
                    <a:ln/>
                  </pic:spPr>
                </pic:pic>
              </a:graphicData>
            </a:graphic>
          </wp:inline>
        </w:drawing>
      </w:r>
    </w:p>
    <w:p>
      <w:pPr>
        <w:pStyle w:val="ablt93"/>
        <w:numPr/>
        <w:pBdr/>
        <w:ind w:left="0"/>
        <w:jc w:val="left"/>
        <w:rPr>
          <w:b/>
        </w:rPr>
      </w:pPr>
      <w:r>
        <w:rPr>
          <w:b/>
        </w:rPr>
        <w:t>处理方式：</w:t>
      </w:r>
    </w:p>
    <w:p>
      <w:pPr>
        <w:pStyle w:val="ablt93"/>
        <w:numPr/>
        <w:pBdr>
          <w:bottom/>
        </w:pBdr>
        <w:ind w:left="0"/>
        <w:jc w:val="left"/>
        <w:rPr>
          <w:i w:val="false"/>
          <w:strike w:val="false"/>
          <w:color w:val="000000"/>
          <w:u w:val="none"/>
        </w:rPr>
      </w:pPr>
      <w:r>
        <w:rPr>
          <w:strike w:val="false"/>
          <w:color w:val="000000"/>
          <w:u w:val="none"/>
        </w:rPr>
        <w:t>（1）</w:t>
      </w:r>
      <w:r>
        <w:rPr>
          <w:i w:val="false"/>
          <w:strike w:val="false"/>
          <w:color w:val="000000"/>
          <w:u w:val="none"/>
        </w:rPr>
        <w:t>修改流程对象后，需要在数据库中清一下状态表，否则会报错（复制粘贴以下sql语句可能会执行失败，可以手工输入以下语句，不要直接复制粘贴）：</w:t>
      </w:r>
    </w:p>
    <w:p>
      <w:pPr>
        <w:numPr/>
        <w:snapToGrid/>
        <w:spacing w:line="240"/>
        <w:rPr/>
      </w:pPr>
      <w:r>
        <w:rPr>
          <w:i w:val="false"/>
          <w:strike w:val="false"/>
          <w:color w:val="000000"/>
          <w:u w:val="none"/>
        </w:rPr>
        <w:t xml:space="preserve">delete from sys_up_st_报表方案CODE     (报表方案CODE处替换成需要任务的报表方案code再执行)    </w:t>
      </w:r>
    </w:p>
    <w:p>
      <w:pPr>
        <w:pStyle w:val="ablt93"/>
        <w:numPr/>
        <w:pBdr/>
        <w:ind w:left="0"/>
        <w:jc w:val="left"/>
        <w:rPr>
          <w:i w:val="false"/>
          <w:strike w:val="false"/>
          <w:color w:val="000000"/>
          <w:u w:val="none"/>
        </w:rPr>
      </w:pPr>
      <w:r>
        <w:rPr>
          <w:i w:val="false"/>
          <w:strike w:val="false"/>
          <w:color w:val="000000"/>
          <w:u w:val="none"/>
        </w:rPr>
        <w:t xml:space="preserve">delete from sys_up_hi_报表方案CODE     (报表方案CODE处替换成需要任务的报表方案code再执行)    </w:t>
      </w:r>
    </w:p>
    <w:p>
      <w:pPr>
        <w:pStyle w:val="ablt93"/>
        <w:numPr/>
        <w:pBdr/>
        <w:ind w:left="0"/>
        <w:jc w:val="left"/>
        <w:rPr>
          <w:i w:val="false"/>
          <w:strike w:val="false"/>
          <w:color w:val="000000"/>
          <w:u w:val="none"/>
        </w:rPr>
      </w:pPr>
      <w:r>
        <w:rPr>
          <w:i w:val="false"/>
          <w:strike w:val="false"/>
          <w:color w:val="000000"/>
          <w:u w:val="none"/>
        </w:rPr>
        <w:t>注</w:t>
      </w:r>
      <w:r>
        <w:rPr>
          <w:strike w:val="false"/>
          <w:color w:val="000000"/>
          <w:u w:val="none"/>
        </w:rPr>
        <w:t>：</w:t>
      </w:r>
      <w:r>
        <w:rPr>
          <w:i w:val="false"/>
          <w:strike w:val="false"/>
          <w:color w:val="000000"/>
          <w:u w:val="none"/>
        </w:rPr>
        <w:t>上述语句中的报表方案code获取方法：</w:t>
      </w:r>
    </w:p>
    <w:p>
      <w:pPr>
        <w:pStyle w:val="ablt93"/>
        <w:numPr/>
        <w:pBdr/>
        <w:ind w:left="0"/>
        <w:rPr/>
      </w:pPr>
      <w:r>
        <w:rPr/>
        <w:drawing>
          <wp:inline distT="0" distB="0" distL="0" distR="0">
            <wp:extent cx="5760085" cy="1983080"/>
            <wp:effectExtent l="0" t="0" r="0" b="0"/>
            <wp:docPr id="319" name="picture" descr="descript"/>
            <wp:cNvGraphicFramePr/>
            <a:graphic>
              <a:graphicData uri="http://schemas.openxmlformats.org/drawingml/2006/picture">
                <pic:pic>
                  <pic:nvPicPr>
                    <pic:cNvPr id="320" name="picture" descr="descript"/>
                    <pic:cNvPicPr/>
                  </pic:nvPicPr>
                  <pic:blipFill rotWithShape="true">
                    <a:blip r:embed="rId107"/>
                    <a:srcRect/>
                    <a:stretch/>
                  </pic:blipFill>
                  <pic:spPr>
                    <a:xfrm>
                      <a:off x="0" y="0"/>
                      <a:ext cx="5760085" cy="1983080"/>
                    </a:xfrm>
                    <a:prstGeom prst="rect">
                      <a:avLst/>
                    </a:prstGeom>
                    <a:solidFill/>
                    <a:ln/>
                  </pic:spPr>
                </pic:pic>
              </a:graphicData>
            </a:graphic>
          </wp:inline>
        </w:drawing>
      </w:r>
    </w:p>
    <w:p>
      <w:pPr>
        <w:pStyle w:val="ablt93"/>
        <w:numPr/>
        <w:pBdr>
          <w:bottom/>
        </w:pBdr>
        <w:ind w:left="0"/>
        <w:jc w:val="left"/>
        <w:rPr>
          <w:i w:val="false"/>
          <w:strike w:val="false"/>
          <w:color w:val="FF0000"/>
          <w:u w:val="none"/>
        </w:rPr>
      </w:pPr>
      <w:r>
        <w:rPr>
          <w:i w:val="false"/>
          <w:strike w:val="false"/>
          <w:color w:val="FF0000"/>
          <w:u w:val="none"/>
        </w:rPr>
        <w:t>（2</w:t>
      </w:r>
      <w:r>
        <w:rPr>
          <w:strike w:val="false"/>
          <w:color w:val="FF0000"/>
          <w:u w:val="none"/>
        </w:rPr>
        <w:t>）执行完语句以后重新发布任务</w:t>
      </w:r>
    </w:p>
    <w:p>
      <w:pPr>
        <w:pStyle w:val="94qn27"/>
        <w:numPr>
          <w:ilvl w:val="2"/>
          <w:numId w:val="19"/>
        </w:numPr>
        <w:pBdr/>
        <w:ind/>
        <w:jc w:val="left"/>
        <w:rPr>
          <w:i w:val="false"/>
          <w:shd w:val="clear" w:color="auto" w:fill="auto"/>
        </w:rPr>
      </w:pPr>
      <w:r>
        <w:rPr>
          <w:i w:val="false"/>
          <w:shd w:val="clear" w:color="auto" w:fill="auto"/>
        </w:rPr>
        <w:t>问题：任务生效期调整</w:t>
      </w:r>
    </w:p>
    <w:p>
      <w:pPr>
        <w:pStyle w:val="ablt93"/>
        <w:numPr/>
        <w:pBdr/>
        <w:ind w:left="0"/>
        <w:rPr/>
      </w:pPr>
      <w:r>
        <w:rPr/>
        <w:drawing>
          <wp:inline distT="0" distB="0" distL="0" distR="0">
            <wp:extent cx="5760085" cy="2595039"/>
            <wp:effectExtent l="0" t="0" r="0" b="0"/>
            <wp:docPr id="322" name="picture" descr="descript"/>
            <wp:cNvGraphicFramePr/>
            <a:graphic>
              <a:graphicData uri="http://schemas.openxmlformats.org/drawingml/2006/picture">
                <pic:pic>
                  <pic:nvPicPr>
                    <pic:cNvPr id="323" name="picture" descr="descript"/>
                    <pic:cNvPicPr/>
                  </pic:nvPicPr>
                  <pic:blipFill rotWithShape="true">
                    <a:blip r:embed="rId108"/>
                    <a:srcRect/>
                    <a:stretch/>
                  </pic:blipFill>
                  <pic:spPr>
                    <a:xfrm>
                      <a:off x="0" y="0"/>
                      <a:ext cx="5760085" cy="2595039"/>
                    </a:xfrm>
                    <a:prstGeom prst="rect">
                      <a:avLst/>
                    </a:prstGeom>
                    <a:solidFill/>
                    <a:ln/>
                  </pic:spPr>
                </pic:pic>
              </a:graphicData>
            </a:graphic>
          </wp:inline>
        </w:drawing>
      </w:r>
    </w:p>
    <w:p>
      <w:pPr>
        <w:pStyle w:val="ablt93"/>
        <w:numPr/>
        <w:pBdr>
          <w:bottom/>
        </w:pBdr>
        <w:ind w:left="0"/>
        <w:jc w:val="left"/>
        <w:rPr/>
      </w:pPr>
      <w:r>
        <w:rPr>
          <w:b/>
        </w:rPr>
        <w:t>调整方式：</w:t>
      </w:r>
    </w:p>
    <w:p>
      <w:pPr>
        <w:pStyle w:val="ablt93"/>
        <w:numPr/>
        <w:rPr/>
      </w:pPr>
      <w:r>
        <w:rPr/>
        <w:t>在时期管理中找到任务对应的时期类型，扩展对应的时期类型生效期即可</w:t>
      </w:r>
    </w:p>
    <w:p>
      <w:pPr>
        <w:pStyle w:val="ablt93"/>
        <w:numPr/>
        <w:pBdr/>
        <w:ind w:left="0"/>
        <w:rPr>
          <w:b w:val="false"/>
          <w:i w:val="false"/>
          <w:strike w:val="false"/>
          <w:spacing w:val="0"/>
          <w:u w:val="none"/>
        </w:rPr>
      </w:pPr>
    </w:p>
    <w:p>
      <w:pPr>
        <w:pStyle w:val="ablt93"/>
        <w:numPr/>
        <w:pBdr/>
        <w:ind w:left="0"/>
        <w:rPr>
          <w:b w:val="false"/>
          <w:i w:val="false"/>
          <w:strike w:val="false"/>
          <w:spacing w:val="0"/>
          <w:u w:val="none"/>
        </w:rPr>
      </w:pPr>
      <w:r>
        <w:rPr/>
        <w:drawing>
          <wp:inline distT="0" distB="0" distL="0" distR="0">
            <wp:extent cx="5760085" cy="2801960"/>
            <wp:effectExtent l="0" t="0" r="0" b="0"/>
            <wp:docPr id="325" name="picture" descr="descript"/>
            <wp:cNvGraphicFramePr/>
            <a:graphic>
              <a:graphicData uri="http://schemas.openxmlformats.org/drawingml/2006/picture">
                <pic:pic>
                  <pic:nvPicPr>
                    <pic:cNvPr id="326" name="picture" descr="descript"/>
                    <pic:cNvPicPr/>
                  </pic:nvPicPr>
                  <pic:blipFill rotWithShape="true">
                    <a:blip r:embed="rId109"/>
                    <a:srcRect/>
                    <a:stretch/>
                  </pic:blipFill>
                  <pic:spPr>
                    <a:xfrm>
                      <a:off x="0" y="0"/>
                      <a:ext cx="5760085" cy="2801960"/>
                    </a:xfrm>
                    <a:prstGeom prst="rect">
                      <a:avLst/>
                    </a:prstGeom>
                    <a:solidFill/>
                    <a:ln/>
                  </pic:spPr>
                </pic:pic>
              </a:graphicData>
            </a:graphic>
          </wp:inline>
        </w:drawing>
      </w:r>
    </w:p>
    <w:p>
      <w:pPr>
        <w:pStyle w:val="94qn27"/>
        <w:numPr>
          <w:ilvl w:val="2"/>
          <w:numId w:val="19"/>
        </w:numPr>
        <w:pBdr/>
        <w:ind/>
        <w:jc w:val="left"/>
        <w:rPr>
          <w:i w:val="false"/>
          <w:shd w:val="clear" w:color="auto" w:fill="auto"/>
        </w:rPr>
      </w:pPr>
      <w:r>
        <w:rPr>
          <w:i w:val="false"/>
          <w:shd w:val="clear" w:color="auto" w:fill="auto"/>
        </w:rPr>
        <w:t>问题：JIO导出不能导出附件</w:t>
      </w:r>
    </w:p>
    <w:p>
      <w:pPr>
        <w:pStyle w:val="ablt93"/>
        <w:numPr/>
        <w:pBdr/>
        <w:rPr>
          <w:b w:val="false"/>
          <w:i w:val="false"/>
          <w:strike w:val="false"/>
          <w:spacing w:val="0"/>
          <w:u w:val="none"/>
        </w:rPr>
      </w:pPr>
      <w:r>
        <w:rPr/>
        <w:t>解决方案：</w:t>
      </w:r>
      <w:r>
        <w:rPr>
          <w:b w:val="false"/>
          <w:i w:val="false"/>
          <w:strike w:val="false"/>
          <w:spacing w:val="0"/>
          <w:u w:val="none"/>
        </w:rPr>
        <w:t>映射里添加附件映射。</w:t>
      </w:r>
    </w:p>
    <w:p>
      <w:pPr>
        <w:pStyle w:val="ablt93"/>
        <w:numPr/>
        <w:pBdr/>
        <w:rPr/>
      </w:pPr>
      <w:r>
        <w:rPr/>
        <w:drawing>
          <wp:inline distT="0" distB="0" distL="0" distR="0">
            <wp:extent cx="5760085" cy="3045744"/>
            <wp:effectExtent l="0" t="0" r="0" b="0"/>
            <wp:docPr id="328" name="picture" descr="descript"/>
            <wp:cNvGraphicFramePr/>
            <a:graphic>
              <a:graphicData uri="http://schemas.openxmlformats.org/drawingml/2006/picture">
                <pic:pic>
                  <pic:nvPicPr>
                    <pic:cNvPr id="329" name="picture" descr="descript"/>
                    <pic:cNvPicPr/>
                  </pic:nvPicPr>
                  <pic:blipFill rotWithShape="true">
                    <a:blip r:embed="rId110"/>
                    <a:srcRect/>
                    <a:stretch/>
                  </pic:blipFill>
                  <pic:spPr>
                    <a:xfrm>
                      <a:off x="0" y="0"/>
                      <a:ext cx="5760085" cy="3045744"/>
                    </a:xfrm>
                    <a:prstGeom prst="rect">
                      <a:avLst/>
                    </a:prstGeom>
                    <a:solidFill/>
                    <a:ln/>
                  </pic:spPr>
                </pic:pic>
              </a:graphicData>
            </a:graphic>
          </wp:inline>
        </w:drawing>
      </w:r>
    </w:p>
    <w:p>
      <w:pPr>
        <w:pStyle w:val="94qn27"/>
        <w:numPr>
          <w:ilvl w:val="2"/>
          <w:numId w:val="19"/>
        </w:numPr>
        <w:pBdr/>
        <w:ind/>
        <w:jc w:val="left"/>
        <w:rPr>
          <w:i w:val="false"/>
          <w:shd w:val="clear" w:color="auto" w:fill="auto"/>
        </w:rPr>
      </w:pPr>
      <w:r>
        <w:rPr>
          <w:i w:val="false"/>
          <w:shd w:val="clear" w:color="auto" w:fill="auto"/>
        </w:rPr>
        <w:t>问题：指标选中后点数据查询，界面显示：about:blank#blocked</w:t>
      </w:r>
    </w:p>
    <w:p>
      <w:pPr>
        <w:pStyle w:val="ablt93"/>
        <w:numPr/>
        <w:pBdr/>
        <w:rPr>
          <w:b w:val="false"/>
          <w:i w:val="false"/>
          <w:strike w:val="false"/>
          <w:spacing w:val="0"/>
          <w:u w:val="none"/>
        </w:rPr>
      </w:pPr>
      <w:r>
        <w:rPr/>
        <w:t>问题原因：</w:t>
      </w:r>
      <w:r>
        <w:rPr>
          <w:b w:val="false"/>
          <w:i w:val="false"/>
          <w:strike w:val="false"/>
          <w:spacing w:val="0"/>
          <w:u w:val="none"/>
        </w:rPr>
        <w:t>浏览器的地址栏参数超长了，最大只能2K 约等于 4000个字符</w:t>
      </w:r>
    </w:p>
    <w:p>
      <w:pPr>
        <w:pStyle w:val="ablt93"/>
        <w:numPr/>
        <w:pBdr/>
        <w:rPr>
          <w:b w:val="false"/>
          <w:i w:val="false"/>
          <w:strike w:val="false"/>
          <w:spacing w:val="0"/>
          <w:u w:val="none"/>
        </w:rPr>
      </w:pPr>
      <w:r>
        <w:rPr>
          <w:b w:val="false"/>
          <w:i w:val="false"/>
          <w:strike w:val="false"/>
          <w:spacing w:val="0"/>
          <w:u w:val="none"/>
        </w:rPr>
        <w:t>解决方案：修改tomcat配置</w:t>
      </w:r>
    </w:p>
    <w:p>
      <w:pPr>
        <w:pStyle w:val="ablt93"/>
        <w:numPr/>
        <w:pBdr/>
        <w:rPr>
          <w:b w:val="false"/>
          <w:i w:val="false"/>
          <w:strike w:val="false"/>
          <w:spacing w:val="0"/>
          <w:u w:val="none"/>
        </w:rPr>
      </w:pPr>
      <w:r>
        <w:rPr/>
        <w:drawing>
          <wp:inline distT="0" distB="0" distL="0" distR="0">
            <wp:extent cx="5760085" cy="3586022"/>
            <wp:effectExtent l="0" t="0" r="0" b="0"/>
            <wp:docPr id="331" name="picture" descr="descript"/>
            <wp:cNvGraphicFramePr>
              <a:graphicFrameLocks/>
            </wp:cNvGraphicFramePr>
            <a:graphic>
              <a:graphicData uri="http://schemas.openxmlformats.org/drawingml/2006/picture">
                <pic:pic>
                  <pic:nvPicPr>
                    <pic:cNvPr id="332" name="picture" descr="descript"/>
                    <pic:cNvPicPr/>
                  </pic:nvPicPr>
                  <pic:blipFill rotWithShape="true">
                    <a:blip r:embed="rId111"/>
                    <a:srcRect/>
                    <a:stretch/>
                  </pic:blipFill>
                  <pic:spPr>
                    <a:xfrm>
                      <a:off x="0" y="0"/>
                      <a:ext cx="5760085" cy="3586022"/>
                    </a:xfrm>
                    <a:prstGeom prst="rect">
                      <a:avLst/>
                    </a:prstGeom>
                    <a:solidFill/>
                    <a:ln/>
                  </pic:spPr>
                </pic:pic>
              </a:graphicData>
            </a:graphic>
          </wp:inline>
        </w:drawing>
      </w:r>
    </w:p>
    <w:p>
      <w:pPr>
        <w:pStyle w:val="ablt93"/>
        <w:numPr/>
        <w:pBdr/>
        <w:rPr/>
      </w:pPr>
    </w:p>
    <w:p>
      <w:pPr>
        <w:pStyle w:val="94qn27"/>
        <w:numPr>
          <w:ilvl w:val="2"/>
          <w:numId w:val="19"/>
        </w:numPr>
        <w:pBdr>
          <w:bottom/>
        </w:pBdr>
        <w:ind/>
        <w:jc w:val="left"/>
        <w:rPr>
          <w:i w:val="false"/>
          <w:shd w:val="clear" w:color="auto" w:fill="auto"/>
        </w:rPr>
      </w:pPr>
      <w:r>
        <w:rPr>
          <w:i w:val="false"/>
          <w:shd w:val="clear" w:color="auto" w:fill="auto"/>
        </w:rPr>
        <w:t>附件上传大小限制</w:t>
      </w:r>
    </w:p>
    <w:p>
      <w:pPr>
        <w:pStyle w:val="ablt93"/>
        <w:numPr/>
        <w:pBdr/>
        <w:rPr/>
      </w:pPr>
      <w:r>
        <w:rPr/>
        <w:drawing>
          <wp:inline distT="0" distB="0" distL="0" distR="0">
            <wp:extent cx="5760085" cy="5123509"/>
            <wp:effectExtent l="0" t="0" r="0" b="0"/>
            <wp:docPr id="334" name="picture" descr="descript"/>
            <wp:cNvGraphicFramePr/>
            <a:graphic>
              <a:graphicData uri="http://schemas.openxmlformats.org/drawingml/2006/picture">
                <pic:pic>
                  <pic:nvPicPr>
                    <pic:cNvPr id="335" name="picture" descr="descript"/>
                    <pic:cNvPicPr/>
                  </pic:nvPicPr>
                  <pic:blipFill rotWithShape="true">
                    <a:blip r:embed="rId112"/>
                    <a:srcRect/>
                    <a:stretch/>
                  </pic:blipFill>
                  <pic:spPr>
                    <a:xfrm>
                      <a:off x="0" y="0"/>
                      <a:ext cx="5760085" cy="5123509"/>
                    </a:xfrm>
                    <a:prstGeom prst="rect">
                      <a:avLst/>
                    </a:prstGeom>
                    <a:solidFill/>
                    <a:ln/>
                  </pic:spPr>
                </pic:pic>
              </a:graphicData>
            </a:graphic>
          </wp:inline>
        </w:drawing>
      </w:r>
      <w:r>
        <w:rPr/>
        <w:drawing>
          <wp:inline distT="0" distB="0" distL="0" distR="0">
            <wp:extent cx="5760085" cy="4780947"/>
            <wp:effectExtent l="0" t="0" r="0" b="0"/>
            <wp:docPr id="337" name="picture" descr="descript"/>
            <wp:cNvGraphicFramePr/>
            <a:graphic>
              <a:graphicData uri="http://schemas.openxmlformats.org/drawingml/2006/picture">
                <pic:pic>
                  <pic:nvPicPr>
                    <pic:cNvPr id="338" name="picture" descr="descript"/>
                    <pic:cNvPicPr/>
                  </pic:nvPicPr>
                  <pic:blipFill rotWithShape="true">
                    <a:blip r:embed="rId113"/>
                    <a:srcRect/>
                    <a:stretch/>
                  </pic:blipFill>
                  <pic:spPr>
                    <a:xfrm>
                      <a:off x="0" y="0"/>
                      <a:ext cx="5760085" cy="4780947"/>
                    </a:xfrm>
                    <a:prstGeom prst="rect">
                      <a:avLst/>
                    </a:prstGeom>
                    <a:solidFill/>
                    <a:ln/>
                  </pic:spPr>
                </pic:pic>
              </a:graphicData>
            </a:graphic>
          </wp:inline>
        </w:drawing>
      </w:r>
    </w:p>
    <w:p>
      <w:pPr>
        <w:pStyle w:val="94qn27"/>
        <w:numPr>
          <w:ilvl w:val="2"/>
          <w:numId w:val="19"/>
        </w:numPr>
        <w:pBdr/>
        <w:ind/>
        <w:jc w:val="left"/>
        <w:rPr>
          <w:i w:val="false"/>
          <w:shd w:val="clear" w:color="auto" w:fill="auto"/>
        </w:rPr>
      </w:pPr>
      <w:r>
        <w:rPr>
          <w:i w:val="false"/>
          <w:shd w:val="clear" w:color="auto" w:fill="auto"/>
        </w:rPr>
        <w:t>下拉列表中科目加载不出来</w:t>
      </w:r>
    </w:p>
    <w:p>
      <w:pPr>
        <w:pStyle w:val="ablt93"/>
        <w:numPr/>
        <w:pBdr/>
        <w:ind/>
        <w:rPr/>
      </w:pPr>
      <w:r>
        <w:rPr/>
        <w:t>问题描述：浮动表，浮动列下拉列表中的科目加载不出来。</w:t>
      </w:r>
    </w:p>
    <w:p>
      <w:pPr>
        <w:pStyle w:val="ablt93"/>
        <w:numPr/>
        <w:pBdr/>
        <w:ind/>
        <w:rPr/>
      </w:pPr>
      <w:r>
        <w:rPr/>
        <w:drawing>
          <wp:inline distT="0" distB="0" distL="0" distR="0">
            <wp:extent cx="5760085" cy="2980598"/>
            <wp:effectExtent l="0" t="0" r="0" b="0"/>
            <wp:docPr id="340" name="picture" descr="descript"/>
            <wp:cNvGraphicFramePr>
              <a:graphicFrameLocks/>
            </wp:cNvGraphicFramePr>
            <a:graphic>
              <a:graphicData uri="http://schemas.openxmlformats.org/drawingml/2006/picture">
                <pic:pic>
                  <pic:nvPicPr>
                    <pic:cNvPr id="341" name="picture" descr="descript"/>
                    <pic:cNvPicPr/>
                  </pic:nvPicPr>
                  <pic:blipFill rotWithShape="true">
                    <a:blip r:embed="rId114"/>
                    <a:srcRect l="0" t="0" r="0" b="0"/>
                    <a:stretch/>
                  </pic:blipFill>
                  <pic:spPr>
                    <a:xfrm rot="0">
                      <a:off x="0" y="0"/>
                      <a:ext cx="5760085" cy="2980598"/>
                    </a:xfrm>
                    <a:prstGeom prst="rect">
                      <a:avLst/>
                    </a:prstGeom>
                    <a:solidFill/>
                    <a:ln/>
                  </pic:spPr>
                </pic:pic>
              </a:graphicData>
            </a:graphic>
          </wp:inline>
        </w:drawing>
      </w:r>
    </w:p>
    <w:p>
      <w:pPr>
        <w:pStyle w:val="ablt93"/>
        <w:numPr/>
        <w:pBdr>
          <w:bottom/>
        </w:pBdr>
        <w:ind/>
        <w:rPr>
          <w:color w:val="000000"/>
        </w:rPr>
      </w:pPr>
      <w:r>
        <w:rPr/>
        <w:t>解决方式：</w:t>
      </w:r>
      <w:r>
        <w:rPr>
          <w:color w:val="000000"/>
        </w:rPr>
        <w:t>合并体系中的时期范围需要&lt;=任务中报表方案时间。</w:t>
      </w:r>
    </w:p>
    <w:p>
      <w:pPr>
        <w:pStyle w:val="94qn27"/>
        <w:numPr>
          <w:ilvl w:val="2"/>
          <w:numId w:val="19"/>
        </w:numPr>
        <w:pBdr/>
        <w:ind/>
        <w:jc w:val="left"/>
        <w:rPr>
          <w:i w:val="false"/>
          <w:shd w:val="clear" w:color="auto" w:fill="auto"/>
        </w:rPr>
      </w:pPr>
      <w:r>
        <w:rPr>
          <w:i w:val="false"/>
          <w:shd w:val="clear" w:color="auto" w:fill="auto"/>
        </w:rPr>
        <w:t>送审后待办信息发送</w:t>
      </w:r>
    </w:p>
    <w:p>
      <w:pPr>
        <w:pStyle w:val="ablt93"/>
        <w:numPr/>
        <w:pBdr>
          <w:bottom/>
        </w:pBdr>
        <w:ind/>
        <w:jc w:val="left"/>
        <w:rPr>
          <w:i w:val="false"/>
          <w:strike w:val="false"/>
          <w:color w:val="000000"/>
          <w:u w:val="none"/>
        </w:rPr>
      </w:pPr>
      <w:r>
        <w:rPr/>
        <w:t>默认工作流：无需配置，</w:t>
      </w:r>
      <w:r>
        <w:rPr>
          <w:color w:val="000000"/>
        </w:rPr>
        <w:t>发送给</w:t>
      </w:r>
      <w:r>
        <w:rPr>
          <w:i w:val="false"/>
          <w:strike w:val="false"/>
          <w:color w:val="000000"/>
          <w:u w:val="none"/>
        </w:rPr>
        <w:t>上报节点的参与者，即有上报权限的用户；</w:t>
      </w:r>
    </w:p>
    <w:p>
      <w:pPr>
        <w:pStyle w:val="ablt93"/>
        <w:numPr/>
        <w:pBdr/>
        <w:ind/>
        <w:jc w:val="left"/>
        <w:rPr>
          <w:color w:val="000000"/>
        </w:rPr>
      </w:pPr>
      <w:r>
        <w:rPr>
          <w:color w:val="000000"/>
        </w:rPr>
        <w:t>自定义工作流：</w:t>
      </w:r>
    </w:p>
    <w:p>
      <w:pPr>
        <w:pStyle w:val="ablt93"/>
        <w:numPr/>
        <w:pBdr/>
        <w:ind w:left="0" w:firstLineChars="200"/>
        <w:jc w:val="left"/>
        <w:rPr>
          <w:color w:val="000000"/>
        </w:rPr>
      </w:pPr>
      <w:r>
        <w:rPr>
          <w:color w:val="000000"/>
        </w:rPr>
        <w:t>1.需要在工作流设置中节点转移线上配置待办信息的相关描述及通知方式，如下图所示。</w:t>
      </w:r>
    </w:p>
    <w:p>
      <w:pPr>
        <w:pStyle w:val="ablt93"/>
        <w:numPr/>
        <w:pBdr>
          <w:bottom/>
        </w:pBdr>
        <w:ind/>
        <w:jc w:val="left"/>
        <w:rPr>
          <w:color w:val="000000"/>
        </w:rPr>
      </w:pPr>
      <w:r>
        <w:rPr/>
        <w:drawing>
          <wp:inline distT="0" distB="0" distL="0" distR="0">
            <wp:extent cx="5760085" cy="2865423"/>
            <wp:effectExtent l="0" t="0" r="0" b="0"/>
            <wp:docPr id="343" name="picture" descr="descript"/>
            <wp:cNvGraphicFramePr/>
            <a:graphic>
              <a:graphicData uri="http://schemas.openxmlformats.org/drawingml/2006/picture">
                <pic:pic>
                  <pic:nvPicPr>
                    <pic:cNvPr id="344" name="picture" descr="descript"/>
                    <pic:cNvPicPr/>
                  </pic:nvPicPr>
                  <pic:blipFill rotWithShape="true">
                    <a:blip r:embed="rId115"/>
                    <a:srcRect l="0" t="0" r="0" b="0"/>
                    <a:stretch/>
                  </pic:blipFill>
                  <pic:spPr>
                    <a:xfrm rot="0">
                      <a:off x="0" y="0"/>
                      <a:ext cx="5760085" cy="2865423"/>
                    </a:xfrm>
                    <a:prstGeom prst="rect">
                      <a:avLst/>
                    </a:prstGeom>
                    <a:solidFill/>
                    <a:ln/>
                  </pic:spPr>
                </pic:pic>
              </a:graphicData>
            </a:graphic>
          </wp:inline>
        </w:drawing>
      </w:r>
    </w:p>
    <w:p>
      <w:pPr>
        <w:pStyle w:val="ablt93"/>
        <w:numPr>
          <w:ilvl w:val="0"/>
          <w:numId w:val="24"/>
        </w:numPr>
        <w:pBdr/>
        <w:ind/>
        <w:jc w:val="left"/>
        <w:rPr>
          <w:i w:val="false"/>
          <w:strike w:val="false"/>
          <w:color w:val="000000"/>
          <w:u w:val="none"/>
        </w:rPr>
      </w:pPr>
      <w:r>
        <w:rPr>
          <w:color w:val="000000"/>
        </w:rPr>
        <w:t>配置好后会将设置好的待办信息发送</w:t>
      </w:r>
      <w:r>
        <w:rPr>
          <w:i w:val="false"/>
          <w:strike w:val="false"/>
          <w:color w:val="000000"/>
          <w:u w:val="none"/>
        </w:rPr>
        <w:t>给转移线指向的下个节点的参与者。</w:t>
      </w:r>
    </w:p>
    <w:p>
      <w:pPr>
        <w:pStyle w:val="94qn27"/>
        <w:numPr>
          <w:ilvl w:val="2"/>
          <w:numId w:val="19"/>
        </w:numPr>
        <w:pBdr/>
        <w:ind/>
        <w:jc w:val="left"/>
        <w:rPr>
          <w:i w:val="false"/>
          <w:shd w:val="clear" w:color="auto" w:fill="auto"/>
        </w:rPr>
      </w:pPr>
      <w:r>
        <w:rPr>
          <w:i w:val="false"/>
          <w:shd w:val="clear" w:color="auto" w:fill="auto"/>
        </w:rPr>
        <w:t>admin用户打开报表显示可写，但是非admin用户打开报表显示不可读，提示：维度为空不可查看</w:t>
      </w:r>
    </w:p>
    <w:p>
      <w:pPr>
        <w:pStyle w:val="ablt93"/>
        <w:numPr/>
        <w:pBdr/>
        <w:rPr/>
      </w:pPr>
      <w:r>
        <w:rPr/>
        <w:drawing>
          <wp:inline distT="0" distB="0" distL="0" distR="0">
            <wp:extent cx="3838575" cy="4329556"/>
            <wp:effectExtent l="0" t="0" r="0" b="0"/>
            <wp:docPr id="346" name="picture" descr="descript"/>
            <wp:cNvGraphicFramePr/>
            <a:graphic>
              <a:graphicData uri="http://schemas.openxmlformats.org/drawingml/2006/picture">
                <pic:pic>
                  <pic:nvPicPr>
                    <pic:cNvPr id="347" name="picture" descr="descript"/>
                    <pic:cNvPicPr/>
                  </pic:nvPicPr>
                  <pic:blipFill rotWithShape="true">
                    <a:blip r:embed="rId116"/>
                    <a:srcRect l="0" t="0" r="0" b="0"/>
                    <a:stretch/>
                  </pic:blipFill>
                  <pic:spPr>
                    <a:xfrm rot="0">
                      <a:off x="0" y="0"/>
                      <a:ext cx="3838575" cy="4329556"/>
                    </a:xfrm>
                    <a:prstGeom prst="rect">
                      <a:avLst/>
                    </a:prstGeom>
                    <a:solidFill/>
                    <a:ln/>
                  </pic:spPr>
                </pic:pic>
              </a:graphicData>
            </a:graphic>
          </wp:inline>
        </w:drawing>
      </w:r>
    </w:p>
    <w:p>
      <w:pPr>
        <w:pStyle w:val="ablt93"/>
        <w:numPr/>
        <w:pBdr/>
        <w:rPr/>
      </w:pPr>
      <w:r>
        <w:rPr>
          <w:b/>
        </w:rPr>
        <w:t>现象</w:t>
      </w:r>
      <w:r>
        <w:rPr/>
        <w:t>：admin用户打开报表显示可写，但是用户打开报表显示不可读，提示：维度为空不可查看</w:t>
      </w:r>
    </w:p>
    <w:p>
      <w:pPr>
        <w:pStyle w:val="ablt93"/>
        <w:numPr/>
        <w:pBdr/>
        <w:rPr>
          <w:b/>
        </w:rPr>
      </w:pPr>
      <w:r>
        <w:rPr>
          <w:b/>
        </w:rPr>
        <w:t>排查步骤：</w:t>
      </w:r>
    </w:p>
    <w:p>
      <w:pPr>
        <w:pStyle w:val="ablt93"/>
        <w:numPr/>
        <w:pBdr>
          <w:bottom/>
        </w:pBdr>
        <w:rPr/>
      </w:pPr>
      <w:r>
        <w:rPr/>
        <w:t>检查数据方案中该任务设置的情景中存在并且标识正确：币种（</w:t>
      </w:r>
      <w:r>
        <w:rPr>
          <w:rFonts w:ascii="微软雅黑" w:hAnsi="微软雅黑" w:eastAsia="微软雅黑" w:cs="微软雅黑"/>
          <w:b w:val="false"/>
          <w:i w:val="false"/>
          <w:strike w:val="false"/>
          <w:color w:val="222222"/>
          <w:spacing w:val="0"/>
          <w:sz w:val="21"/>
          <w:u w:val="none"/>
          <w:shd w:val="clear" w:color="auto" w:fill="EBF7FF"/>
        </w:rPr>
        <w:t>MD_CURRENCY</w:t>
      </w:r>
      <w:r>
        <w:rPr/>
        <w:t>）、合并单位类型（</w:t>
      </w:r>
      <w:r>
        <w:rPr>
          <w:rFonts w:ascii="微软雅黑" w:hAnsi="微软雅黑" w:eastAsia="微软雅黑" w:cs="微软雅黑"/>
          <w:b w:val="false"/>
          <w:i w:val="false"/>
          <w:strike w:val="false"/>
          <w:color w:val="222222"/>
          <w:spacing w:val="0"/>
          <w:sz w:val="21"/>
          <w:u w:val="none"/>
          <w:shd w:val="clear" w:color="auto" w:fill="EBF7FF"/>
        </w:rPr>
        <w:t>MD_GCORGTYPE</w:t>
      </w:r>
      <w:r>
        <w:rPr/>
        <w:t>）</w:t>
      </w:r>
    </w:p>
    <w:p>
      <w:pPr>
        <w:pStyle w:val="ablt93"/>
        <w:numPr/>
        <w:pBdr/>
        <w:rPr/>
      </w:pPr>
      <w:r>
        <w:rPr/>
        <w:t>检查合并单位管理中该单位的币种、合并单位类型已配置值</w:t>
      </w:r>
    </w:p>
    <w:p>
      <w:pPr>
        <w:pStyle w:val="ablt93"/>
        <w:numPr/>
        <w:pBdr/>
        <w:rPr/>
      </w:pPr>
      <w:r>
        <w:rPr/>
        <w:t>检查基础数据中的币种和合并单位类型是否开启了权限设置</w:t>
      </w:r>
    </w:p>
    <w:p>
      <w:pPr>
        <w:pStyle w:val="ablt93"/>
        <w:numPr/>
        <w:pBdr/>
        <w:rPr/>
      </w:pPr>
      <w:r>
        <w:rPr/>
        <w:t>（可以F12打开开发模式，然后打开此任务，检查这两个标识是否正确，如截图所示）</w:t>
      </w:r>
    </w:p>
    <w:p>
      <w:pPr>
        <w:pStyle w:val="ablt93"/>
        <w:numPr/>
        <w:pBdr/>
        <w:rPr/>
      </w:pPr>
      <w:r>
        <w:rPr/>
        <w:drawing>
          <wp:inline distT="0" distB="0" distL="0" distR="0">
            <wp:extent cx="5760085" cy="2184546"/>
            <wp:effectExtent l="0" t="0" r="0" b="0"/>
            <wp:docPr id="349" name="picture" descr="descript"/>
            <wp:cNvGraphicFramePr/>
            <a:graphic>
              <a:graphicData uri="http://schemas.openxmlformats.org/drawingml/2006/picture">
                <pic:pic>
                  <pic:nvPicPr>
                    <pic:cNvPr id="350" name="picture" descr="descript"/>
                    <pic:cNvPicPr/>
                  </pic:nvPicPr>
                  <pic:blipFill rotWithShape="true">
                    <a:blip r:embed="rId117"/>
                    <a:srcRect/>
                    <a:stretch/>
                  </pic:blipFill>
                  <pic:spPr>
                    <a:xfrm>
                      <a:off x="0" y="0"/>
                      <a:ext cx="5760085" cy="2184546"/>
                    </a:xfrm>
                    <a:prstGeom prst="rect">
                      <a:avLst/>
                    </a:prstGeom>
                    <a:solidFill/>
                    <a:ln/>
                  </pic:spPr>
                </pic:pic>
              </a:graphicData>
            </a:graphic>
          </wp:inline>
        </w:drawing>
      </w:r>
    </w:p>
    <w:p>
      <w:pPr>
        <w:pStyle w:val="ablt93"/>
        <w:numPr/>
        <w:pBdr/>
        <w:rPr>
          <w:b/>
        </w:rPr>
      </w:pPr>
      <w:r>
        <w:rPr>
          <w:b/>
        </w:rPr>
        <w:t>解决方案：</w:t>
      </w:r>
    </w:p>
    <w:p>
      <w:pPr>
        <w:pStyle w:val="ablt93"/>
        <w:numPr/>
        <w:pBdr/>
        <w:rPr/>
      </w:pPr>
      <w:r>
        <w:rPr/>
        <w:t>（1）如果基础数据中的币种和合并单位类型开启了权限，则需要对用户进行权限设置，在授权-基础数据项中对具体的基础数据进行授权，或将基础数据的数据权限进行关闭</w:t>
      </w:r>
    </w:p>
    <w:p>
      <w:pPr>
        <w:pStyle w:val="ablt93"/>
        <w:numPr/>
        <w:pBdr>
          <w:bottom/>
        </w:pBdr>
        <w:rPr/>
      </w:pPr>
      <w:r>
        <w:rPr/>
        <w:t>（2）重新发布数据方案和任务</w:t>
      </w:r>
    </w:p>
    <w:p>
      <w:pPr>
        <w:pStyle w:val="ablt93"/>
        <w:numPr/>
        <w:pBdr/>
        <w:rPr/>
      </w:pPr>
      <w:r>
        <w:rPr/>
        <w:drawing>
          <wp:inline distT="0" distB="0" distL="0" distR="0">
            <wp:extent cx="5760085" cy="2546865"/>
            <wp:effectExtent l="0" t="0" r="0" b="0"/>
            <wp:docPr id="352" name="picture" descr="descript"/>
            <wp:cNvGraphicFramePr/>
            <a:graphic>
              <a:graphicData uri="http://schemas.openxmlformats.org/drawingml/2006/picture">
                <pic:pic>
                  <pic:nvPicPr>
                    <pic:cNvPr id="353" name="picture" descr="descript"/>
                    <pic:cNvPicPr/>
                  </pic:nvPicPr>
                  <pic:blipFill rotWithShape="true">
                    <a:blip r:embed="rId118"/>
                    <a:srcRect/>
                    <a:stretch/>
                  </pic:blipFill>
                  <pic:spPr>
                    <a:xfrm>
                      <a:off x="0" y="0"/>
                      <a:ext cx="5760085" cy="2546865"/>
                    </a:xfrm>
                    <a:prstGeom prst="rect">
                      <a:avLst/>
                    </a:prstGeom>
                    <a:solidFill/>
                    <a:ln/>
                  </pic:spPr>
                </pic:pic>
              </a:graphicData>
            </a:graphic>
          </wp:inline>
        </w:drawing>
      </w:r>
    </w:p>
    <w:p>
      <w:pPr>
        <w:pStyle w:val="94qn27"/>
        <w:numPr/>
        <w:pBdr/>
        <w:rPr/>
      </w:pPr>
    </w:p>
    <w:p>
      <w:pPr>
        <w:pStyle w:val="94qn27"/>
        <w:numPr>
          <w:ilvl w:val="2"/>
          <w:numId w:val="19"/>
        </w:numPr>
        <w:pBdr/>
        <w:ind/>
        <w:jc w:val="left"/>
        <w:rPr>
          <w:i w:val="false"/>
          <w:shd w:val="clear" w:color="auto" w:fill="auto"/>
        </w:rPr>
      </w:pPr>
      <w:r>
        <w:rPr>
          <w:i w:val="false"/>
          <w:shd w:val="clear" w:color="auto" w:fill="auto"/>
        </w:rPr>
        <w:t>某些报表上报后数据仍发生了变化</w:t>
      </w:r>
    </w:p>
    <w:p>
      <w:pPr>
        <w:pStyle w:val="ablt93"/>
        <w:numPr/>
        <w:pBdr/>
        <w:rPr>
          <w:b/>
        </w:rPr>
      </w:pPr>
      <w:r>
        <w:rPr>
          <w:b/>
        </w:rPr>
        <w:t>现象：</w:t>
      </w:r>
    </w:p>
    <w:p>
      <w:pPr>
        <w:pStyle w:val="ablt93"/>
        <w:numPr/>
        <w:pBdr>
          <w:bottom/>
        </w:pBdr>
        <w:ind w:left="0"/>
        <w:jc w:val="left"/>
        <w:rPr>
          <w:color w:val="000000"/>
        </w:rPr>
      </w:pPr>
      <w:r>
        <w:rPr>
          <w:color w:val="000000"/>
        </w:rPr>
        <w:t>任务设置的按报表上报，B表的数据是由A表计算得来，B表上报以后，A表改变数据以后运算/全算后B表数据就跟着发生了变化</w:t>
      </w:r>
    </w:p>
    <w:p>
      <w:pPr>
        <w:pStyle w:val="ablt93"/>
        <w:numPr/>
        <w:pBdr/>
        <w:rPr>
          <w:b/>
        </w:rPr>
      </w:pPr>
      <w:r>
        <w:rPr>
          <w:b/>
        </w:rPr>
        <w:t>排查步骤：</w:t>
      </w:r>
    </w:p>
    <w:p>
      <w:pPr>
        <w:pStyle w:val="ablt93"/>
        <w:numPr/>
        <w:pBdr/>
        <w:rPr/>
      </w:pPr>
      <w:r>
        <w:rPr/>
        <w:t>检查计算公式的书写位置，看是否写在了A表/表间</w:t>
      </w:r>
    </w:p>
    <w:p>
      <w:pPr>
        <w:pStyle w:val="ablt93"/>
        <w:numPr/>
        <w:pBdr/>
        <w:rPr>
          <w:b/>
        </w:rPr>
      </w:pPr>
      <w:r>
        <w:rPr>
          <w:b/>
        </w:rPr>
        <w:t>解决方案：</w:t>
      </w:r>
    </w:p>
    <w:p>
      <w:pPr>
        <w:pStyle w:val="ablt93"/>
        <w:numPr/>
        <w:pBdr/>
        <w:rPr>
          <w:color w:val="000000"/>
        </w:rPr>
      </w:pPr>
      <w:r>
        <w:rPr/>
        <w:t>方法一：</w:t>
      </w:r>
      <w:r>
        <w:rPr>
          <w:color w:val="000000"/>
        </w:rPr>
        <w:t>把公式写到目标表中，即B表中；</w:t>
      </w:r>
    </w:p>
    <w:p>
      <w:pPr>
        <w:pStyle w:val="ablt93"/>
        <w:numPr/>
        <w:pBdr/>
        <w:ind w:left="0"/>
        <w:jc w:val="left"/>
        <w:rPr>
          <w:b w:val="false"/>
          <w:i w:val="false"/>
          <w:strike w:val="false"/>
          <w:color w:val="000000"/>
          <w:spacing w:val="0"/>
          <w:u w:val="none"/>
        </w:rPr>
      </w:pPr>
      <w:r>
        <w:rPr/>
        <w:t>方法二：改变公式写法，用sql</w:t>
      </w:r>
      <w:r>
        <w:rPr>
          <w:color w:val="000000"/>
        </w:rPr>
        <w:t>数据集方式获取目标表的单位状态：例如</w:t>
      </w:r>
      <w:r>
        <w:rPr>
          <w:b w:val="false"/>
          <w:i w:val="false"/>
          <w:strike w:val="false"/>
          <w:color w:val="000000"/>
          <w:spacing w:val="0"/>
          <w:u w:val="none"/>
        </w:rPr>
        <w:t>if  GETFROMSQLDS("A",4,"","",DWDM,CUR_PERIODSTR,'LOFKPSRP') != 1 then LOFKPSRP[1,1]=LOFKPGX8[1,1]；其中LOFKPSRP为目标表标识。</w:t>
      </w:r>
    </w:p>
    <w:p>
      <w:pPr>
        <w:pStyle w:val="94qn27"/>
        <w:numPr>
          <w:ilvl w:val="2"/>
          <w:numId w:val="19"/>
        </w:numPr>
        <w:pBdr/>
        <w:ind/>
        <w:jc w:val="left"/>
        <w:rPr>
          <w:i w:val="false"/>
          <w:shd w:val="clear" w:color="auto" w:fill="auto"/>
        </w:rPr>
      </w:pPr>
      <w:r>
        <w:rPr>
          <w:i w:val="false"/>
          <w:shd w:val="clear" w:color="auto" w:fill="auto"/>
        </w:rPr>
        <w:t>进入历史数据查询界面，如何设置默认表样</w:t>
      </w:r>
    </w:p>
    <w:p>
      <w:pPr>
        <w:pStyle w:val="ablt93"/>
        <w:numPr/>
        <w:pBdr/>
        <w:rPr/>
      </w:pPr>
      <w:r>
        <w:rPr/>
        <w:t>问题描述：数据录入中点击历史数据查询按钮，进入历史数据查询界面，默认展示第一种表样</w:t>
      </w:r>
    </w:p>
    <w:p>
      <w:pPr>
        <w:pStyle w:val="ablt93"/>
        <w:numPr/>
        <w:pBdr/>
        <w:rPr/>
      </w:pPr>
      <w:r>
        <w:rPr/>
        <w:drawing>
          <wp:inline distT="0" distB="0" distL="0" distR="0">
            <wp:extent cx="2420620" cy="1386203"/>
            <wp:effectExtent l="0" t="0" r="0" b="0"/>
            <wp:docPr id="355" name="picture" descr="descript"/>
            <wp:cNvGraphicFramePr>
              <a:graphicFrameLocks/>
            </wp:cNvGraphicFramePr>
            <a:graphic>
              <a:graphicData uri="http://schemas.openxmlformats.org/drawingml/2006/picture">
                <pic:pic>
                  <pic:nvPicPr>
                    <pic:cNvPr id="356" name="picture" descr="descript"/>
                    <pic:cNvPicPr/>
                  </pic:nvPicPr>
                  <pic:blipFill rotWithShape="true">
                    <a:blip r:embed="rId119"/>
                    <a:srcRect/>
                    <a:stretch/>
                  </pic:blipFill>
                  <pic:spPr>
                    <a:xfrm>
                      <a:off x="0" y="0"/>
                      <a:ext cx="2420620" cy="1386203"/>
                    </a:xfrm>
                    <a:prstGeom prst="rect">
                      <a:avLst/>
                    </a:prstGeom>
                    <a:solidFill/>
                    <a:ln/>
                  </pic:spPr>
                </pic:pic>
              </a:graphicData>
            </a:graphic>
          </wp:inline>
        </w:drawing>
      </w:r>
    </w:p>
    <w:p>
      <w:pPr>
        <w:pStyle w:val="ablt93"/>
        <w:numPr/>
        <w:pBdr/>
        <w:rPr>
          <w:b w:val="false"/>
          <w:i w:val="false"/>
          <w:strike w:val="false"/>
          <w:spacing w:val="0"/>
          <w:u w:val="none"/>
        </w:rPr>
      </w:pPr>
      <w:r>
        <w:rPr/>
        <w:t>解决方式：数据录入模板中，增加</w:t>
      </w:r>
      <w:r>
        <w:rPr>
          <w:b w:val="false"/>
          <w:i w:val="false"/>
          <w:strike w:val="false"/>
          <w:spacing w:val="0"/>
          <w:u w:val="none"/>
        </w:rPr>
        <w:t>-gridStyle:0</w:t>
      </w:r>
    </w:p>
    <w:p>
      <w:pPr>
        <w:pStyle w:val="ablt93"/>
        <w:numPr/>
        <w:pBdr/>
        <w:rPr>
          <w:b w:val="false"/>
          <w:i w:val="false"/>
          <w:strike w:val="false"/>
          <w:spacing w:val="0"/>
          <w:u w:val="none"/>
        </w:rPr>
      </w:pPr>
      <w:r>
        <w:rPr>
          <w:b w:val="false"/>
          <w:i w:val="false"/>
          <w:strike w:val="false"/>
          <w:spacing w:val="0"/>
          <w:u w:val="none"/>
        </w:rPr>
        <w:t>gridStyle值为0时：单位时期指标。</w:t>
      </w:r>
    </w:p>
    <w:p>
      <w:pPr>
        <w:pStyle w:val="ablt93"/>
        <w:numPr/>
        <w:pBdr/>
        <w:rPr>
          <w:b w:val="false"/>
          <w:i w:val="false"/>
          <w:strike w:val="false"/>
          <w:spacing w:val="0"/>
          <w:u w:val="none"/>
        </w:rPr>
      </w:pPr>
      <w:r>
        <w:rPr>
          <w:b w:val="false"/>
          <w:i w:val="false"/>
          <w:strike w:val="false"/>
          <w:spacing w:val="0"/>
          <w:u w:val="none"/>
        </w:rPr>
        <w:t>gridStyle值为1时：单位指标时期（有明细指标时不支持）默认表样</w:t>
      </w:r>
    </w:p>
    <w:p>
      <w:pPr>
        <w:pStyle w:val="ablt93"/>
        <w:numPr/>
        <w:pBdr/>
        <w:rPr>
          <w:b w:val="false"/>
          <w:i w:val="false"/>
          <w:strike w:val="false"/>
          <w:spacing w:val="0"/>
          <w:u w:val="none"/>
        </w:rPr>
      </w:pPr>
      <w:r>
        <w:rPr>
          <w:b w:val="false"/>
          <w:i w:val="false"/>
          <w:strike w:val="false"/>
          <w:spacing w:val="0"/>
          <w:u w:val="none"/>
        </w:rPr>
        <w:t>gridStyle值为2时：时期单位指标（有明细指标时默认表样）</w:t>
      </w:r>
    </w:p>
    <w:p>
      <w:pPr>
        <w:pStyle w:val="ablt93"/>
        <w:numPr/>
        <w:pBdr>
          <w:bottom/>
        </w:pBdr>
        <w:rPr>
          <w:b w:val="false"/>
          <w:i w:val="false"/>
          <w:strike w:val="false"/>
          <w:spacing w:val="0"/>
          <w:u w:val="none"/>
        </w:rPr>
      </w:pPr>
      <w:r>
        <w:rPr>
          <w:b w:val="false"/>
          <w:i w:val="false"/>
          <w:strike w:val="false"/>
          <w:spacing w:val="0"/>
          <w:u w:val="none"/>
        </w:rPr>
        <w:t>gridStyle值为3时：（有明细指标时不支持）</w:t>
      </w:r>
    </w:p>
    <w:p>
      <w:pPr>
        <w:pStyle w:val="ablt93"/>
        <w:numPr/>
        <w:pBdr/>
        <w:rPr/>
      </w:pPr>
      <w:r>
        <w:rPr/>
        <w:drawing>
          <wp:inline distT="0" distB="0" distL="0" distR="0">
            <wp:extent cx="5760085" cy="2727414"/>
            <wp:effectExtent l="0" t="0" r="0" b="0"/>
            <wp:docPr id="358" name="picture" descr="descript"/>
            <wp:cNvGraphicFramePr/>
            <a:graphic>
              <a:graphicData uri="http://schemas.openxmlformats.org/drawingml/2006/picture">
                <pic:pic>
                  <pic:nvPicPr>
                    <pic:cNvPr id="359" name="picture" descr="descript"/>
                    <pic:cNvPicPr/>
                  </pic:nvPicPr>
                  <pic:blipFill rotWithShape="true">
                    <a:blip r:embed="rId120"/>
                    <a:srcRect/>
                    <a:stretch/>
                  </pic:blipFill>
                  <pic:spPr>
                    <a:xfrm>
                      <a:off x="0" y="0"/>
                      <a:ext cx="5760085" cy="2727414"/>
                    </a:xfrm>
                    <a:prstGeom prst="rect">
                      <a:avLst/>
                    </a:prstGeom>
                    <a:solidFill/>
                    <a:ln/>
                  </pic:spPr>
                </pic:pic>
              </a:graphicData>
            </a:graphic>
          </wp:inline>
        </w:drawing>
      </w:r>
    </w:p>
    <w:p>
      <w:pPr>
        <w:pStyle w:val="94qn27"/>
        <w:numPr>
          <w:ilvl w:val="2"/>
          <w:numId w:val="19"/>
        </w:numPr>
        <w:pBdr/>
        <w:ind/>
        <w:jc w:val="left"/>
        <w:rPr>
          <w:i w:val="false"/>
          <w:shd w:val="clear" w:color="auto" w:fill="auto"/>
        </w:rPr>
      </w:pPr>
      <w:r>
        <w:rPr>
          <w:i w:val="false"/>
          <w:shd w:val="clear" w:color="auto" w:fill="auto"/>
        </w:rPr>
        <w:t>发布公式报错，正在刷新缓存，请稍后再试</w:t>
      </w:r>
    </w:p>
    <w:p>
      <w:pPr>
        <w:numPr/>
        <w:pBdr/>
        <w:snapToGrid/>
        <w:spacing w:line="240"/>
        <w:rPr>
          <w:b w:val="false"/>
          <w:i w:val="false"/>
          <w:strike w:val="false"/>
          <w:spacing w:val="0"/>
          <w:u w:val="none"/>
        </w:rPr>
      </w:pPr>
      <w:r>
        <w:rPr>
          <w:b w:val="false"/>
          <w:i w:val="false"/>
          <w:strike w:val="false"/>
          <w:spacing w:val="0"/>
          <w:u w:val="none"/>
        </w:rPr>
        <w:t>【问题描述】：发布公式报错正在刷新缓存，请稍后再试（锁ID：nr_param_cache_service_8ca32f32-5413-9d85-43f3-b608cc930468）</w:t>
      </w:r>
    </w:p>
    <w:p>
      <w:pPr>
        <w:numPr/>
        <w:pBdr/>
        <w:snapToGrid/>
        <w:spacing w:line="240"/>
        <w:rPr>
          <w:b w:val="false"/>
          <w:i w:val="false"/>
          <w:strike w:val="false"/>
          <w:spacing w:val="0"/>
          <w:u w:val="none"/>
        </w:rPr>
      </w:pPr>
      <w:r>
        <w:rPr/>
        <w:drawing>
          <wp:inline distT="0" distB="0" distL="0" distR="0">
            <wp:extent cx="5760085" cy="1238842"/>
            <wp:effectExtent l="0" t="0" r="0" b="0"/>
            <wp:docPr id="361" name="picture" descr="descript"/>
            <wp:cNvGraphicFramePr/>
            <a:graphic>
              <a:graphicData uri="http://schemas.openxmlformats.org/drawingml/2006/picture">
                <pic:pic>
                  <pic:nvPicPr>
                    <pic:cNvPr id="362" name="picture" descr="descript"/>
                    <pic:cNvPicPr/>
                  </pic:nvPicPr>
                  <pic:blipFill rotWithShape="true">
                    <a:blip r:embed="rId121"/>
                    <a:srcRect/>
                    <a:stretch/>
                  </pic:blipFill>
                  <pic:spPr>
                    <a:xfrm>
                      <a:off x="0" y="0"/>
                      <a:ext cx="5760085" cy="1238842"/>
                    </a:xfrm>
                    <a:prstGeom prst="rect">
                      <a:avLst/>
                    </a:prstGeom>
                    <a:solidFill/>
                    <a:ln/>
                  </pic:spPr>
                </pic:pic>
              </a:graphicData>
            </a:graphic>
          </wp:inline>
        </w:drawing>
      </w:r>
    </w:p>
    <w:p>
      <w:pPr>
        <w:numPr/>
        <w:pBdr>
          <w:bottom/>
        </w:pBdr>
        <w:snapToGrid/>
        <w:spacing w:line="240"/>
        <w:rPr/>
      </w:pPr>
      <w:r>
        <w:rPr>
          <w:b w:val="false"/>
          <w:i w:val="false"/>
          <w:strike w:val="false"/>
          <w:spacing w:val="0"/>
          <w:u w:val="none"/>
        </w:rPr>
        <w:t>【解决方案】：参数检查-右上角选择系统修复-输入提示信息中的ID-确认即可。</w:t>
      </w:r>
    </w:p>
    <w:p>
      <w:pPr>
        <w:pStyle w:val="ablt93"/>
        <w:numPr/>
        <w:pBdr/>
        <w:rPr/>
      </w:pPr>
      <w:r>
        <w:rPr/>
        <w:drawing>
          <wp:inline distT="0" distB="0" distL="0" distR="0">
            <wp:extent cx="5760085" cy="2021489"/>
            <wp:effectExtent l="0" t="0" r="0" b="0"/>
            <wp:docPr id="364" name="picture" descr="descript"/>
            <wp:cNvGraphicFramePr/>
            <a:graphic>
              <a:graphicData uri="http://schemas.openxmlformats.org/drawingml/2006/picture">
                <pic:pic>
                  <pic:nvPicPr>
                    <pic:cNvPr id="365" name="picture" descr="descript"/>
                    <pic:cNvPicPr/>
                  </pic:nvPicPr>
                  <pic:blipFill rotWithShape="true">
                    <a:blip r:embed="rId122"/>
                    <a:srcRect/>
                    <a:stretch/>
                  </pic:blipFill>
                  <pic:spPr>
                    <a:xfrm>
                      <a:off x="0" y="0"/>
                      <a:ext cx="5760085" cy="2021489"/>
                    </a:xfrm>
                    <a:prstGeom prst="rect">
                      <a:avLst/>
                    </a:prstGeom>
                    <a:solidFill/>
                    <a:ln/>
                  </pic:spPr>
                </pic:pic>
              </a:graphicData>
            </a:graphic>
          </wp:inline>
        </w:drawing>
      </w:r>
    </w:p>
    <w:p>
      <w:pPr>
        <w:pStyle w:val="94qn27"/>
        <w:numPr>
          <w:ilvl w:val="2"/>
          <w:numId w:val="19"/>
        </w:numPr>
        <w:pBdr/>
        <w:ind/>
        <w:jc w:val="left"/>
        <w:rPr>
          <w:i w:val="false"/>
          <w:shd w:val="clear" w:color="auto" w:fill="auto"/>
        </w:rPr>
      </w:pPr>
      <w:r>
        <w:rPr>
          <w:b w:val="false"/>
          <w:i w:val="false"/>
          <w:strike w:val="false"/>
          <w:spacing w:val="0"/>
          <w:u w:val="none"/>
        </w:rPr>
        <w:t>如何让某些公式方案在数据录入中不能切换</w:t>
      </w:r>
    </w:p>
    <w:p>
      <w:pPr>
        <w:numPr/>
        <w:pBdr/>
        <w:snapToGrid/>
        <w:spacing w:line="240"/>
        <w:ind w:left="0"/>
        <w:rPr>
          <w:b w:val="false"/>
          <w:i w:val="false"/>
          <w:strike w:val="false"/>
          <w:spacing w:val="0"/>
          <w:u w:val="none"/>
        </w:rPr>
      </w:pPr>
      <w:r>
        <w:rPr>
          <w:b w:val="false"/>
          <w:i w:val="false"/>
          <w:strike w:val="false"/>
          <w:spacing w:val="0"/>
          <w:u w:val="none"/>
        </w:rPr>
        <w:t>【问题描述】：希望实现某些公式在数据录入下方无法切换和选择。</w:t>
      </w:r>
    </w:p>
    <w:p>
      <w:pPr>
        <w:numPr/>
        <w:pBdr/>
        <w:snapToGrid/>
        <w:spacing w:line="240"/>
        <w:ind w:left="0"/>
        <w:rPr>
          <w:b w:val="false"/>
          <w:i w:val="false"/>
          <w:strike w:val="false"/>
          <w:spacing w:val="0"/>
          <w:u w:val="none"/>
        </w:rPr>
      </w:pPr>
      <w:r>
        <w:rPr/>
        <w:drawing>
          <wp:inline distT="0" distB="0" distL="0" distR="0">
            <wp:extent cx="5760085" cy="2678546"/>
            <wp:effectExtent l="0" t="0" r="0" b="0"/>
            <wp:docPr id="367" name="picture" descr="descript"/>
            <wp:cNvGraphicFramePr/>
            <a:graphic>
              <a:graphicData uri="http://schemas.openxmlformats.org/drawingml/2006/picture">
                <pic:pic>
                  <pic:nvPicPr>
                    <pic:cNvPr id="368" name="picture" descr="descript"/>
                    <pic:cNvPicPr/>
                  </pic:nvPicPr>
                  <pic:blipFill rotWithShape="true">
                    <a:blip r:embed="rId123"/>
                    <a:srcRect/>
                    <a:stretch/>
                  </pic:blipFill>
                  <pic:spPr>
                    <a:xfrm>
                      <a:off x="0" y="0"/>
                      <a:ext cx="5760085" cy="2678546"/>
                    </a:xfrm>
                    <a:prstGeom prst="rect">
                      <a:avLst/>
                    </a:prstGeom>
                    <a:solidFill/>
                    <a:ln/>
                  </pic:spPr>
                </pic:pic>
              </a:graphicData>
            </a:graphic>
          </wp:inline>
        </w:drawing>
      </w:r>
    </w:p>
    <w:p>
      <w:pPr>
        <w:numPr/>
        <w:pBdr>
          <w:bottom/>
        </w:pBdr>
        <w:snapToGrid/>
        <w:spacing w:line="240"/>
        <w:ind w:left="0"/>
        <w:rPr/>
      </w:pPr>
      <w:r>
        <w:rPr>
          <w:b w:val="false"/>
          <w:i w:val="false"/>
          <w:strike w:val="false"/>
          <w:spacing w:val="0"/>
          <w:u w:val="none"/>
        </w:rPr>
        <w:t>【解决方案】：去掉对应公式方案属性中的“用户可见“勾选状态，保存，发布任务。</w:t>
      </w:r>
    </w:p>
    <w:p>
      <w:pPr>
        <w:pStyle w:val="ablt93"/>
        <w:numPr/>
        <w:pBdr/>
        <w:ind/>
        <w:rPr/>
      </w:pPr>
      <w:r>
        <w:rPr/>
        <w:drawing>
          <wp:inline distT="0" distB="0" distL="0" distR="0">
            <wp:extent cx="5760085" cy="3102046"/>
            <wp:effectExtent l="0" t="0" r="0" b="0"/>
            <wp:docPr id="370" name="picture" descr="descript"/>
            <wp:cNvGraphicFramePr/>
            <a:graphic>
              <a:graphicData uri="http://schemas.openxmlformats.org/drawingml/2006/picture">
                <pic:pic>
                  <pic:nvPicPr>
                    <pic:cNvPr id="371" name="picture" descr="descript"/>
                    <pic:cNvPicPr/>
                  </pic:nvPicPr>
                  <pic:blipFill rotWithShape="true">
                    <a:blip r:embed="rId124"/>
                    <a:srcRect/>
                    <a:stretch/>
                  </pic:blipFill>
                  <pic:spPr>
                    <a:xfrm>
                      <a:off x="0" y="0"/>
                      <a:ext cx="5760085" cy="3102046"/>
                    </a:xfrm>
                    <a:prstGeom prst="rect">
                      <a:avLst/>
                    </a:prstGeom>
                    <a:solidFill/>
                    <a:ln/>
                  </pic:spPr>
                </pic:pic>
              </a:graphicData>
            </a:graphic>
          </wp:inline>
        </w:drawing>
      </w:r>
    </w:p>
    <w:p>
      <w:pPr>
        <w:pStyle w:val="ablt93"/>
        <w:numPr/>
        <w:pBdr/>
        <w:rPr>
          <w:b w:val="false"/>
          <w:i w:val="false"/>
          <w:strike w:val="false"/>
          <w:spacing w:val="0"/>
          <w:u w:val="none"/>
        </w:rPr>
      </w:pPr>
      <w:r>
        <w:rPr/>
        <w:t>特别注意：</w:t>
      </w:r>
      <w:r>
        <w:rPr>
          <w:b w:val="false"/>
          <w:i w:val="false"/>
          <w:strike w:val="false"/>
          <w:spacing w:val="0"/>
          <w:u w:val="none"/>
        </w:rPr>
        <w:t>开启该项以后，只会影响数据录入中的展示，不会影响取数与运算方案、批量运算的设置与选择，且该项对于admin同样有效。</w:t>
      </w:r>
    </w:p>
    <w:p>
      <w:pPr>
        <w:pStyle w:val="94qn27"/>
        <w:numPr>
          <w:ilvl w:val="2"/>
          <w:numId w:val="19"/>
        </w:numPr>
        <w:pBdr/>
        <w:ind/>
        <w:jc w:val="left"/>
        <w:rPr>
          <w:i w:val="false"/>
          <w:shd w:val="clear" w:color="auto" w:fill="auto"/>
        </w:rPr>
      </w:pPr>
      <w:r>
        <w:rPr>
          <w:b w:val="false"/>
          <w:i w:val="false"/>
          <w:strike w:val="false"/>
          <w:spacing w:val="0"/>
          <w:u w:val="none"/>
        </w:rPr>
        <w:t>进入数据录入报错，查看日志提示“未开放填报”</w:t>
      </w:r>
    </w:p>
    <w:p>
      <w:pPr>
        <w:numPr/>
        <w:pBdr/>
        <w:snapToGrid/>
        <w:spacing w:line="240"/>
        <w:ind w:left="0"/>
        <w:rPr>
          <w:b w:val="false"/>
          <w:i w:val="false"/>
          <w:strike w:val="false"/>
          <w:spacing w:val="0"/>
          <w:u w:val="none"/>
        </w:rPr>
      </w:pPr>
      <w:r>
        <w:rPr>
          <w:b w:val="false"/>
          <w:i w:val="false"/>
          <w:strike w:val="false"/>
          <w:spacing w:val="0"/>
          <w:u w:val="none"/>
        </w:rPr>
        <w:t>【问题描述】：进入数据录入报错，查看日志提示“未开放填报”。</w:t>
      </w:r>
    </w:p>
    <w:p>
      <w:pPr>
        <w:numPr/>
        <w:pBdr/>
        <w:snapToGrid/>
        <w:spacing w:line="240"/>
        <w:ind w:left="0"/>
        <w:rPr>
          <w:b w:val="false"/>
          <w:i w:val="false"/>
          <w:strike w:val="false"/>
          <w:spacing w:val="0"/>
          <w:u w:val="none"/>
        </w:rPr>
      </w:pPr>
      <w:r>
        <w:rPr/>
        <w:drawing>
          <wp:inline distT="0" distB="0" distL="0" distR="0">
            <wp:extent cx="5760085" cy="2914818"/>
            <wp:effectExtent l="0" t="0" r="0" b="0"/>
            <wp:docPr id="373" name="picture" descr="descript"/>
            <wp:cNvGraphicFramePr>
              <a:graphicFrameLocks/>
            </wp:cNvGraphicFramePr>
            <a:graphic>
              <a:graphicData uri="http://schemas.openxmlformats.org/drawingml/2006/picture">
                <pic:pic>
                  <pic:nvPicPr>
                    <pic:cNvPr id="374" name="picture" descr="descript"/>
                    <pic:cNvPicPr/>
                  </pic:nvPicPr>
                  <pic:blipFill rotWithShape="true">
                    <a:blip r:embed="rId125"/>
                    <a:srcRect/>
                    <a:stretch/>
                  </pic:blipFill>
                  <pic:spPr>
                    <a:xfrm>
                      <a:off x="0" y="0"/>
                      <a:ext cx="5760085" cy="2914818"/>
                    </a:xfrm>
                    <a:prstGeom prst="rect">
                      <a:avLst/>
                    </a:prstGeom>
                    <a:solidFill/>
                    <a:ln/>
                  </pic:spPr>
                </pic:pic>
              </a:graphicData>
            </a:graphic>
          </wp:inline>
        </w:drawing>
      </w:r>
    </w:p>
    <w:p>
      <w:pPr>
        <w:numPr/>
        <w:pBdr>
          <w:bottom/>
        </w:pBdr>
        <w:snapToGrid/>
        <w:spacing w:line="240"/>
        <w:rPr>
          <w:b w:val="false"/>
          <w:i w:val="false"/>
          <w:strike w:val="false"/>
          <w:spacing w:val="0"/>
          <w:u w:val="none"/>
        </w:rPr>
      </w:pPr>
      <w:r>
        <w:rPr>
          <w:b w:val="false"/>
          <w:i w:val="false"/>
          <w:strike w:val="false"/>
          <w:spacing w:val="0"/>
          <w:u w:val="none"/>
        </w:rPr>
        <w:t>【解决方案】：1.排查任务属性中任务的生效期；</w:t>
      </w:r>
    </w:p>
    <w:p>
      <w:pPr>
        <w:pStyle w:val="ablt93"/>
        <w:numPr/>
        <w:pBdr/>
        <w:ind w:left="0"/>
        <w:rPr/>
      </w:pPr>
      <w:r>
        <w:rPr/>
        <w:drawing>
          <wp:inline distT="0" distB="0" distL="0" distR="0">
            <wp:extent cx="5760085" cy="2786396"/>
            <wp:effectExtent l="0" t="0" r="0" b="0"/>
            <wp:docPr id="376" name="picture" descr="descript"/>
            <wp:cNvGraphicFramePr>
              <a:graphicFrameLocks/>
            </wp:cNvGraphicFramePr>
            <a:graphic>
              <a:graphicData uri="http://schemas.openxmlformats.org/drawingml/2006/picture">
                <pic:pic>
                  <pic:nvPicPr>
                    <pic:cNvPr id="377" name="picture" descr="descript"/>
                    <pic:cNvPicPr/>
                  </pic:nvPicPr>
                  <pic:blipFill rotWithShape="true">
                    <a:blip r:embed="rId126"/>
                    <a:srcRect/>
                    <a:stretch/>
                  </pic:blipFill>
                  <pic:spPr>
                    <a:xfrm>
                      <a:off x="0" y="0"/>
                      <a:ext cx="5760085" cy="2786396"/>
                    </a:xfrm>
                    <a:prstGeom prst="rect">
                      <a:avLst/>
                    </a:prstGeom>
                    <a:solidFill/>
                    <a:ln/>
                  </pic:spPr>
                </pic:pic>
              </a:graphicData>
            </a:graphic>
          </wp:inline>
        </w:drawing>
      </w:r>
    </w:p>
    <w:p>
      <w:pPr>
        <w:numPr/>
        <w:pBdr>
          <w:bottom/>
        </w:pBdr>
        <w:snapToGrid/>
        <w:spacing w:line="240"/>
        <w:ind w:left="0" w:leftChars="200" w:firstLineChars="200"/>
        <w:rPr/>
      </w:pPr>
      <w:r>
        <w:rPr>
          <w:b w:val="false"/>
          <w:i w:val="false"/>
          <w:strike w:val="false"/>
          <w:spacing w:val="0"/>
          <w:u w:val="none"/>
        </w:rPr>
        <w:t xml:space="preserve"> 2.排查报表方案生效期中的设置；</w:t>
      </w:r>
    </w:p>
    <w:p>
      <w:pPr>
        <w:pStyle w:val="ablt93"/>
        <w:numPr/>
        <w:pBdr/>
        <w:rPr/>
      </w:pPr>
      <w:r>
        <w:rPr/>
        <w:drawing>
          <wp:inline distT="0" distB="0" distL="0" distR="0">
            <wp:extent cx="5760085" cy="3750441"/>
            <wp:effectExtent l="0" t="0" r="0" b="0"/>
            <wp:docPr id="379" name="picture" descr="descript"/>
            <wp:cNvGraphicFramePr>
              <a:graphicFrameLocks/>
            </wp:cNvGraphicFramePr>
            <a:graphic>
              <a:graphicData uri="http://schemas.openxmlformats.org/drawingml/2006/picture">
                <pic:pic>
                  <pic:nvPicPr>
                    <pic:cNvPr id="380" name="picture" descr="descript"/>
                    <pic:cNvPicPr/>
                  </pic:nvPicPr>
                  <pic:blipFill rotWithShape="true">
                    <a:blip r:embed="rId127"/>
                    <a:srcRect l="0" t="0" r="0" b="0"/>
                    <a:stretch/>
                  </pic:blipFill>
                  <pic:spPr>
                    <a:xfrm rot="0">
                      <a:off x="0" y="0"/>
                      <a:ext cx="5760085" cy="3750441"/>
                    </a:xfrm>
                    <a:prstGeom prst="rect">
                      <a:avLst/>
                    </a:prstGeom>
                    <a:solidFill/>
                    <a:ln/>
                  </pic:spPr>
                </pic:pic>
              </a:graphicData>
            </a:graphic>
          </wp:inline>
        </w:drawing>
      </w:r>
    </w:p>
    <w:p>
      <w:pPr>
        <w:pStyle w:val="94qn27"/>
        <w:numPr>
          <w:ilvl w:val="2"/>
          <w:numId w:val="19"/>
        </w:numPr>
        <w:pBdr/>
        <w:ind/>
        <w:jc w:val="left"/>
        <w:rPr>
          <w:b/>
          <w:i w:val="false"/>
          <w:shd w:val="clear" w:color="auto" w:fill="auto"/>
        </w:rPr>
      </w:pPr>
      <w:r>
        <w:rPr>
          <w:b/>
          <w:i w:val="false"/>
          <w:strike w:val="false"/>
          <w:spacing w:val="0"/>
          <w:u w:val="none"/>
        </w:rPr>
        <w:t>打印设置界面表头字段部分被遮挡，表样设置了自适应，重新读取表样，也不行。</w:t>
      </w:r>
    </w:p>
    <w:p>
      <w:pPr>
        <w:pStyle w:val="ablt93"/>
        <w:numPr/>
        <w:pBdr/>
        <w:ind/>
        <w:rPr/>
      </w:pPr>
      <w:r>
        <w:rPr/>
        <w:drawing>
          <wp:inline distT="0" distB="0" distL="0" distR="0">
            <wp:extent cx="5760085" cy="1594309"/>
            <wp:effectExtent l="0" t="0" r="0" b="0"/>
            <wp:docPr id="382" name="picture" descr="descript"/>
            <wp:cNvGraphicFramePr>
              <a:graphicFrameLocks/>
            </wp:cNvGraphicFramePr>
            <a:graphic>
              <a:graphicData uri="http://schemas.openxmlformats.org/drawingml/2006/picture">
                <pic:pic>
                  <pic:nvPicPr>
                    <pic:cNvPr id="383" name="picture" descr="descript"/>
                    <pic:cNvPicPr/>
                  </pic:nvPicPr>
                  <pic:blipFill rotWithShape="true">
                    <a:blip r:embed="rId128"/>
                    <a:srcRect/>
                    <a:stretch/>
                  </pic:blipFill>
                  <pic:spPr>
                    <a:xfrm>
                      <a:off x="0" y="0"/>
                      <a:ext cx="5760085" cy="1594309"/>
                    </a:xfrm>
                    <a:prstGeom prst="rect">
                      <a:avLst/>
                    </a:prstGeom>
                    <a:solidFill/>
                    <a:ln/>
                  </pic:spPr>
                </pic:pic>
              </a:graphicData>
            </a:graphic>
          </wp:inline>
        </w:drawing>
      </w:r>
    </w:p>
    <w:p>
      <w:pPr>
        <w:numPr/>
        <w:snapToGrid/>
        <w:spacing w:line="240"/>
        <w:rPr/>
      </w:pPr>
      <w:r>
        <w:rPr>
          <w:b w:val="false"/>
          <w:i w:val="false"/>
          <w:strike w:val="false"/>
          <w:spacing w:val="0"/>
          <w:u w:val="none"/>
        </w:rPr>
        <w:t>问题原因：服务器未安装字体,这个字体一本需要客户安装，我们不负责。</w:t>
      </w:r>
    </w:p>
    <w:p>
      <w:pPr>
        <w:numPr/>
        <w:snapToGrid/>
        <w:spacing w:line="240"/>
        <w:rPr/>
      </w:pPr>
      <w:r>
        <w:rPr>
          <w:b w:val="false"/>
          <w:i w:val="false"/>
          <w:strike w:val="false"/>
          <w:spacing w:val="0"/>
          <w:u w:val="none"/>
        </w:rPr>
        <w:t>解决办法：下载一个字体包安装到服务器上后，重启即可正常。</w:t>
      </w:r>
    </w:p>
    <w:p>
      <w:pPr>
        <w:numPr/>
        <w:snapToGrid/>
        <w:spacing w:line="240"/>
        <w:rPr/>
      </w:pPr>
      <w:r>
        <w:rPr>
          <w:b w:val="false"/>
          <w:i w:val="false"/>
          <w:strike w:val="false"/>
          <w:spacing w:val="0"/>
          <w:u w:val="none"/>
        </w:rPr>
        <w:t>安装步骤可参考：</w:t>
      </w:r>
    </w:p>
    <w:p>
      <w:pPr>
        <w:numPr/>
        <w:snapToGrid/>
        <w:spacing w:line="240"/>
        <w:ind w:leftChars="200"/>
        <w:rPr/>
      </w:pPr>
      <w:r>
        <w:rPr>
          <w:b w:val="false"/>
          <w:i w:val="false"/>
          <w:strike w:val="false"/>
          <w:spacing w:val="0"/>
          <w:u w:val="none"/>
        </w:rPr>
        <w:t>放到这个目录里/usr/share/fonts/</w:t>
      </w:r>
    </w:p>
    <w:p>
      <w:pPr>
        <w:numPr/>
        <w:snapToGrid/>
        <w:spacing w:line="240"/>
        <w:ind w:leftChars="200"/>
        <w:rPr/>
      </w:pPr>
      <w:r>
        <w:rPr>
          <w:b w:val="false"/>
          <w:i w:val="false"/>
          <w:strike w:val="false"/>
          <w:spacing w:val="0"/>
          <w:u w:val="none"/>
        </w:rPr>
        <w:t>然后依次执行这仨命令</w:t>
      </w:r>
    </w:p>
    <w:p>
      <w:pPr>
        <w:numPr/>
        <w:snapToGrid/>
        <w:spacing w:line="240"/>
        <w:ind w:leftChars="200"/>
        <w:rPr/>
      </w:pPr>
      <w:r>
        <w:rPr>
          <w:b w:val="false"/>
          <w:i w:val="false"/>
          <w:strike w:val="false"/>
          <w:spacing w:val="0"/>
          <w:u w:val="none"/>
        </w:rPr>
        <w:t>mkfontscale</w:t>
      </w:r>
    </w:p>
    <w:p>
      <w:pPr>
        <w:numPr/>
        <w:snapToGrid/>
        <w:spacing w:line="240"/>
        <w:ind w:leftChars="200"/>
        <w:rPr/>
      </w:pPr>
      <w:r>
        <w:rPr>
          <w:b w:val="false"/>
          <w:i w:val="false"/>
          <w:strike w:val="false"/>
          <w:spacing w:val="0"/>
          <w:u w:val="none"/>
        </w:rPr>
        <w:t>mkfontdir</w:t>
      </w:r>
    </w:p>
    <w:p>
      <w:pPr>
        <w:pStyle w:val="ablt93"/>
        <w:numPr/>
        <w:pBdr/>
        <w:ind w:leftChars="200"/>
        <w:rPr>
          <w:b w:val="false"/>
          <w:i w:val="false"/>
          <w:strike w:val="false"/>
          <w:spacing w:val="0"/>
          <w:u w:val="none"/>
        </w:rPr>
      </w:pPr>
      <w:r>
        <w:rPr>
          <w:b w:val="false"/>
          <w:i w:val="false"/>
          <w:strike w:val="false"/>
          <w:spacing w:val="0"/>
          <w:u w:val="none"/>
        </w:rPr>
        <w:t>fc-cache -fv</w:t>
      </w:r>
    </w:p>
    <w:p>
      <w:pPr>
        <w:pStyle w:val="94qn27"/>
        <w:numPr>
          <w:ilvl w:val="2"/>
          <w:numId w:val="19"/>
        </w:numPr>
        <w:pBdr/>
        <w:ind/>
        <w:jc w:val="left"/>
        <w:rPr>
          <w:b/>
          <w:i w:val="false"/>
          <w:strike w:val="false"/>
          <w:spacing w:val="0"/>
          <w:u w:val="none"/>
        </w:rPr>
      </w:pPr>
      <w:r>
        <w:rPr>
          <w:b/>
          <w:i w:val="false"/>
          <w:strike w:val="false"/>
          <w:spacing w:val="0"/>
          <w:u w:val="none"/>
        </w:rPr>
        <w:t>历史数据查询设置默认前五年的查询条件。</w:t>
      </w:r>
    </w:p>
    <w:p>
      <w:pPr>
        <w:pStyle w:val="ablt93"/>
        <w:numPr/>
        <w:pBdr/>
        <w:ind/>
        <w:rPr/>
      </w:pPr>
      <w:r>
        <w:rPr/>
        <w:drawing>
          <wp:inline distT="0" distB="0" distL="0" distR="0">
            <wp:extent cx="5760085" cy="3506452"/>
            <wp:effectExtent l="0" t="0" r="0" b="0"/>
            <wp:docPr id="385" name="picture" descr="descript"/>
            <wp:cNvGraphicFramePr/>
            <a:graphic>
              <a:graphicData uri="http://schemas.openxmlformats.org/drawingml/2006/picture">
                <pic:pic>
                  <pic:nvPicPr>
                    <pic:cNvPr id="386" name="picture" descr="descript"/>
                    <pic:cNvPicPr/>
                  </pic:nvPicPr>
                  <pic:blipFill rotWithShape="true">
                    <a:blip r:embed="rId129"/>
                    <a:srcRect/>
                    <a:stretch/>
                  </pic:blipFill>
                  <pic:spPr>
                    <a:xfrm>
                      <a:off x="0" y="0"/>
                      <a:ext cx="5760085" cy="3506452"/>
                    </a:xfrm>
                    <a:prstGeom prst="rect">
                      <a:avLst/>
                    </a:prstGeom>
                    <a:solidFill/>
                    <a:ln/>
                  </pic:spPr>
                </pic:pic>
              </a:graphicData>
            </a:graphic>
          </wp:inline>
        </w:drawing>
      </w:r>
    </w:p>
    <w:p>
      <w:pPr>
        <w:pStyle w:val="ablt93"/>
        <w:numPr/>
        <w:pBdr/>
        <w:ind/>
        <w:rPr>
          <w:b w:val="false"/>
          <w:i w:val="false"/>
          <w:strike w:val="false"/>
          <w:spacing w:val="0"/>
          <w:u w:val="none"/>
        </w:rPr>
      </w:pPr>
      <w:r>
        <w:rPr/>
        <w:t>解决办法：</w:t>
      </w:r>
      <w:r>
        <w:rPr>
          <w:b w:val="false"/>
          <w:i w:val="false"/>
          <w:strike w:val="false"/>
          <w:spacing w:val="0"/>
          <w:u w:val="none"/>
        </w:rPr>
        <w:t>在数据录入模版中配置“历史数据查询”的按钮参数，-defaultQueryPeriods:5</w:t>
      </w:r>
    </w:p>
    <w:p>
      <w:pPr>
        <w:pStyle w:val="ablt93"/>
        <w:numPr/>
        <w:pBdr/>
        <w:ind/>
        <w:rPr/>
      </w:pPr>
    </w:p>
    <w:p>
      <w:pPr>
        <w:pStyle w:val="xrlazb"/>
        <w:numPr>
          <w:ilvl w:val="1"/>
          <w:numId w:val="19"/>
        </w:numPr>
        <w:pBdr/>
        <w:ind/>
        <w:jc w:val="left"/>
        <w:rPr>
          <w:i w:val="false"/>
          <w:shd w:val="clear" w:color="auto" w:fill="auto"/>
        </w:rPr>
      </w:pPr>
      <w:r>
        <w:rPr>
          <w:i w:val="false"/>
          <w:shd w:val="clear" w:color="auto" w:fill="auto"/>
        </w:rPr>
        <w:t>封面代码</w:t>
      </w:r>
    </w:p>
    <w:p>
      <w:pPr>
        <w:pStyle w:val="94qn27"/>
        <w:numPr>
          <w:ilvl w:val="2"/>
          <w:numId w:val="19"/>
        </w:numPr>
        <w:ind/>
        <w:jc w:val="left"/>
        <w:rPr>
          <w:i w:val="false"/>
          <w:shd w:val="clear" w:color="auto" w:fill="auto"/>
        </w:rPr>
      </w:pPr>
      <w:r>
        <w:rPr>
          <w:i w:val="false"/>
          <w:shd w:val="clear" w:color="auto" w:fill="auto"/>
        </w:rPr>
        <w:t>问题：修改封面代码导致单位数据重复</w:t>
      </w:r>
    </w:p>
    <w:p>
      <w:pPr>
        <w:pStyle w:val="ablt93"/>
        <w:numPr/>
        <w:rPr/>
      </w:pPr>
      <w:r>
        <w:rPr/>
        <w:t>解决方案：</w:t>
      </w:r>
    </w:p>
    <w:p>
      <w:pPr>
        <w:pStyle w:val="ablt93"/>
        <w:numPr/>
        <w:rPr/>
      </w:pPr>
      <w:r>
        <w:rPr/>
        <w:t>1、删除重复单位</w:t>
      </w:r>
    </w:p>
    <w:p>
      <w:pPr>
        <w:pStyle w:val="ablt93"/>
        <w:numPr/>
        <w:rPr/>
      </w:pPr>
      <w:r>
        <w:rPr/>
        <w:t>2、禁用或隐藏固化的封面代码报表</w:t>
      </w:r>
    </w:p>
    <w:p>
      <w:pPr>
        <w:pStyle w:val="ablt93"/>
        <w:numPr/>
        <w:rPr/>
      </w:pPr>
      <w:r>
        <w:rPr/>
        <w:t>3、画一个普通的报表用于封面代码使用。</w:t>
      </w:r>
    </w:p>
    <w:p>
      <w:pPr>
        <w:pStyle w:val="94qn27"/>
        <w:numPr>
          <w:ilvl w:val="2"/>
          <w:numId w:val="19"/>
        </w:numPr>
        <w:ind/>
        <w:jc w:val="left"/>
        <w:rPr>
          <w:i w:val="false"/>
          <w:shd w:val="clear" w:color="auto" w:fill="auto"/>
        </w:rPr>
      </w:pPr>
      <w:r>
        <w:rPr>
          <w:i w:val="false"/>
          <w:shd w:val="clear" w:color="auto" w:fill="auto"/>
        </w:rPr>
        <w:t>问题：jio导入数据时封面代码数据导入失败</w:t>
      </w:r>
    </w:p>
    <w:p>
      <w:pPr>
        <w:pStyle w:val="ablt93"/>
        <w:numPr/>
        <w:rPr/>
      </w:pPr>
      <w:r>
        <w:rPr/>
        <w:t>原因：由于合并报表程序的单位是在【合并单位管理】中进行维护，将映射方案中的“单位更新方式”勾选去掉后，使用jio导入数据时封面代码数据不能导入成功。</w:t>
      </w:r>
    </w:p>
    <w:p>
      <w:pPr>
        <w:pStyle w:val="ablt93"/>
        <w:numPr/>
        <w:rPr/>
      </w:pPr>
      <w:r>
        <w:rPr/>
        <w:t>解决方案：</w:t>
      </w:r>
    </w:p>
    <w:p>
      <w:pPr>
        <w:pStyle w:val="ablt93"/>
        <w:numPr/>
        <w:rPr/>
      </w:pPr>
      <w:r>
        <w:rPr/>
        <w:t>1、 在网报系统中的【数据方案】功能中新建“新封面代码”指标表，参照单机版的封面代码中的指标在网报系统中的“新封面代码”指标表中新增封面代码指标。如下图</w:t>
      </w:r>
    </w:p>
    <w:p>
      <w:pPr>
        <w:pStyle w:val="ablt93"/>
        <w:numPr/>
        <w:rPr/>
      </w:pPr>
      <w:r>
        <w:rPr/>
        <w:drawing>
          <wp:inline distT="0" distB="0" distL="0" distR="0">
            <wp:extent cx="5494020" cy="2767106"/>
            <wp:effectExtent l="0" t="0" r="0" b="0"/>
            <wp:docPr id="388" name="picture" descr="descript"/>
            <wp:cNvGraphicFramePr/>
            <a:graphic>
              <a:graphicData uri="http://schemas.openxmlformats.org/drawingml/2006/picture">
                <pic:pic>
                  <pic:nvPicPr>
                    <pic:cNvPr id="389" name="picture" descr="descript"/>
                    <pic:cNvPicPr/>
                  </pic:nvPicPr>
                  <pic:blipFill rotWithShape="true">
                    <a:blip r:embed="rId130"/>
                    <a:srcRect l="0" t="0" r="0" b="0"/>
                    <a:stretch/>
                  </pic:blipFill>
                  <pic:spPr>
                    <a:xfrm rot="21600000">
                      <a:off x="0" y="0"/>
                      <a:ext cx="5494020" cy="2767106"/>
                    </a:xfrm>
                    <a:prstGeom prst="rect">
                      <a:avLst/>
                    </a:prstGeom>
                    <a:solidFill/>
                    <a:ln/>
                  </pic:spPr>
                </pic:pic>
              </a:graphicData>
            </a:graphic>
          </wp:inline>
        </w:drawing>
      </w:r>
    </w:p>
    <w:p>
      <w:pPr>
        <w:pStyle w:val="ablt93"/>
        <w:numPr/>
        <w:rPr/>
      </w:pPr>
      <w:r>
        <w:rPr/>
        <w:t>2、 在任务设计中新建“封面代码-新”报表，映射前一步中新建的“新封面代码”指标表中的指标，如下图。</w:t>
      </w:r>
    </w:p>
    <w:p>
      <w:pPr>
        <w:pStyle w:val="ablt93"/>
        <w:numPr/>
        <w:rPr/>
      </w:pPr>
      <w:r>
        <w:rPr/>
        <w:drawing>
          <wp:inline distT="0" distB="0" distL="0" distR="0">
            <wp:extent cx="5494020" cy="2767084"/>
            <wp:effectExtent l="0" t="0" r="0" b="0"/>
            <wp:docPr id="391" name="picture" descr="descript"/>
            <wp:cNvGraphicFramePr/>
            <a:graphic>
              <a:graphicData uri="http://schemas.openxmlformats.org/drawingml/2006/picture">
                <pic:pic>
                  <pic:nvPicPr>
                    <pic:cNvPr id="392" name="picture" descr="descript"/>
                    <pic:cNvPicPr/>
                  </pic:nvPicPr>
                  <pic:blipFill rotWithShape="true">
                    <a:blip r:embed="rId131"/>
                    <a:srcRect l="0" t="0" r="0" b="0"/>
                    <a:stretch/>
                  </pic:blipFill>
                  <pic:spPr>
                    <a:xfrm rot="21600000">
                      <a:off x="0" y="0"/>
                      <a:ext cx="5494020" cy="2767084"/>
                    </a:xfrm>
                    <a:prstGeom prst="rect">
                      <a:avLst/>
                    </a:prstGeom>
                    <a:solidFill/>
                    <a:ln/>
                  </pic:spPr>
                </pic:pic>
              </a:graphicData>
            </a:graphic>
          </wp:inline>
        </w:drawing>
      </w:r>
    </w:p>
    <w:p>
      <w:pPr>
        <w:pStyle w:val="ablt93"/>
        <w:numPr/>
        <w:rPr/>
      </w:pPr>
      <w:r>
        <w:rPr/>
        <w:t>3、 在映射方案中修改“封面代码-新”报表的指标映射，注意要加上单机版封面代码的表标识如：FMDM[DWMC]，如下图。</w:t>
      </w:r>
    </w:p>
    <w:p>
      <w:pPr>
        <w:pStyle w:val="ablt93"/>
        <w:numPr/>
        <w:rPr/>
      </w:pPr>
      <w:r>
        <w:rPr/>
        <w:drawing>
          <wp:inline distT="0" distB="0" distL="0" distR="0">
            <wp:extent cx="5494020" cy="2757819"/>
            <wp:effectExtent l="0" t="0" r="0" b="0"/>
            <wp:docPr id="394" name="picture" descr="descript"/>
            <wp:cNvGraphicFramePr/>
            <a:graphic>
              <a:graphicData uri="http://schemas.openxmlformats.org/drawingml/2006/picture">
                <pic:pic>
                  <pic:nvPicPr>
                    <pic:cNvPr id="395" name="picture" descr="descript"/>
                    <pic:cNvPicPr/>
                  </pic:nvPicPr>
                  <pic:blipFill rotWithShape="true">
                    <a:blip r:embed="rId132"/>
                    <a:srcRect l="0" t="0" r="0" b="0"/>
                    <a:stretch/>
                  </pic:blipFill>
                  <pic:spPr>
                    <a:xfrm rot="21600000">
                      <a:off x="0" y="0"/>
                      <a:ext cx="5494020" cy="2757819"/>
                    </a:xfrm>
                    <a:prstGeom prst="rect">
                      <a:avLst/>
                    </a:prstGeom>
                    <a:solidFill/>
                    <a:ln/>
                  </pic:spPr>
                </pic:pic>
              </a:graphicData>
            </a:graphic>
          </wp:inline>
        </w:drawing>
      </w:r>
    </w:p>
    <w:p>
      <w:pPr>
        <w:pStyle w:val="ablt93"/>
        <w:numPr/>
        <w:rPr/>
      </w:pPr>
      <w:r>
        <w:rPr/>
        <w:t>4、 将jio参数到入的封面代码隐藏。</w:t>
      </w:r>
    </w:p>
    <w:p>
      <w:pPr>
        <w:pStyle w:val="ablt93"/>
        <w:numPr/>
        <w:rPr/>
      </w:pPr>
      <w:r>
        <w:rPr/>
        <w:t>5、 将单机版jio数据导入网报系统。</w:t>
      </w:r>
    </w:p>
    <w:p>
      <w:pPr>
        <w:pStyle w:val="94qn27"/>
        <w:numPr>
          <w:ilvl w:val="2"/>
          <w:numId w:val="19"/>
        </w:numPr>
        <w:ind/>
        <w:jc w:val="left"/>
        <w:rPr>
          <w:i w:val="false"/>
          <w:shd w:val="clear" w:color="auto" w:fill="auto"/>
        </w:rPr>
      </w:pPr>
      <w:r>
        <w:rPr>
          <w:i w:val="false"/>
          <w:shd w:val="clear" w:color="auto" w:fill="auto"/>
        </w:rPr>
        <w:t>问题：JIO导入封面代码导入不了数据</w:t>
      </w:r>
    </w:p>
    <w:p>
      <w:pPr>
        <w:pStyle w:val="ablt93"/>
        <w:numPr/>
        <w:rPr/>
      </w:pPr>
      <w:r>
        <w:rPr/>
        <w:t>原因：封面用的组织机构指标，映射不允许更新的话就不会导入</w:t>
      </w:r>
    </w:p>
    <w:p>
      <w:pPr>
        <w:pStyle w:val="ablt93"/>
        <w:numPr/>
        <w:rPr/>
      </w:pPr>
      <w:r>
        <w:rPr/>
        <w:t>解决方案：</w:t>
      </w:r>
    </w:p>
    <w:p>
      <w:pPr>
        <w:pStyle w:val="ablt93"/>
        <w:numPr/>
        <w:rPr/>
      </w:pPr>
      <w:r>
        <w:rPr/>
        <w:t>映射方案中：</w:t>
      </w:r>
    </w:p>
    <w:p>
      <w:pPr>
        <w:pStyle w:val="ablt93"/>
        <w:numPr/>
        <w:rPr/>
      </w:pPr>
      <w:r>
        <w:rPr/>
        <w:t>【单位更新方式 】√更新</w:t>
      </w:r>
    </w:p>
    <w:p>
      <w:pPr>
        <w:pStyle w:val="ablt93"/>
        <w:numPr/>
        <w:rPr/>
      </w:pPr>
      <w:r>
        <w:rPr/>
        <w:t>【更新单位信息时，选中字段不更新】 √代码  √唯一标识  √父级 √GC父级 √ORGCODE</w:t>
      </w:r>
    </w:p>
    <w:p>
      <w:pPr>
        <w:numPr/>
        <w:snapToGrid w:val="false"/>
        <w:spacing w:before="156" w:after="156" w:line="300" w:lineRule="auto"/>
        <w:ind w:firstLineChars="200"/>
        <w:rPr>
          <w:rFonts w:ascii="宋体" w:hAnsi="宋体" w:eastAsia="宋体" w:cs="宋体"/>
          <w:color w:val="000000"/>
          <w:sz w:val="21"/>
        </w:rPr>
      </w:pPr>
      <w:r>
        <w:rPr/>
        <w:drawing>
          <wp:inline distT="0" distB="0" distL="0" distR="0">
            <wp:extent cx="5760085" cy="3644512"/>
            <wp:effectExtent l="0" t="0" r="0" b="0"/>
            <wp:docPr id="397" name="picture" descr="descript"/>
            <wp:cNvGraphicFramePr/>
            <a:graphic>
              <a:graphicData uri="http://schemas.openxmlformats.org/drawingml/2006/picture">
                <pic:pic>
                  <pic:nvPicPr>
                    <pic:cNvPr id="398" name="picture" descr="descript"/>
                    <pic:cNvPicPr/>
                  </pic:nvPicPr>
                  <pic:blipFill rotWithShape="true">
                    <a:blip r:embed="rId133"/>
                    <a:srcRect/>
                    <a:stretch/>
                  </pic:blipFill>
                  <pic:spPr>
                    <a:xfrm>
                      <a:off x="0" y="0"/>
                      <a:ext cx="5760085" cy="3644512"/>
                    </a:xfrm>
                    <a:prstGeom prst="rect">
                      <a:avLst/>
                    </a:prstGeom>
                    <a:solidFill/>
                    <a:ln/>
                  </pic:spPr>
                </pic:pic>
              </a:graphicData>
            </a:graphic>
          </wp:inline>
        </w:drawing>
      </w:r>
    </w:p>
    <w:p>
      <w:pPr>
        <w:pStyle w:val="xrlazb"/>
        <w:numPr>
          <w:ilvl w:val="1"/>
          <w:numId w:val="19"/>
        </w:numPr>
        <w:pBdr/>
        <w:ind/>
        <w:jc w:val="left"/>
        <w:rPr>
          <w:i w:val="false"/>
        </w:rPr>
      </w:pPr>
      <w:r>
        <w:rPr>
          <w:i w:val="false"/>
        </w:rPr>
        <w:t>单元格样式</w:t>
      </w:r>
    </w:p>
    <w:p>
      <w:pPr>
        <w:pStyle w:val="94qn27"/>
        <w:numPr>
          <w:ilvl w:val="2"/>
          <w:numId w:val="19"/>
        </w:numPr>
        <w:ind/>
        <w:jc w:val="left"/>
        <w:rPr>
          <w:i w:val="false"/>
        </w:rPr>
      </w:pPr>
      <w:r>
        <w:rPr>
          <w:i w:val="false"/>
        </w:rPr>
        <w:t>问题：设置显示颜色</w:t>
      </w:r>
    </w:p>
    <w:p>
      <w:pPr>
        <w:numPr/>
        <w:snapToGrid w:val="false"/>
        <w:spacing w:before="156" w:after="156" w:line="300" w:lineRule="auto"/>
        <w:ind w:firstLineChars="200"/>
        <w:rPr/>
      </w:pPr>
      <w:r>
        <w:rPr>
          <w:rFonts w:ascii="宋体" w:hAnsi="宋体" w:eastAsia="宋体" w:cs="宋体"/>
          <w:color w:val="000000"/>
          <w:sz w:val="21"/>
        </w:rPr>
        <w:t>普通表脚本：</w:t>
      </w:r>
    </w:p>
    <w:tbl>
      <w:tblPr>
        <w:tblStyle w:val="z2ywjc"/>
        <w:tblInd w:w="0" w:type="dxa"/>
        <w:tblLayout w:type="fixed"/>
        <w:tblLook/>
      </w:tblPr>
      <w:tblGrid>
        <w:gridCol w:w="8640"/>
      </w:tblGrid>
      <w:tr>
        <w:trPr>
          <w:wBefore/>
          <w:trHeight w:val="420"/>
        </w:trPr>
        <w:tc>
          <w:tcPr>
            <w:tcW w:w="864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24"/>
              </w:rPr>
              <w:t>const r1 = region('7d779b3d-4cfa-4263-ac16-6ffea950e04a', (c) =&gt; {</w:t>
            </w:r>
          </w:p>
          <w:p>
            <w:pPr>
              <w:numPr/>
              <w:snapToGrid w:val="false"/>
              <w:spacing w:before="0" w:after="0" w:line="300" w:lineRule="auto"/>
              <w:ind w:firstLineChars="200"/>
              <w:jc w:val="both"/>
              <w:rPr/>
            </w:pPr>
            <w:r>
              <w:rPr>
                <w:rFonts w:ascii="宋体" w:hAnsi="宋体" w:eastAsia="宋体" w:cs="宋体"/>
                <w:b w:val="false"/>
                <w:i w:val="false"/>
                <w:color w:val="000000"/>
                <w:spacing w:val="0"/>
                <w:sz w:val="24"/>
              </w:rPr>
              <w:t>    return c.getEditText()&lt;0;</w:t>
            </w:r>
          </w:p>
          <w:p>
            <w:pPr>
              <w:numPr/>
              <w:snapToGrid w:val="false"/>
              <w:spacing w:before="0" w:after="0" w:line="300" w:lineRule="auto"/>
              <w:ind w:firstLineChars="200"/>
              <w:jc w:val="both"/>
              <w:rPr/>
            </w:pPr>
            <w:r>
              <w:rPr>
                <w:rFonts w:ascii="宋体" w:hAnsi="宋体" w:eastAsia="宋体" w:cs="宋体"/>
                <w:b w:val="false"/>
                <w:i w:val="false"/>
                <w:color w:val="000000"/>
                <w:spacing w:val="0"/>
                <w:sz w:val="24"/>
              </w:rPr>
              <w:t>})</w:t>
            </w:r>
          </w:p>
          <w:p>
            <w:pPr>
              <w:numPr/>
              <w:snapToGrid w:val="false"/>
              <w:spacing w:before="0" w:after="0" w:line="300" w:lineRule="auto"/>
              <w:ind w:firstLineChars="200"/>
              <w:jc w:val="both"/>
              <w:rPr/>
            </w:pPr>
            <w:r>
              <w:rPr>
                <w:rFonts w:ascii="宋体" w:hAnsi="宋体" w:eastAsia="宋体" w:cs="宋体"/>
                <w:b w:val="false"/>
                <w:i w:val="false"/>
                <w:color w:val="000000"/>
                <w:spacing w:val="0"/>
                <w:sz w:val="24"/>
              </w:rPr>
              <w:t>r1.setEditable(true);</w:t>
            </w:r>
          </w:p>
          <w:p>
            <w:pPr>
              <w:numPr/>
              <w:snapToGrid w:val="false"/>
              <w:spacing w:before="0" w:after="0" w:line="300" w:lineRule="auto"/>
              <w:ind w:firstLineChars="200"/>
              <w:jc w:val="both"/>
              <w:rPr/>
            </w:pPr>
            <w:r>
              <w:rPr>
                <w:rFonts w:ascii="宋体" w:hAnsi="宋体" w:eastAsia="宋体" w:cs="宋体"/>
                <w:b w:val="false"/>
                <w:i w:val="false"/>
                <w:color w:val="000000"/>
                <w:spacing w:val="0"/>
                <w:sz w:val="24"/>
              </w:rPr>
              <w:t>//背景色</w:t>
            </w:r>
          </w:p>
          <w:p>
            <w:pPr>
              <w:numPr/>
              <w:snapToGrid w:val="false"/>
              <w:spacing w:before="0" w:after="0" w:line="300" w:lineRule="auto"/>
              <w:ind w:firstLineChars="200"/>
              <w:jc w:val="both"/>
              <w:rPr/>
            </w:pPr>
            <w:r>
              <w:rPr>
                <w:rFonts w:ascii="宋体" w:hAnsi="宋体" w:eastAsia="宋体" w:cs="宋体"/>
                <w:b w:val="false"/>
                <w:i w:val="false"/>
                <w:color w:val="000000"/>
                <w:spacing w:val="0"/>
                <w:sz w:val="24"/>
              </w:rPr>
              <w:t>r1.setBackgroundColor('red');</w:t>
            </w:r>
          </w:p>
          <w:p>
            <w:pPr>
              <w:numPr/>
              <w:snapToGrid w:val="false"/>
              <w:spacing w:before="0" w:after="0" w:line="300" w:lineRule="auto"/>
              <w:ind w:firstLineChars="200"/>
              <w:jc w:val="both"/>
              <w:rPr/>
            </w:pPr>
            <w:r>
              <w:rPr>
                <w:rFonts w:ascii="宋体" w:hAnsi="宋体" w:eastAsia="宋体" w:cs="宋体"/>
                <w:b w:val="false"/>
                <w:i w:val="false"/>
                <w:color w:val="000000"/>
                <w:spacing w:val="0"/>
                <w:sz w:val="24"/>
              </w:rPr>
              <w:t>//字体色</w:t>
            </w:r>
          </w:p>
          <w:p>
            <w:pPr>
              <w:numPr/>
              <w:snapToGrid w:val="false"/>
              <w:spacing w:before="0" w:after="0" w:line="300" w:lineRule="auto"/>
              <w:ind w:firstLineChars="200"/>
              <w:jc w:val="both"/>
              <w:rPr/>
            </w:pPr>
            <w:r>
              <w:rPr>
                <w:rFonts w:ascii="宋体" w:hAnsi="宋体" w:eastAsia="宋体" w:cs="宋体"/>
                <w:b w:val="false"/>
                <w:i w:val="false"/>
                <w:color w:val="000000"/>
                <w:spacing w:val="0"/>
                <w:sz w:val="24"/>
              </w:rPr>
              <w:t>r1.setFontColor('red');</w:t>
            </w:r>
          </w:p>
        </w:tc>
      </w:tr>
    </w:tbl>
    <w:p>
      <w:pPr>
        <w:numPr/>
        <w:snapToGrid w:val="false"/>
        <w:spacing w:before="156" w:after="156" w:line="300" w:lineRule="auto"/>
        <w:ind w:firstLineChars="200"/>
        <w:rPr/>
      </w:pPr>
      <w:r>
        <w:rPr>
          <w:rFonts w:ascii="宋体" w:hAnsi="宋体" w:eastAsia="宋体" w:cs="宋体"/>
          <w:color w:val="000000"/>
          <w:sz w:val="21"/>
        </w:rPr>
        <w:t>浮动内部表：</w:t>
      </w:r>
    </w:p>
    <w:tbl>
      <w:tblPr>
        <w:tblStyle w:val="z2ywjc"/>
        <w:tblInd w:w="0" w:type="dxa"/>
        <w:tblLayout w:type="fixed"/>
        <w:tblLook/>
      </w:tblPr>
      <w:tblGrid>
        <w:gridCol w:w="8640"/>
      </w:tblGrid>
      <w:tr>
        <w:trPr>
          <w:wBefore/>
          <w:trHeight w:val="3675"/>
        </w:trPr>
        <w:tc>
          <w:tcPr>
            <w:tcW w:w="864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21"/>
              </w:rPr>
              <w:t>const r1 = row('[4,8]', (c) =&gt; {</w:t>
            </w:r>
          </w:p>
          <w:p>
            <w:pPr>
              <w:numPr/>
              <w:snapToGrid w:val="false"/>
              <w:spacing w:before="0" w:after="0" w:line="300" w:lineRule="auto"/>
              <w:ind w:firstLineChars="200"/>
              <w:jc w:val="both"/>
              <w:rPr/>
            </w:pPr>
            <w:r>
              <w:rPr>
                <w:rFonts w:ascii="宋体" w:hAnsi="宋体" w:eastAsia="宋体" w:cs="宋体"/>
                <w:b w:val="false"/>
                <w:i w:val="false"/>
                <w:color w:val="000000"/>
                <w:spacing w:val="0"/>
                <w:sz w:val="21"/>
              </w:rPr>
              <w:t>    return c.value() != '1';</w:t>
            </w:r>
          </w:p>
          <w:p>
            <w:pPr>
              <w:numPr/>
              <w:snapToGrid w:val="false"/>
              <w:spacing w:before="0" w:after="0" w:line="300" w:lineRule="auto"/>
              <w:ind w:firstLineChars="200"/>
              <w:jc w:val="both"/>
              <w:rPr/>
            </w:pPr>
            <w:r>
              <w:rPr>
                <w:rFonts w:ascii="宋体" w:hAnsi="宋体" w:eastAsia="宋体" w:cs="宋体"/>
                <w:b w:val="false"/>
                <w:i w:val="false"/>
                <w:color w:val="000000"/>
                <w:spacing w:val="0"/>
                <w:sz w:val="21"/>
              </w:rPr>
              <w:t>})</w:t>
            </w:r>
          </w:p>
          <w:p>
            <w:pPr>
              <w:numPr/>
              <w:snapToGrid w:val="false"/>
              <w:spacing w:before="0" w:after="0" w:line="300" w:lineRule="auto"/>
              <w:ind w:firstLineChars="200"/>
              <w:jc w:val="both"/>
              <w:rPr/>
            </w:pPr>
            <w:r>
              <w:rPr>
                <w:rFonts w:ascii="宋体" w:hAnsi="宋体" w:eastAsia="宋体" w:cs="宋体"/>
                <w:b w:val="false"/>
                <w:i w:val="false"/>
                <w:color w:val="000000"/>
                <w:spacing w:val="0"/>
                <w:sz w:val="24"/>
              </w:rPr>
              <w:t>//未抵销显示的颜色</w:t>
            </w:r>
          </w:p>
          <w:p>
            <w:pPr>
              <w:numPr/>
              <w:snapToGrid w:val="false"/>
              <w:spacing w:before="0" w:after="0" w:line="300" w:lineRule="auto"/>
              <w:ind w:firstLineChars="200"/>
              <w:jc w:val="both"/>
              <w:rPr/>
            </w:pPr>
            <w:r>
              <w:rPr>
                <w:rFonts w:ascii="宋体" w:hAnsi="宋体" w:eastAsia="宋体" w:cs="宋体"/>
                <w:b w:val="false"/>
                <w:i w:val="false"/>
                <w:color w:val="000000"/>
                <w:spacing w:val="0"/>
                <w:sz w:val="21"/>
              </w:rPr>
              <w:t>r1.setFontColor('#000000');</w:t>
            </w:r>
          </w:p>
          <w:p>
            <w:pPr>
              <w:numPr/>
              <w:snapToGrid w:val="false"/>
              <w:spacing w:before="0" w:after="0" w:line="300" w:lineRule="auto"/>
              <w:ind w:firstLineChars="200"/>
              <w:jc w:val="both"/>
              <w:rPr/>
            </w:pPr>
            <w:r>
              <w:rPr>
                <w:rFonts w:ascii="宋体" w:hAnsi="宋体" w:eastAsia="宋体" w:cs="宋体"/>
                <w:b w:val="false"/>
                <w:i w:val="false"/>
                <w:color w:val="000000"/>
                <w:spacing w:val="0"/>
                <w:sz w:val="21"/>
              </w:rPr>
              <w:t>const r2 = row('[4,8]', (c) =&gt; {</w:t>
            </w:r>
          </w:p>
          <w:p>
            <w:pPr>
              <w:numPr/>
              <w:snapToGrid w:val="false"/>
              <w:spacing w:before="0" w:after="0" w:line="300" w:lineRule="auto"/>
              <w:ind w:firstLineChars="200"/>
              <w:jc w:val="both"/>
              <w:rPr/>
            </w:pPr>
            <w:r>
              <w:rPr>
                <w:rFonts w:ascii="宋体" w:hAnsi="宋体" w:eastAsia="宋体" w:cs="宋体"/>
                <w:b w:val="false"/>
                <w:i w:val="false"/>
                <w:color w:val="000000"/>
                <w:spacing w:val="0"/>
                <w:sz w:val="21"/>
              </w:rPr>
              <w:t>    return c.value() == '1';</w:t>
            </w:r>
          </w:p>
          <w:p>
            <w:pPr>
              <w:numPr/>
              <w:snapToGrid w:val="false"/>
              <w:spacing w:before="0" w:after="0" w:line="300" w:lineRule="auto"/>
              <w:ind w:firstLineChars="200"/>
              <w:jc w:val="both"/>
              <w:rPr/>
            </w:pPr>
            <w:r>
              <w:rPr>
                <w:rFonts w:ascii="宋体" w:hAnsi="宋体" w:eastAsia="宋体" w:cs="宋体"/>
                <w:b w:val="false"/>
                <w:i w:val="false"/>
                <w:color w:val="000000"/>
                <w:spacing w:val="0"/>
                <w:sz w:val="21"/>
              </w:rPr>
              <w:t>})</w:t>
            </w:r>
          </w:p>
          <w:p>
            <w:pPr>
              <w:numPr/>
              <w:snapToGrid w:val="false"/>
              <w:spacing w:before="0" w:after="0" w:line="300" w:lineRule="auto"/>
              <w:ind w:firstLineChars="200"/>
              <w:jc w:val="both"/>
              <w:rPr/>
            </w:pPr>
            <w:r>
              <w:rPr>
                <w:rFonts w:ascii="宋体" w:hAnsi="宋体" w:eastAsia="宋体" w:cs="宋体"/>
                <w:b w:val="false"/>
                <w:i w:val="false"/>
                <w:color w:val="000000"/>
                <w:spacing w:val="0"/>
                <w:sz w:val="24"/>
              </w:rPr>
              <w:t>//已抵销显示的颜色</w:t>
            </w:r>
          </w:p>
          <w:p>
            <w:pPr>
              <w:numPr/>
              <w:snapToGrid w:val="false"/>
              <w:spacing w:before="0" w:after="0" w:line="300" w:lineRule="auto"/>
              <w:ind w:firstLineChars="200"/>
              <w:jc w:val="both"/>
              <w:rPr/>
            </w:pPr>
            <w:r>
              <w:rPr>
                <w:rFonts w:ascii="宋体" w:hAnsi="宋体" w:eastAsia="宋体" w:cs="宋体"/>
                <w:b w:val="false"/>
                <w:i w:val="false"/>
                <w:color w:val="000000"/>
                <w:spacing w:val="0"/>
                <w:sz w:val="21"/>
              </w:rPr>
              <w:t>r2.setFontColor('#87CEFA');</w:t>
            </w:r>
          </w:p>
        </w:tc>
      </w:tr>
    </w:tbl>
    <w:p>
      <w:pPr>
        <w:numPr/>
        <w:snapToGrid w:val="false"/>
        <w:spacing w:before="156" w:after="156" w:line="300" w:lineRule="auto"/>
        <w:ind w:firstLineChars="200"/>
        <w:rPr/>
      </w:pPr>
      <w:r>
        <w:rPr>
          <w:rFonts w:ascii="宋体" w:hAnsi="宋体" w:eastAsia="宋体" w:cs="宋体"/>
          <w:color w:val="000000"/>
          <w:sz w:val="21"/>
        </w:rPr>
        <w:t>普通表脚本设置如下：</w:t>
      </w:r>
    </w:p>
    <w:p>
      <w:pPr>
        <w:numPr/>
        <w:snapToGrid w:val="false"/>
        <w:spacing w:before="156" w:after="156" w:line="300" w:lineRule="auto"/>
        <w:rPr/>
      </w:pPr>
      <w:r>
        <w:rPr/>
        <w:drawing>
          <wp:inline distT="0" distB="0" distL="0" distR="0">
            <wp:extent cx="5722620" cy="2473613"/>
            <wp:effectExtent l="0" t="0" r="0" b="0"/>
            <wp:docPr id="400" name="picture" descr="descript"/>
            <wp:cNvGraphicFramePr/>
            <a:graphic>
              <a:graphicData uri="http://schemas.openxmlformats.org/drawingml/2006/picture">
                <pic:pic>
                  <pic:nvPicPr>
                    <pic:cNvPr id="401" name="picture" descr="descript"/>
                    <pic:cNvPicPr/>
                  </pic:nvPicPr>
                  <pic:blipFill rotWithShape="true">
                    <a:blip r:embed="rId134"/>
                    <a:srcRect l="0" t="0" r="0" b="0"/>
                    <a:stretch/>
                  </pic:blipFill>
                  <pic:spPr>
                    <a:xfrm rot="21600000">
                      <a:off x="0" y="0"/>
                      <a:ext cx="5722620" cy="2473613"/>
                    </a:xfrm>
                    <a:prstGeom prst="rect">
                      <a:avLst/>
                    </a:prstGeom>
                    <a:solidFill/>
                    <a:ln/>
                  </pic:spPr>
                </pic:pic>
              </a:graphicData>
            </a:graphic>
          </wp:inline>
        </w:drawing>
      </w:r>
    </w:p>
    <w:p>
      <w:pPr>
        <w:numPr/>
        <w:pBdr/>
        <w:snapToGrid w:val="false"/>
        <w:spacing w:before="156" w:after="156" w:line="300" w:lineRule="auto"/>
        <w:rPr/>
      </w:pPr>
      <w:r>
        <w:rPr/>
        <w:drawing>
          <wp:inline distT="0" distB="0" distL="0" distR="0">
            <wp:extent cx="5722620" cy="2888135"/>
            <wp:effectExtent l="0" t="0" r="0" b="0"/>
            <wp:docPr id="403" name="picture" descr="descript"/>
            <wp:cNvGraphicFramePr/>
            <a:graphic>
              <a:graphicData uri="http://schemas.openxmlformats.org/drawingml/2006/picture">
                <pic:pic>
                  <pic:nvPicPr>
                    <pic:cNvPr id="404" name="picture" descr="descript"/>
                    <pic:cNvPicPr/>
                  </pic:nvPicPr>
                  <pic:blipFill rotWithShape="true">
                    <a:blip r:embed="rId135"/>
                    <a:srcRect l="0" t="0" r="0" b="0"/>
                    <a:stretch/>
                  </pic:blipFill>
                  <pic:spPr>
                    <a:xfrm rot="21600000">
                      <a:off x="0" y="0"/>
                      <a:ext cx="5722620" cy="2888135"/>
                    </a:xfrm>
                    <a:prstGeom prst="rect">
                      <a:avLst/>
                    </a:prstGeom>
                    <a:solidFill/>
                    <a:ln/>
                  </pic:spPr>
                </pic:pic>
              </a:graphicData>
            </a:graphic>
          </wp:inline>
        </w:drawing>
      </w:r>
    </w:p>
    <w:p>
      <w:pPr>
        <w:numPr/>
        <w:pBdr/>
        <w:snapToGrid w:val="false"/>
        <w:spacing w:before="156" w:after="156" w:line="300" w:lineRule="auto"/>
        <w:rPr/>
      </w:pPr>
      <w:r>
        <w:rPr>
          <w:rFonts w:ascii="宋体" w:hAnsi="宋体" w:eastAsia="宋体" w:cs="宋体"/>
          <w:color w:val="000000"/>
          <w:sz w:val="21"/>
        </w:rPr>
        <w:t>浮动内部表设置如下</w:t>
      </w:r>
    </w:p>
    <w:p>
      <w:pPr>
        <w:numPr/>
        <w:snapToGrid w:val="false"/>
        <w:spacing w:before="156" w:after="156" w:line="300" w:lineRule="auto"/>
        <w:rPr/>
      </w:pPr>
      <w:r>
        <w:rPr/>
        <w:drawing>
          <wp:inline distT="0" distB="0" distL="0" distR="0">
            <wp:extent cx="5760085" cy="3146566"/>
            <wp:effectExtent l="0" t="0" r="0" b="0"/>
            <wp:docPr id="406" name="picture" descr="descript"/>
            <wp:cNvGraphicFramePr/>
            <a:graphic>
              <a:graphicData uri="http://schemas.openxmlformats.org/drawingml/2006/picture">
                <pic:pic>
                  <pic:nvPicPr>
                    <pic:cNvPr id="407" name="picture" descr="descript"/>
                    <pic:cNvPicPr/>
                  </pic:nvPicPr>
                  <pic:blipFill rotWithShape="true">
                    <a:blip r:embed="rId136"/>
                    <a:srcRect/>
                    <a:stretch/>
                  </pic:blipFill>
                  <pic:spPr>
                    <a:xfrm>
                      <a:off x="0" y="0"/>
                      <a:ext cx="5760085" cy="3146566"/>
                    </a:xfrm>
                    <a:prstGeom prst="rect">
                      <a:avLst/>
                    </a:prstGeom>
                    <a:solidFill/>
                    <a:ln/>
                  </pic:spPr>
                </pic:pic>
              </a:graphicData>
            </a:graphic>
          </wp:inline>
        </w:drawing>
      </w:r>
    </w:p>
    <w:p>
      <w:pPr>
        <w:pStyle w:val="xrlazb"/>
        <w:numPr>
          <w:ilvl w:val="1"/>
          <w:numId w:val="19"/>
        </w:numPr>
        <w:pBdr/>
        <w:ind/>
        <w:jc w:val="left"/>
        <w:rPr>
          <w:i w:val="false"/>
        </w:rPr>
      </w:pPr>
      <w:r>
        <w:rPr>
          <w:i w:val="false"/>
        </w:rPr>
        <w:t>查询</w:t>
      </w:r>
    </w:p>
    <w:p>
      <w:pPr>
        <w:pStyle w:val="94qn27"/>
        <w:numPr>
          <w:ilvl w:val="2"/>
          <w:numId w:val="19"/>
        </w:numPr>
        <w:pBdr/>
        <w:ind/>
        <w:jc w:val="left"/>
        <w:rPr>
          <w:i w:val="false"/>
        </w:rPr>
      </w:pPr>
      <w:r>
        <w:rPr>
          <w:i w:val="false"/>
        </w:rPr>
        <w:t>问题：穿透查询（code:query），历史查询(historyquery)如何配置按钮</w:t>
      </w:r>
    </w:p>
    <w:p>
      <w:pPr>
        <w:pStyle w:val="ablt93"/>
        <w:numPr/>
        <w:ind w:left="0"/>
        <w:rPr/>
      </w:pPr>
      <w:r>
        <w:rPr/>
        <w:t>解决方式：参照以下截图配置</w:t>
      </w:r>
    </w:p>
    <w:p>
      <w:pPr>
        <w:numPr/>
        <w:snapToGrid w:val="false"/>
        <w:spacing w:before="156" w:after="156" w:line="300" w:lineRule="auto"/>
        <w:ind w:firstLineChars="200"/>
        <w:rPr/>
      </w:pPr>
      <w:r>
        <w:rPr/>
        <w:drawing>
          <wp:inline distT="0" distB="0" distL="0" distR="0">
            <wp:extent cx="4943475" cy="1657350"/>
            <wp:effectExtent l="0" t="0" r="0" b="0"/>
            <wp:docPr id="409" name="picture" descr="descript"/>
            <wp:cNvGraphicFramePr/>
            <a:graphic>
              <a:graphicData uri="http://schemas.openxmlformats.org/drawingml/2006/picture">
                <pic:pic>
                  <pic:nvPicPr>
                    <pic:cNvPr id="410" name="picture" descr="descript"/>
                    <pic:cNvPicPr/>
                  </pic:nvPicPr>
                  <pic:blipFill rotWithShape="true">
                    <a:blip r:embed="rId137"/>
                    <a:srcRect l="0" t="0" r="0" b="0"/>
                    <a:stretch/>
                  </pic:blipFill>
                  <pic:spPr>
                    <a:xfrm rot="21600000">
                      <a:off x="0" y="0"/>
                      <a:ext cx="4943475" cy="1657350"/>
                    </a:xfrm>
                    <a:prstGeom prst="rect">
                      <a:avLst/>
                    </a:prstGeom>
                    <a:solidFill/>
                    <a:ln/>
                  </pic:spPr>
                </pic:pic>
              </a:graphicData>
            </a:graphic>
          </wp:inline>
        </w:drawing>
      </w:r>
    </w:p>
    <w:p>
      <w:pPr>
        <w:numPr/>
        <w:snapToGrid w:val="false"/>
        <w:spacing w:before="156" w:after="156" w:line="300" w:lineRule="auto"/>
        <w:ind w:firstLineChars="200"/>
        <w:rPr/>
      </w:pPr>
      <w:r>
        <w:rPr/>
        <w:drawing>
          <wp:inline distT="0" distB="0" distL="0" distR="0">
            <wp:extent cx="5295900" cy="1638300"/>
            <wp:effectExtent l="0" t="0" r="0" b="0"/>
            <wp:docPr id="412" name="picture" descr="descript"/>
            <wp:cNvGraphicFramePr/>
            <a:graphic>
              <a:graphicData uri="http://schemas.openxmlformats.org/drawingml/2006/picture">
                <pic:pic>
                  <pic:nvPicPr>
                    <pic:cNvPr id="413" name="picture" descr="descript"/>
                    <pic:cNvPicPr/>
                  </pic:nvPicPr>
                  <pic:blipFill rotWithShape="true">
                    <a:blip r:embed="rId138"/>
                    <a:srcRect l="0" t="0" r="0" b="0"/>
                    <a:stretch/>
                  </pic:blipFill>
                  <pic:spPr>
                    <a:xfrm rot="21600000">
                      <a:off x="0" y="0"/>
                      <a:ext cx="5295900" cy="1638300"/>
                    </a:xfrm>
                    <a:prstGeom prst="rect">
                      <a:avLst/>
                    </a:prstGeom>
                    <a:solidFill/>
                    <a:ln/>
                  </pic:spPr>
                </pic:pic>
              </a:graphicData>
            </a:graphic>
          </wp:inline>
        </w:drawing>
      </w:r>
    </w:p>
    <w:p>
      <w:pPr>
        <w:pStyle w:val="xrlazb"/>
        <w:numPr>
          <w:ilvl w:val="1"/>
          <w:numId w:val="19"/>
        </w:numPr>
        <w:pBdr/>
        <w:ind/>
        <w:jc w:val="left"/>
        <w:rPr>
          <w:i w:val="false"/>
        </w:rPr>
      </w:pPr>
      <w:r>
        <w:rPr>
          <w:i w:val="false"/>
        </w:rPr>
        <w:t>合并功能菜单</w:t>
      </w:r>
    </w:p>
    <w:p>
      <w:pPr>
        <w:pStyle w:val="94qn27"/>
        <w:numPr>
          <w:ilvl w:val="2"/>
          <w:numId w:val="19"/>
        </w:numPr>
        <w:ind/>
        <w:jc w:val="left"/>
        <w:rPr>
          <w:i w:val="false"/>
        </w:rPr>
      </w:pPr>
      <w:r>
        <w:rPr>
          <w:i w:val="false"/>
        </w:rPr>
        <w:t>问题：点折算、数据查询等功能没反应</w:t>
      </w:r>
    </w:p>
    <w:p>
      <w:pPr>
        <w:pStyle w:val="ablt93"/>
        <w:numPr/>
        <w:rPr/>
      </w:pPr>
      <w:r>
        <w:rPr/>
        <w:t>解决方案：需要引用GC下的数据录入-EXT的菜单，如下图：（适用于1.19）</w:t>
      </w:r>
    </w:p>
    <w:p>
      <w:pPr>
        <w:numPr/>
        <w:snapToGrid w:val="false"/>
        <w:spacing w:before="156" w:after="156" w:line="300" w:lineRule="auto"/>
        <w:rPr/>
      </w:pPr>
      <w:r>
        <w:rPr/>
        <w:drawing>
          <wp:inline distT="0" distB="0" distL="0" distR="0">
            <wp:extent cx="5722620" cy="2880578"/>
            <wp:effectExtent l="0" t="0" r="0" b="0"/>
            <wp:docPr id="415" name="picture" descr="descript"/>
            <wp:cNvGraphicFramePr/>
            <a:graphic>
              <a:graphicData uri="http://schemas.openxmlformats.org/drawingml/2006/picture">
                <pic:pic>
                  <pic:nvPicPr>
                    <pic:cNvPr id="416" name="picture" descr="descript"/>
                    <pic:cNvPicPr/>
                  </pic:nvPicPr>
                  <pic:blipFill rotWithShape="true">
                    <a:blip r:embed="rId139"/>
                    <a:srcRect l="0" t="0" r="0" b="0"/>
                    <a:stretch/>
                  </pic:blipFill>
                  <pic:spPr>
                    <a:xfrm rot="21600000">
                      <a:off x="0" y="0"/>
                      <a:ext cx="5722620" cy="2880578"/>
                    </a:xfrm>
                    <a:prstGeom prst="rect">
                      <a:avLst/>
                    </a:prstGeom>
                    <a:solidFill/>
                    <a:ln/>
                  </pic:spPr>
                </pic:pic>
              </a:graphicData>
            </a:graphic>
          </wp:inline>
        </w:drawing>
      </w:r>
    </w:p>
    <w:p>
      <w:pPr>
        <w:pStyle w:val="xrlazb"/>
        <w:numPr>
          <w:ilvl w:val="1"/>
          <w:numId w:val="19"/>
        </w:numPr>
        <w:pBdr/>
        <w:ind/>
        <w:jc w:val="left"/>
        <w:rPr>
          <w:i w:val="false"/>
        </w:rPr>
      </w:pPr>
      <w:r>
        <w:rPr>
          <w:i w:val="false"/>
        </w:rPr>
        <w:t>EFDC取数</w:t>
      </w:r>
    </w:p>
    <w:p>
      <w:pPr>
        <w:pStyle w:val="94qn27"/>
        <w:numPr>
          <w:ilvl w:val="2"/>
          <w:numId w:val="19"/>
        </w:numPr>
        <w:ind/>
        <w:jc w:val="left"/>
        <w:rPr>
          <w:i w:val="false"/>
        </w:rPr>
      </w:pPr>
      <w:r>
        <w:rPr>
          <w:i w:val="false"/>
        </w:rPr>
        <w:t>问题：EFDC取数显示置灰</w:t>
      </w:r>
    </w:p>
    <w:p>
      <w:pPr>
        <w:pStyle w:val="ablt93"/>
        <w:numPr/>
        <w:rPr/>
      </w:pPr>
      <w:r>
        <w:rPr/>
        <w:t>解决方案：</w:t>
      </w:r>
    </w:p>
    <w:p>
      <w:pPr>
        <w:pStyle w:val="ablt93"/>
        <w:numPr/>
        <w:rPr/>
      </w:pPr>
      <w:r>
        <w:rPr/>
        <w:t>1、检查系统配置的EFDC地址正确性。</w:t>
      </w:r>
    </w:p>
    <w:p>
      <w:pPr>
        <w:pStyle w:val="ablt93"/>
        <w:numPr/>
        <w:rPr/>
      </w:pPr>
      <w:r>
        <w:rPr/>
        <w:t>2、检查【取数与运算公式】里配置的EFDC取数方案维度正确性。</w:t>
      </w:r>
    </w:p>
    <w:p>
      <w:pPr>
        <w:pStyle w:val="ablt93"/>
        <w:numPr/>
        <w:pBdr/>
        <w:rPr/>
      </w:pPr>
      <w:r>
        <w:rPr/>
        <w:drawing>
          <wp:inline distT="0" distB="0" distL="0" distR="0">
            <wp:extent cx="5455920" cy="2750961"/>
            <wp:effectExtent l="0" t="0" r="0" b="0"/>
            <wp:docPr id="418" name="picture" descr="descript"/>
            <wp:cNvGraphicFramePr/>
            <a:graphic>
              <a:graphicData uri="http://schemas.openxmlformats.org/drawingml/2006/picture">
                <pic:pic>
                  <pic:nvPicPr>
                    <pic:cNvPr id="419" name="picture" descr="descript"/>
                    <pic:cNvPicPr/>
                  </pic:nvPicPr>
                  <pic:blipFill rotWithShape="true">
                    <a:blip r:embed="rId140"/>
                    <a:srcRect l="0" t="0" r="0" b="0"/>
                    <a:stretch/>
                  </pic:blipFill>
                  <pic:spPr>
                    <a:xfrm rot="21600000">
                      <a:off x="0" y="0"/>
                      <a:ext cx="5455920" cy="2750961"/>
                    </a:xfrm>
                    <a:prstGeom prst="rect">
                      <a:avLst/>
                    </a:prstGeom>
                    <a:solidFill/>
                    <a:ln/>
                  </pic:spPr>
                </pic:pic>
              </a:graphicData>
            </a:graphic>
          </wp:inline>
        </w:drawing>
      </w:r>
    </w:p>
    <w:p>
      <w:pPr>
        <w:pStyle w:val="ablt93"/>
        <w:numPr/>
        <w:rPr/>
      </w:pPr>
      <w:r>
        <w:rPr/>
        <w:t>3、检查注册功能时，模块参数中关联的任务是否正确</w:t>
      </w:r>
      <w:r>
        <w:rPr/>
        <w:drawing>
          <wp:inline distT="0" distB="0" distL="0" distR="0">
            <wp:extent cx="5722620" cy="2199632"/>
            <wp:effectExtent l="0" t="0" r="0" b="0"/>
            <wp:docPr id="421" name="picture" descr="descript"/>
            <wp:cNvGraphicFramePr/>
            <a:graphic>
              <a:graphicData uri="http://schemas.openxmlformats.org/drawingml/2006/picture">
                <pic:pic>
                  <pic:nvPicPr>
                    <pic:cNvPr id="422" name="picture" descr="descript"/>
                    <pic:cNvPicPr/>
                  </pic:nvPicPr>
                  <pic:blipFill rotWithShape="true">
                    <a:blip r:embed="rId141"/>
                    <a:srcRect l="0" t="0" r="0" b="0"/>
                    <a:stretch/>
                  </pic:blipFill>
                  <pic:spPr>
                    <a:xfrm rot="21600000">
                      <a:off x="0" y="0"/>
                      <a:ext cx="5722620" cy="2199632"/>
                    </a:xfrm>
                    <a:prstGeom prst="rect">
                      <a:avLst/>
                    </a:prstGeom>
                    <a:solidFill/>
                    <a:ln/>
                  </pic:spPr>
                </pic:pic>
              </a:graphicData>
            </a:graphic>
          </wp:inline>
        </w:drawing>
      </w:r>
    </w:p>
    <w:p>
      <w:pPr>
        <w:pStyle w:val="94qn27"/>
        <w:numPr>
          <w:ilvl w:val="2"/>
          <w:numId w:val="19"/>
        </w:numPr>
        <w:ind/>
        <w:jc w:val="left"/>
        <w:rPr>
          <w:i w:val="false"/>
        </w:rPr>
      </w:pPr>
      <w:r>
        <w:rPr>
          <w:i w:val="false"/>
        </w:rPr>
        <w:t>问题：EFDC数据源辅助项初始化报错“Could not contract ResultSet SQL....”</w:t>
      </w:r>
    </w:p>
    <w:p>
      <w:pPr>
        <w:numPr/>
        <w:snapToGrid w:val="false"/>
        <w:spacing w:before="156" w:after="156" w:line="300" w:lineRule="auto"/>
        <w:ind w:firstLineChars="200"/>
        <w:rPr/>
      </w:pPr>
      <w:r>
        <w:rPr/>
        <w:drawing>
          <wp:inline distT="0" distB="0" distL="0" distR="0">
            <wp:extent cx="5443220" cy="1624552"/>
            <wp:effectExtent l="0" t="0" r="0" b="0"/>
            <wp:docPr id="424" name="picture" descr="descript"/>
            <wp:cNvGraphicFramePr/>
            <a:graphic>
              <a:graphicData uri="http://schemas.openxmlformats.org/drawingml/2006/picture">
                <pic:pic>
                  <pic:nvPicPr>
                    <pic:cNvPr id="425" name="picture" descr="descript"/>
                    <pic:cNvPicPr/>
                  </pic:nvPicPr>
                  <pic:blipFill rotWithShape="true">
                    <a:blip r:embed="rId142"/>
                    <a:srcRect l="0" t="0" r="0" b="0"/>
                    <a:stretch/>
                  </pic:blipFill>
                  <pic:spPr>
                    <a:xfrm rot="21600000">
                      <a:off x="0" y="0"/>
                      <a:ext cx="5443220" cy="1624552"/>
                    </a:xfrm>
                    <a:prstGeom prst="rect">
                      <a:avLst/>
                    </a:prstGeom>
                    <a:solidFill/>
                    <a:ln/>
                  </pic:spPr>
                </pic:pic>
              </a:graphicData>
            </a:graphic>
          </wp:inline>
        </w:drawing>
      </w:r>
    </w:p>
    <w:p>
      <w:pPr>
        <w:numPr/>
        <w:snapToGrid w:val="false"/>
        <w:spacing w:before="156" w:after="156" w:line="300" w:lineRule="auto"/>
        <w:ind w:firstLineChars="200"/>
        <w:rPr/>
      </w:pPr>
      <w:r>
        <w:rPr>
          <w:rFonts w:ascii="宋体" w:hAnsi="宋体" w:eastAsia="宋体" w:cs="宋体"/>
          <w:color w:val="000000"/>
          <w:sz w:val="21"/>
        </w:rPr>
        <w:t>原因：EFDC服务的配置文档里未配置数据库方言。</w:t>
      </w:r>
    </w:p>
    <w:p>
      <w:pPr>
        <w:numPr/>
        <w:snapToGrid w:val="false"/>
        <w:spacing w:before="156" w:after="156" w:line="300" w:lineRule="auto"/>
        <w:ind w:firstLineChars="200"/>
        <w:rPr/>
      </w:pPr>
      <w:r>
        <w:rPr>
          <w:rFonts w:ascii="宋体" w:hAnsi="宋体" w:eastAsia="宋体" w:cs="宋体"/>
          <w:color w:val="000000"/>
          <w:sz w:val="21"/>
        </w:rPr>
        <w:t>解决方式：application文件配上数据库方言。</w:t>
      </w:r>
    </w:p>
    <w:p>
      <w:pPr>
        <w:numPr/>
        <w:snapToGrid w:val="false"/>
        <w:spacing w:before="156" w:after="156" w:line="300" w:lineRule="auto"/>
        <w:ind w:firstLineChars="200"/>
        <w:rPr/>
      </w:pPr>
      <w:r>
        <w:rPr/>
        <w:drawing>
          <wp:inline distT="0" distB="0" distL="0" distR="0">
            <wp:extent cx="5276850" cy="4191000"/>
            <wp:effectExtent l="0" t="0" r="0" b="0"/>
            <wp:docPr id="427" name="picture" descr="descript"/>
            <wp:cNvGraphicFramePr/>
            <a:graphic>
              <a:graphicData uri="http://schemas.openxmlformats.org/drawingml/2006/picture">
                <pic:pic>
                  <pic:nvPicPr>
                    <pic:cNvPr id="428" name="picture" descr="descript"/>
                    <pic:cNvPicPr/>
                  </pic:nvPicPr>
                  <pic:blipFill rotWithShape="true">
                    <a:blip r:embed="rId143"/>
                    <a:srcRect l="0" t="0" r="0" b="0"/>
                    <a:stretch/>
                  </pic:blipFill>
                  <pic:spPr>
                    <a:xfrm rot="21600000">
                      <a:off x="0" y="0"/>
                      <a:ext cx="5276850" cy="4191000"/>
                    </a:xfrm>
                    <a:prstGeom prst="rect">
                      <a:avLst/>
                    </a:prstGeom>
                    <a:solidFill/>
                    <a:ln/>
                  </pic:spPr>
                </pic:pic>
              </a:graphicData>
            </a:graphic>
          </wp:inline>
        </w:drawing>
      </w:r>
    </w:p>
    <w:p>
      <w:pPr>
        <w:numPr/>
        <w:snapToGrid w:val="false"/>
        <w:spacing w:before="156" w:after="156" w:line="300" w:lineRule="auto"/>
        <w:ind w:firstLineChars="200"/>
        <w:rPr/>
      </w:pPr>
      <w:r>
        <w:rPr>
          <w:rFonts w:ascii="宋体" w:hAnsi="宋体" w:eastAsia="宋体" w:cs="宋体"/>
          <w:color w:val="000000"/>
          <w:sz w:val="21"/>
        </w:rPr>
        <w:t>ORACLE:spring.jpa.properties.hibernate.dialect=org.hibernate.dialect.OracleDialect</w:t>
      </w:r>
    </w:p>
    <w:p>
      <w:pPr>
        <w:numPr/>
        <w:snapToGrid w:val="false"/>
        <w:spacing w:before="156" w:after="156" w:line="300" w:lineRule="auto"/>
        <w:ind w:firstLineChars="200"/>
        <w:rPr/>
      </w:pPr>
      <w:r>
        <w:rPr>
          <w:rFonts w:ascii="宋体" w:hAnsi="宋体" w:eastAsia="宋体" w:cs="宋体"/>
          <w:color w:val="000000"/>
          <w:sz w:val="21"/>
        </w:rPr>
        <w:t>HANA:spring.jpa.properties.hibernate.dialect=org.hibernate.dialect.SAPDBDialect</w:t>
      </w:r>
    </w:p>
    <w:p>
      <w:pPr>
        <w:numPr/>
        <w:snapToGrid w:val="false"/>
        <w:spacing w:before="156" w:after="156" w:line="300" w:lineRule="auto"/>
        <w:ind w:firstLineChars="200"/>
        <w:rPr/>
      </w:pPr>
      <w:r>
        <w:rPr>
          <w:rFonts w:ascii="宋体" w:hAnsi="宋体" w:eastAsia="宋体" w:cs="宋体"/>
          <w:color w:val="000000"/>
          <w:sz w:val="21"/>
        </w:rPr>
        <w:t>ORACLE10G:spring.jpa.properties.hibernate.dialect=org.hibernate.dialect.Oracle10gDialect</w:t>
      </w:r>
    </w:p>
    <w:p>
      <w:pPr>
        <w:pStyle w:val="xrlazb"/>
        <w:numPr>
          <w:ilvl w:val="1"/>
          <w:numId w:val="19"/>
        </w:numPr>
        <w:pBdr/>
        <w:ind/>
        <w:jc w:val="left"/>
        <w:rPr>
          <w:i w:val="false"/>
        </w:rPr>
      </w:pPr>
      <w:r>
        <w:rPr>
          <w:i w:val="false"/>
        </w:rPr>
        <w:t>导出</w:t>
      </w:r>
    </w:p>
    <w:p>
      <w:pPr>
        <w:pStyle w:val="94qn27"/>
        <w:numPr>
          <w:ilvl w:val="2"/>
          <w:numId w:val="19"/>
        </w:numPr>
        <w:ind/>
        <w:jc w:val="left"/>
        <w:rPr>
          <w:i w:val="false"/>
        </w:rPr>
      </w:pPr>
      <w:r>
        <w:rPr>
          <w:i w:val="false"/>
        </w:rPr>
        <w:t>问题：导出报错：No space left on device</w:t>
      </w:r>
    </w:p>
    <w:p>
      <w:pPr>
        <w:numPr/>
        <w:snapToGrid w:val="false"/>
        <w:spacing w:before="156" w:after="156" w:line="300" w:lineRule="auto"/>
        <w:ind w:left="840" w:firstLineChars="200"/>
        <w:rPr/>
      </w:pPr>
      <w:r>
        <w:rPr>
          <w:rFonts w:ascii="宋体" w:hAnsi="宋体" w:eastAsia="宋体" w:cs="宋体"/>
          <w:color w:val="000000"/>
          <w:sz w:val="24"/>
        </w:rPr>
        <w:t>如下图</w:t>
      </w:r>
    </w:p>
    <w:p>
      <w:pPr>
        <w:numPr/>
        <w:snapToGrid w:val="false"/>
        <w:spacing w:before="156" w:after="156" w:line="300" w:lineRule="auto"/>
        <w:ind w:firstLineChars="200"/>
        <w:rPr/>
      </w:pPr>
      <w:r>
        <w:rPr/>
        <w:drawing>
          <wp:inline distT="0" distB="0" distL="0" distR="0">
            <wp:extent cx="5443220" cy="827223"/>
            <wp:effectExtent l="0" t="0" r="0" b="0"/>
            <wp:docPr id="430" name="picture" descr="descript"/>
            <wp:cNvGraphicFramePr/>
            <a:graphic>
              <a:graphicData uri="http://schemas.openxmlformats.org/drawingml/2006/picture">
                <pic:pic>
                  <pic:nvPicPr>
                    <pic:cNvPr id="431" name="picture" descr="descript"/>
                    <pic:cNvPicPr/>
                  </pic:nvPicPr>
                  <pic:blipFill rotWithShape="true">
                    <a:blip r:embed="rId144"/>
                    <a:srcRect l="0" t="0" r="0" b="0"/>
                    <a:stretch/>
                  </pic:blipFill>
                  <pic:spPr>
                    <a:xfrm rot="21600000">
                      <a:off x="0" y="0"/>
                      <a:ext cx="5443220" cy="827223"/>
                    </a:xfrm>
                    <a:prstGeom prst="rect">
                      <a:avLst/>
                    </a:prstGeom>
                    <a:solidFill/>
                    <a:ln/>
                  </pic:spPr>
                </pic:pic>
              </a:graphicData>
            </a:graphic>
          </wp:inline>
        </w:drawing>
      </w:r>
    </w:p>
    <w:p>
      <w:pPr>
        <w:pStyle w:val="ablt93"/>
        <w:numPr/>
        <w:pBdr/>
        <w:rPr/>
      </w:pPr>
      <w:r>
        <w:rPr/>
        <w:t>解决方案：清理磁盘空间。</w:t>
      </w:r>
    </w:p>
    <w:p>
      <w:pPr>
        <w:pStyle w:val="94qn27"/>
        <w:numPr>
          <w:ilvl w:val="2"/>
          <w:numId w:val="19"/>
        </w:numPr>
        <w:pBdr/>
        <w:ind/>
        <w:jc w:val="left"/>
        <w:rPr>
          <w:i w:val="false"/>
        </w:rPr>
      </w:pPr>
      <w:r>
        <w:rPr>
          <w:i w:val="false"/>
        </w:rPr>
        <w:t>问题：批量导出文件层级太深。</w:t>
      </w:r>
    </w:p>
    <w:p>
      <w:pPr>
        <w:pStyle w:val="ablt93"/>
        <w:numPr/>
        <w:pBdr/>
        <w:ind w:left="880"/>
        <w:rPr/>
      </w:pPr>
      <w:r>
        <w:rPr/>
        <w:drawing>
          <wp:inline distT="0" distB="0" distL="0" distR="0">
            <wp:extent cx="4781550" cy="1019175"/>
            <wp:effectExtent l="0" t="0" r="0" b="0"/>
            <wp:docPr id="433" name="picture" descr="descript"/>
            <wp:cNvGraphicFramePr/>
            <a:graphic>
              <a:graphicData uri="http://schemas.openxmlformats.org/drawingml/2006/picture">
                <pic:pic>
                  <pic:nvPicPr>
                    <pic:cNvPr id="434" name="picture" descr="descript"/>
                    <pic:cNvPicPr/>
                  </pic:nvPicPr>
                  <pic:blipFill rotWithShape="true">
                    <a:blip r:embed="rId145"/>
                    <a:srcRect/>
                    <a:stretch/>
                  </pic:blipFill>
                  <pic:spPr>
                    <a:xfrm>
                      <a:off x="0" y="0"/>
                      <a:ext cx="4781550" cy="1019175"/>
                    </a:xfrm>
                    <a:prstGeom prst="rect">
                      <a:avLst/>
                    </a:prstGeom>
                    <a:solidFill/>
                    <a:ln/>
                  </pic:spPr>
                </pic:pic>
              </a:graphicData>
            </a:graphic>
          </wp:inline>
        </w:drawing>
      </w:r>
    </w:p>
    <w:p>
      <w:pPr>
        <w:pStyle w:val="ablt93"/>
        <w:numPr/>
        <w:pBdr/>
        <w:ind w:left="880"/>
        <w:rPr/>
      </w:pPr>
      <w:r>
        <w:rPr/>
        <w:t>启用系统配置中的“</w:t>
      </w:r>
      <w:r>
        <w:rPr>
          <w:rFonts w:ascii="微软雅黑" w:hAnsi="微软雅黑" w:eastAsia="微软雅黑" w:cs="微软雅黑"/>
          <w:b w:val="false"/>
          <w:i w:val="false"/>
          <w:strike w:val="false"/>
          <w:color w:val="222222"/>
          <w:spacing w:val="0"/>
          <w:sz w:val="21"/>
          <w:u w:val="none"/>
          <w:shd w:val="clear" w:color="auto" w:fill="FFFFFF"/>
        </w:rPr>
        <w:t>精简导出文件层级</w:t>
      </w:r>
      <w:r>
        <w:rPr/>
        <w:t>”配置项。</w:t>
      </w:r>
    </w:p>
    <w:p>
      <w:pPr>
        <w:pStyle w:val="ablt93"/>
        <w:numPr/>
        <w:pBdr/>
        <w:ind w:left="880"/>
        <w:rPr/>
      </w:pPr>
      <w:r>
        <w:rPr/>
        <w:drawing>
          <wp:inline distT="0" distB="0" distL="0" distR="0">
            <wp:extent cx="5760085" cy="2020746"/>
            <wp:effectExtent l="0" t="0" r="0" b="0"/>
            <wp:docPr id="436" name="picture" descr="descript"/>
            <wp:cNvGraphicFramePr/>
            <a:graphic>
              <a:graphicData uri="http://schemas.openxmlformats.org/drawingml/2006/picture">
                <pic:pic>
                  <pic:nvPicPr>
                    <pic:cNvPr id="437" name="picture" descr="descript"/>
                    <pic:cNvPicPr/>
                  </pic:nvPicPr>
                  <pic:blipFill rotWithShape="true">
                    <a:blip r:embed="rId146"/>
                    <a:srcRect l="0" t="0" r="-45" b="-51"/>
                    <a:stretch/>
                  </pic:blipFill>
                  <pic:spPr>
                    <a:xfrm rot="0">
                      <a:off x="0" y="0"/>
                      <a:ext cx="5760085" cy="2020746"/>
                    </a:xfrm>
                    <a:prstGeom prst="rect">
                      <a:avLst/>
                    </a:prstGeom>
                    <a:solidFill/>
                    <a:ln/>
                  </pic:spPr>
                </pic:pic>
              </a:graphicData>
            </a:graphic>
          </wp:inline>
        </w:drawing>
      </w:r>
    </w:p>
    <w:p>
      <w:pPr>
        <w:pStyle w:val="ablt93"/>
        <w:numPr/>
        <w:pBdr/>
        <w:ind w:left="880"/>
        <w:rPr/>
      </w:pPr>
      <w:r>
        <w:rPr/>
        <w:t>精简后，将维度合并为一个层级。</w:t>
      </w:r>
    </w:p>
    <w:p>
      <w:pPr>
        <w:pStyle w:val="ablt93"/>
        <w:numPr/>
        <w:pBdr/>
        <w:ind w:left="880"/>
        <w:rPr/>
      </w:pPr>
      <w:r>
        <w:rPr/>
        <w:drawing>
          <wp:inline distT="0" distB="0" distL="0" distR="0">
            <wp:extent cx="4781550" cy="1076325"/>
            <wp:effectExtent l="0" t="0" r="0" b="0"/>
            <wp:docPr id="439" name="picture" descr="descript"/>
            <wp:cNvGraphicFramePr>
              <a:graphicFrameLocks/>
            </wp:cNvGraphicFramePr>
            <a:graphic>
              <a:graphicData uri="http://schemas.openxmlformats.org/drawingml/2006/picture">
                <pic:pic>
                  <pic:nvPicPr>
                    <pic:cNvPr id="440" name="picture" descr="descript"/>
                    <pic:cNvPicPr/>
                  </pic:nvPicPr>
                  <pic:blipFill rotWithShape="true">
                    <a:blip r:embed="rId147"/>
                    <a:srcRect/>
                    <a:stretch/>
                  </pic:blipFill>
                  <pic:spPr>
                    <a:xfrm>
                      <a:off x="0" y="0"/>
                      <a:ext cx="4781550" cy="1076325"/>
                    </a:xfrm>
                    <a:prstGeom prst="rect">
                      <a:avLst/>
                    </a:prstGeom>
                    <a:solidFill/>
                    <a:ln/>
                  </pic:spPr>
                </pic:pic>
              </a:graphicData>
            </a:graphic>
          </wp:inline>
        </w:drawing>
      </w:r>
    </w:p>
    <w:p>
      <w:pPr>
        <w:pStyle w:val="94qn27"/>
        <w:numPr>
          <w:ilvl w:val="2"/>
          <w:numId w:val="19"/>
        </w:numPr>
        <w:pBdr/>
        <w:ind/>
        <w:jc w:val="left"/>
        <w:rPr>
          <w:i w:val="false"/>
        </w:rPr>
      </w:pPr>
      <w:r>
        <w:rPr>
          <w:i w:val="false"/>
        </w:rPr>
        <w:t>问题：导出无反应：</w:t>
      </w:r>
      <w:r>
        <w:rPr>
          <w:b w:val="false"/>
          <w:i w:val="false"/>
          <w:strike w:val="false"/>
          <w:spacing w:val="0"/>
          <w:u w:val="none"/>
        </w:rPr>
        <w:t>java.lang.NoClassDefFoundError: Could not initialize class sun.awt.X11FontManager</w:t>
      </w:r>
    </w:p>
    <w:p>
      <w:pPr>
        <w:pStyle w:val="ablt93"/>
        <w:numPr/>
        <w:pBdr>
          <w:bottom/>
        </w:pBdr>
        <w:rPr/>
      </w:pPr>
      <w:r>
        <w:rPr/>
        <w:t>【问题描述】：数据录入导出无反应，error.log日志报错如截图所示：</w:t>
      </w:r>
    </w:p>
    <w:p>
      <w:pPr>
        <w:pStyle w:val="ablt93"/>
        <w:numPr/>
        <w:pBdr/>
        <w:rPr/>
      </w:pPr>
      <w:r>
        <w:rPr/>
        <w:drawing>
          <wp:inline distT="0" distB="0" distL="0" distR="0">
            <wp:extent cx="5760085" cy="2902343"/>
            <wp:effectExtent l="0" t="0" r="0" b="0"/>
            <wp:docPr id="442" name="picture" descr="descript"/>
            <wp:cNvGraphicFramePr/>
            <a:graphic>
              <a:graphicData uri="http://schemas.openxmlformats.org/drawingml/2006/picture">
                <pic:pic>
                  <pic:nvPicPr>
                    <pic:cNvPr id="443" name="picture" descr="descript"/>
                    <pic:cNvPicPr/>
                  </pic:nvPicPr>
                  <pic:blipFill rotWithShape="true">
                    <a:blip r:embed="rId148"/>
                    <a:srcRect/>
                    <a:stretch/>
                  </pic:blipFill>
                  <pic:spPr>
                    <a:xfrm>
                      <a:off x="0" y="0"/>
                      <a:ext cx="5760085" cy="2902343"/>
                    </a:xfrm>
                    <a:prstGeom prst="rect">
                      <a:avLst/>
                    </a:prstGeom>
                    <a:solidFill/>
                    <a:ln/>
                  </pic:spPr>
                </pic:pic>
              </a:graphicData>
            </a:graphic>
          </wp:inline>
        </w:drawing>
      </w:r>
    </w:p>
    <w:p>
      <w:pPr>
        <w:pStyle w:val="ablt93"/>
        <w:numPr/>
        <w:pBdr/>
        <w:rPr/>
      </w:pPr>
      <w:r>
        <w:rPr/>
        <w:t>【排查思路】：</w:t>
      </w:r>
    </w:p>
    <w:p>
      <w:pPr>
        <w:pStyle w:val="ablt93"/>
        <w:numPr/>
        <w:pBdr/>
        <w:rPr>
          <w:b w:val="false"/>
          <w:i w:val="false"/>
          <w:strike w:val="false"/>
          <w:spacing w:val="0"/>
          <w:u w:val="none"/>
        </w:rPr>
      </w:pPr>
      <w:r>
        <w:rPr/>
        <w:t>思路一：jvm参数中添加</w:t>
      </w:r>
      <w:r>
        <w:rPr>
          <w:b w:val="false"/>
          <w:i w:val="false"/>
          <w:strike w:val="false"/>
          <w:spacing w:val="0"/>
          <w:u w:val="none"/>
        </w:rPr>
        <w:t>-Djava.awt.headless=true</w:t>
      </w:r>
    </w:p>
    <w:p>
      <w:pPr>
        <w:pStyle w:val="ablt93"/>
        <w:numPr/>
        <w:pBdr/>
        <w:rPr/>
      </w:pPr>
      <w:r>
        <w:rPr>
          <w:b w:val="false"/>
          <w:i w:val="false"/>
          <w:strike w:val="false"/>
          <w:spacing w:val="0"/>
          <w:u w:val="none"/>
        </w:rPr>
        <w:t xml:space="preserve">       参数添加位置</w:t>
      </w:r>
      <w:r>
        <w:rPr/>
        <w:br w:type="textWrapping"/>
      </w:r>
      <w:r>
        <w:rPr/>
        <w:t xml:space="preserve">          tomcat：bin目录下setclasspath.sh（linux系统）或setclasspath.bat（windows系统）；</w:t>
      </w:r>
    </w:p>
    <w:p>
      <w:pPr>
        <w:pStyle w:val="ablt93"/>
        <w:numPr/>
        <w:pBdr/>
        <w:rPr>
          <w:b w:val="false"/>
          <w:i w:val="false"/>
          <w:strike w:val="false"/>
          <w:spacing w:val="0"/>
          <w:u w:val="none"/>
        </w:rPr>
      </w:pPr>
      <w:r>
        <w:rPr>
          <w:b w:val="false"/>
          <w:i w:val="false"/>
          <w:strike w:val="false"/>
          <w:spacing w:val="0"/>
          <w:u w:val="none"/>
        </w:rPr>
        <w:t xml:space="preserve">          东方通：bin目录下external.vmoptions文件；注：此文件中已包含-Djava.awt.headless参数，需检查参数值；</w:t>
      </w:r>
    </w:p>
    <w:p>
      <w:pPr>
        <w:pStyle w:val="ablt93"/>
        <w:numPr/>
        <w:pBdr/>
        <w:rPr>
          <w:b w:val="false"/>
          <w:i w:val="false"/>
          <w:strike w:val="false"/>
          <w:spacing w:val="0"/>
          <w:u w:val="none"/>
        </w:rPr>
      </w:pPr>
      <w:r>
        <w:rPr>
          <w:b w:val="false"/>
          <w:i w:val="false"/>
          <w:strike w:val="false"/>
          <w:spacing w:val="0"/>
          <w:u w:val="none"/>
        </w:rPr>
        <w:t xml:space="preserve">          金蝶：</w:t>
      </w:r>
      <w:r>
        <w:rPr>
          <w:rFonts w:ascii="Calibri" w:hAnsi="Calibri" w:eastAsia="Calibri" w:cs="Calibri"/>
          <w:i w:val="false"/>
          <w:strike w:val="false"/>
          <w:color w:val="000000"/>
          <w:sz w:val="21"/>
          <w:u w:val="none"/>
        </w:rPr>
        <w:t>startapusic文件。</w:t>
      </w:r>
    </w:p>
    <w:p>
      <w:pPr>
        <w:pStyle w:val="ablt93"/>
        <w:numPr/>
        <w:pBdr/>
        <w:rPr>
          <w:b w:val="false"/>
          <w:i w:val="false"/>
          <w:strike w:val="false"/>
          <w:spacing w:val="0"/>
          <w:u w:val="none"/>
        </w:rPr>
      </w:pPr>
      <w:r>
        <w:rPr>
          <w:b w:val="false"/>
          <w:i w:val="false"/>
          <w:strike w:val="false"/>
          <w:spacing w:val="0"/>
          <w:u w:val="none"/>
        </w:rPr>
        <w:t>思路二：若jvm中已添加参数，导出仍报错，则在服务所在的系统中安装字体：yum install dejavu-sans-fonts fontconfig -y</w:t>
      </w:r>
    </w:p>
    <w:p>
      <w:pPr>
        <w:pStyle w:val="ablt93"/>
        <w:numPr/>
        <w:pBdr>
          <w:bottom/>
        </w:pBdr>
        <w:rPr>
          <w:b w:val="false"/>
          <w:i w:val="false"/>
          <w:strike w:val="false"/>
          <w:spacing w:val="0"/>
          <w:u w:val="none"/>
        </w:rPr>
      </w:pPr>
      <w:r>
        <w:rPr>
          <w:b w:val="false"/>
          <w:i w:val="false"/>
          <w:strike w:val="false"/>
          <w:spacing w:val="0"/>
          <w:u w:val="none"/>
        </w:rPr>
        <w:t xml:space="preserve">        注：缺少字体一般为精简版的系统</w:t>
      </w:r>
    </w:p>
    <w:p>
      <w:pPr>
        <w:pStyle w:val="xrlazb"/>
        <w:numPr>
          <w:ilvl w:val="1"/>
          <w:numId w:val="19"/>
        </w:numPr>
        <w:pBdr/>
        <w:ind/>
        <w:jc w:val="left"/>
        <w:rPr>
          <w:i w:val="false"/>
        </w:rPr>
      </w:pPr>
      <w:r>
        <w:rPr>
          <w:i w:val="false"/>
        </w:rPr>
        <w:t>导入</w:t>
      </w:r>
    </w:p>
    <w:p>
      <w:pPr>
        <w:pStyle w:val="94qn27"/>
        <w:numPr>
          <w:ilvl w:val="2"/>
          <w:numId w:val="19"/>
        </w:numPr>
        <w:pBdr/>
        <w:ind/>
        <w:jc w:val="left"/>
        <w:rPr>
          <w:i w:val="false"/>
        </w:rPr>
      </w:pPr>
      <w:r>
        <w:rPr>
          <w:i w:val="false"/>
        </w:rPr>
        <w:t>问题：基础报表导出表样，填写数据后重新导入，导入报错</w:t>
      </w:r>
    </w:p>
    <w:p>
      <w:pPr>
        <w:pStyle w:val="ablt93"/>
        <w:numPr/>
        <w:pBdr/>
        <w:ind/>
        <w:rPr/>
      </w:pPr>
      <w:r>
        <w:rPr/>
        <w:drawing>
          <wp:inline distT="0" distB="0" distL="0" distR="0">
            <wp:extent cx="5760085" cy="2640039"/>
            <wp:effectExtent l="0" t="0" r="0" b="0"/>
            <wp:docPr id="445" name="picture" descr="descript"/>
            <wp:cNvGraphicFramePr/>
            <a:graphic>
              <a:graphicData uri="http://schemas.openxmlformats.org/drawingml/2006/picture">
                <pic:pic>
                  <pic:nvPicPr>
                    <pic:cNvPr id="446" name="picture" descr="descript"/>
                    <pic:cNvPicPr/>
                  </pic:nvPicPr>
                  <pic:blipFill rotWithShape="true">
                    <a:blip r:embed="rId149"/>
                    <a:srcRect/>
                    <a:stretch/>
                  </pic:blipFill>
                  <pic:spPr>
                    <a:xfrm>
                      <a:off x="0" y="0"/>
                      <a:ext cx="5760085" cy="2640039"/>
                    </a:xfrm>
                    <a:prstGeom prst="rect">
                      <a:avLst/>
                    </a:prstGeom>
                    <a:solidFill/>
                    <a:ln/>
                  </pic:spPr>
                </pic:pic>
              </a:graphicData>
            </a:graphic>
          </wp:inline>
        </w:drawing>
      </w:r>
    </w:p>
    <w:p>
      <w:pPr>
        <w:pStyle w:val="ablt93"/>
        <w:numPr/>
        <w:pBdr>
          <w:bottom/>
        </w:pBdr>
        <w:ind w:left="0"/>
        <w:jc w:val="left"/>
        <w:rPr>
          <w:i w:val="false"/>
          <w:strike w:val="false"/>
          <w:color w:val="000000"/>
          <w:u w:val="none"/>
        </w:rPr>
      </w:pPr>
      <w:r>
        <w:rPr/>
        <w:t>解决方案：系统选项中勾选“精简导出文件层级”后，导出的文件不可直接导入，</w:t>
      </w:r>
      <w:r>
        <w:rPr>
          <w:i w:val="false"/>
          <w:strike w:val="false"/>
          <w:color w:val="000000"/>
          <w:u w:val="none"/>
        </w:rPr>
        <w:t>选项只对导出使用，导入没有适配这个选项，所以导入时需要按照精简前的格式导入。</w:t>
      </w:r>
    </w:p>
    <w:p>
      <w:pPr>
        <w:pStyle w:val="ablt93"/>
        <w:numPr/>
        <w:pBdr/>
        <w:ind/>
        <w:rPr/>
      </w:pPr>
      <w:r>
        <w:rPr/>
        <w:drawing>
          <wp:inline distT="0" distB="0" distL="0" distR="0">
            <wp:extent cx="5760085" cy="2020770"/>
            <wp:effectExtent l="0" t="0" r="0" b="0"/>
            <wp:docPr id="448" name="picture" descr="descript"/>
            <wp:cNvGraphicFramePr>
              <a:graphicFrameLocks/>
            </wp:cNvGraphicFramePr>
            <a:graphic>
              <a:graphicData uri="http://schemas.openxmlformats.org/drawingml/2006/picture">
                <pic:pic>
                  <pic:nvPicPr>
                    <pic:cNvPr id="449" name="picture" descr="descript"/>
                    <pic:cNvPicPr/>
                  </pic:nvPicPr>
                  <pic:blipFill rotWithShape="true">
                    <a:blip r:embed="rId150"/>
                    <a:srcRect/>
                    <a:stretch/>
                  </pic:blipFill>
                  <pic:spPr>
                    <a:xfrm>
                      <a:off x="0" y="0"/>
                      <a:ext cx="5760085" cy="2020770"/>
                    </a:xfrm>
                    <a:prstGeom prst="rect">
                      <a:avLst/>
                    </a:prstGeom>
                    <a:solidFill/>
                    <a:ln/>
                  </pic:spPr>
                </pic:pic>
              </a:graphicData>
            </a:graphic>
          </wp:inline>
        </w:drawing>
      </w:r>
    </w:p>
    <w:p>
      <w:pPr>
        <w:pStyle w:val="ablt93"/>
        <w:numPr/>
        <w:pBdr/>
        <w:ind/>
        <w:rPr/>
      </w:pPr>
      <w:r>
        <w:rPr/>
        <w:t>精简后示例路径：</w:t>
      </w:r>
    </w:p>
    <w:p>
      <w:pPr>
        <w:pStyle w:val="ablt93"/>
        <w:numPr/>
        <w:pBdr/>
        <w:ind/>
        <w:rPr/>
      </w:pPr>
      <w:r>
        <w:rPr/>
        <w:drawing>
          <wp:inline distT="0" distB="0" distL="0" distR="0">
            <wp:extent cx="5760085" cy="1668857"/>
            <wp:effectExtent l="0" t="0" r="0" b="0"/>
            <wp:docPr id="451" name="picture" descr="descript"/>
            <wp:cNvGraphicFramePr/>
            <a:graphic>
              <a:graphicData uri="http://schemas.openxmlformats.org/drawingml/2006/picture">
                <pic:pic>
                  <pic:nvPicPr>
                    <pic:cNvPr id="452" name="picture" descr="descript"/>
                    <pic:cNvPicPr/>
                  </pic:nvPicPr>
                  <pic:blipFill rotWithShape="true">
                    <a:blip r:embed="rId151"/>
                    <a:srcRect/>
                    <a:stretch/>
                  </pic:blipFill>
                  <pic:spPr>
                    <a:xfrm>
                      <a:off x="0" y="0"/>
                      <a:ext cx="5760085" cy="1668857"/>
                    </a:xfrm>
                    <a:prstGeom prst="rect">
                      <a:avLst/>
                    </a:prstGeom>
                    <a:solidFill/>
                    <a:ln/>
                  </pic:spPr>
                </pic:pic>
              </a:graphicData>
            </a:graphic>
          </wp:inline>
        </w:drawing>
      </w:r>
    </w:p>
    <w:p>
      <w:pPr>
        <w:pStyle w:val="ablt93"/>
        <w:numPr/>
        <w:pBdr/>
        <w:ind/>
        <w:rPr/>
      </w:pPr>
      <w:r>
        <w:rPr/>
        <w:t>精简前示例路径：</w:t>
      </w:r>
    </w:p>
    <w:p>
      <w:pPr>
        <w:pStyle w:val="ablt93"/>
        <w:numPr/>
        <w:pBdr>
          <w:bottom/>
        </w:pBdr>
        <w:ind/>
        <w:rPr/>
      </w:pPr>
      <w:r>
        <w:rPr/>
        <w:drawing>
          <wp:inline distT="0" distB="0" distL="0" distR="0">
            <wp:extent cx="5760085" cy="2061912"/>
            <wp:effectExtent l="0" t="0" r="0" b="0"/>
            <wp:docPr id="454" name="picture" descr="descript"/>
            <wp:cNvGraphicFramePr/>
            <a:graphic>
              <a:graphicData uri="http://schemas.openxmlformats.org/drawingml/2006/picture">
                <pic:pic>
                  <pic:nvPicPr>
                    <pic:cNvPr id="455" name="picture" descr="descript"/>
                    <pic:cNvPicPr/>
                  </pic:nvPicPr>
                  <pic:blipFill rotWithShape="true">
                    <a:blip r:embed="rId152"/>
                    <a:srcRect/>
                    <a:stretch/>
                  </pic:blipFill>
                  <pic:spPr>
                    <a:xfrm>
                      <a:off x="0" y="0"/>
                      <a:ext cx="5760085" cy="2061912"/>
                    </a:xfrm>
                    <a:prstGeom prst="rect">
                      <a:avLst/>
                    </a:prstGeom>
                    <a:solidFill/>
                    <a:ln/>
                  </pic:spPr>
                </pic:pic>
              </a:graphicData>
            </a:graphic>
          </wp:inline>
        </w:drawing>
      </w:r>
    </w:p>
    <w:p>
      <w:pPr>
        <w:pStyle w:val="xrlazb"/>
        <w:numPr>
          <w:ilvl w:val="1"/>
          <w:numId w:val="19"/>
        </w:numPr>
        <w:pBdr/>
        <w:ind/>
        <w:jc w:val="left"/>
        <w:rPr>
          <w:i w:val="false"/>
        </w:rPr>
      </w:pPr>
      <w:r>
        <w:rPr>
          <w:i w:val="false"/>
        </w:rPr>
        <w:t>发布</w:t>
      </w:r>
    </w:p>
    <w:p>
      <w:pPr>
        <w:pStyle w:val="94qn27"/>
        <w:numPr>
          <w:ilvl w:val="2"/>
          <w:numId w:val="19"/>
        </w:numPr>
        <w:ind/>
        <w:jc w:val="left"/>
        <w:rPr>
          <w:i w:val="false"/>
        </w:rPr>
      </w:pPr>
      <w:r>
        <w:rPr>
          <w:i w:val="false"/>
        </w:rPr>
        <w:t>发布卡在参数发布</w:t>
      </w:r>
    </w:p>
    <w:p>
      <w:pPr>
        <w:pStyle w:val="ablt93"/>
        <w:numPr/>
        <w:rPr>
          <w:rFonts w:ascii="宋体" w:hAnsi="宋体" w:eastAsia="宋体" w:cs="宋体"/>
          <w:b/>
          <w:color w:val="000000"/>
          <w:sz w:val="28"/>
        </w:rPr>
      </w:pPr>
      <w:r>
        <w:rPr/>
        <w:drawing>
          <wp:inline distT="0" distB="0" distL="0" distR="0">
            <wp:extent cx="5722620" cy="1933988"/>
            <wp:effectExtent l="0" t="0" r="0" b="0"/>
            <wp:docPr id="457" name="picture" descr="descript"/>
            <wp:cNvGraphicFramePr/>
            <a:graphic>
              <a:graphicData uri="http://schemas.openxmlformats.org/drawingml/2006/picture">
                <pic:pic>
                  <pic:nvPicPr>
                    <pic:cNvPr id="458" name="picture" descr="descript"/>
                    <pic:cNvPicPr/>
                  </pic:nvPicPr>
                  <pic:blipFill rotWithShape="true">
                    <a:blip r:embed="rId153"/>
                    <a:srcRect l="0" t="0" r="0" b="0"/>
                    <a:stretch/>
                  </pic:blipFill>
                  <pic:spPr>
                    <a:xfrm rot="21600000">
                      <a:off x="0" y="0"/>
                      <a:ext cx="5722620" cy="1933988"/>
                    </a:xfrm>
                    <a:prstGeom prst="rect">
                      <a:avLst/>
                    </a:prstGeom>
                    <a:solidFill/>
                    <a:ln/>
                  </pic:spPr>
                </pic:pic>
              </a:graphicData>
            </a:graphic>
          </wp:inline>
        </w:drawing>
      </w:r>
    </w:p>
    <w:p>
      <w:pPr>
        <w:pStyle w:val="ablt93"/>
        <w:numPr/>
        <w:rPr>
          <w:rFonts w:ascii="宋体" w:hAnsi="宋体" w:eastAsia="宋体" w:cs="宋体"/>
          <w:b/>
          <w:color w:val="000000"/>
          <w:sz w:val="28"/>
        </w:rPr>
      </w:pPr>
      <w:r>
        <w:rPr>
          <w:rFonts w:ascii="宋体" w:hAnsi="宋体" w:eastAsia="宋体" w:cs="宋体"/>
          <w:b/>
          <w:color w:val="000000"/>
          <w:sz w:val="28"/>
        </w:rPr>
        <w:t>检查配置文件的数据库连接，是否添加了</w:t>
      </w:r>
      <w:r>
        <w:rPr>
          <w:rFonts w:ascii="微软雅黑" w:hAnsi="微软雅黑" w:eastAsia="微软雅黑" w:cs="微软雅黑"/>
          <w:b w:val="false"/>
          <w:color w:val="000000"/>
          <w:sz w:val="28"/>
        </w:rPr>
        <w:t>rewriteBatchedStatements=true</w:t>
      </w:r>
    </w:p>
    <w:p>
      <w:pPr>
        <w:pStyle w:val="ablt93"/>
        <w:numPr/>
        <w:rPr/>
      </w:pPr>
      <w:r>
        <w:rPr/>
        <w:drawing>
          <wp:inline distT="0" distB="0" distL="0" distR="0">
            <wp:extent cx="5722620" cy="573879"/>
            <wp:effectExtent l="0" t="0" r="0" b="0"/>
            <wp:docPr id="460" name="picture" descr="descript"/>
            <wp:cNvGraphicFramePr/>
            <a:graphic>
              <a:graphicData uri="http://schemas.openxmlformats.org/drawingml/2006/picture">
                <pic:pic>
                  <pic:nvPicPr>
                    <pic:cNvPr id="461" name="picture" descr="descript"/>
                    <pic:cNvPicPr/>
                  </pic:nvPicPr>
                  <pic:blipFill rotWithShape="true">
                    <a:blip r:embed="rId154"/>
                    <a:srcRect l="0" t="0" r="0" b="0"/>
                    <a:stretch/>
                  </pic:blipFill>
                  <pic:spPr>
                    <a:xfrm rot="21600000">
                      <a:off x="0" y="0"/>
                      <a:ext cx="5722620" cy="573879"/>
                    </a:xfrm>
                    <a:prstGeom prst="rect">
                      <a:avLst/>
                    </a:prstGeom>
                    <a:solidFill/>
                    <a:ln/>
                  </pic:spPr>
                </pic:pic>
              </a:graphicData>
            </a:graphic>
          </wp:inline>
        </w:drawing>
      </w:r>
    </w:p>
    <w:p>
      <w:pPr>
        <w:pStyle w:val="ablt93"/>
        <w:numPr/>
        <w:rPr/>
      </w:pPr>
      <w:r>
        <w:rPr/>
        <w:t>然后重启服务。</w:t>
      </w:r>
    </w:p>
    <w:p>
      <w:pPr>
        <w:pStyle w:val="94qn27"/>
        <w:numPr>
          <w:ilvl w:val="2"/>
          <w:numId w:val="19"/>
        </w:numPr>
        <w:ind/>
        <w:jc w:val="left"/>
        <w:rPr>
          <w:i w:val="false"/>
        </w:rPr>
      </w:pPr>
      <w:r>
        <w:rPr>
          <w:i w:val="false"/>
        </w:rPr>
        <w:t>发布报错，如下图（仅使用MYSQL）</w:t>
      </w:r>
    </w:p>
    <w:p>
      <w:pPr>
        <w:pStyle w:val="ablt93"/>
        <w:numPr/>
        <w:rPr>
          <w:rFonts w:ascii="宋体" w:hAnsi="宋体" w:eastAsia="宋体" w:cs="宋体"/>
          <w:b/>
          <w:color w:val="000000"/>
          <w:sz w:val="28"/>
        </w:rPr>
      </w:pPr>
      <w:r>
        <w:rPr/>
        <w:drawing>
          <wp:inline distT="0" distB="0" distL="0" distR="0">
            <wp:extent cx="4419600" cy="1952625"/>
            <wp:effectExtent l="0" t="0" r="0" b="0"/>
            <wp:docPr id="463" name="picture" descr="descript"/>
            <wp:cNvGraphicFramePr/>
            <a:graphic>
              <a:graphicData uri="http://schemas.openxmlformats.org/drawingml/2006/picture">
                <pic:pic>
                  <pic:nvPicPr>
                    <pic:cNvPr id="464" name="picture" descr="descript"/>
                    <pic:cNvPicPr/>
                  </pic:nvPicPr>
                  <pic:blipFill rotWithShape="true">
                    <a:blip r:embed="rId155"/>
                    <a:srcRect l="0" t="0" r="0" b="0"/>
                    <a:stretch/>
                  </pic:blipFill>
                  <pic:spPr>
                    <a:xfrm rot="21600000">
                      <a:off x="0" y="0"/>
                      <a:ext cx="4419600" cy="1952625"/>
                    </a:xfrm>
                    <a:prstGeom prst="rect">
                      <a:avLst/>
                    </a:prstGeom>
                    <a:solidFill/>
                    <a:ln/>
                  </pic:spPr>
                </pic:pic>
              </a:graphicData>
            </a:graphic>
          </wp:inline>
        </w:drawing>
      </w:r>
    </w:p>
    <w:p>
      <w:pPr>
        <w:pStyle w:val="ablt93"/>
        <w:numPr/>
        <w:rPr>
          <w:rFonts w:ascii="宋体" w:hAnsi="宋体" w:eastAsia="宋体" w:cs="宋体"/>
          <w:b/>
          <w:color w:val="000000"/>
          <w:sz w:val="28"/>
        </w:rPr>
      </w:pPr>
      <w:r>
        <w:rPr>
          <w:rFonts w:ascii="宋体" w:hAnsi="宋体" w:eastAsia="宋体" w:cs="宋体"/>
          <w:b/>
          <w:color w:val="000000"/>
          <w:sz w:val="28"/>
        </w:rPr>
        <w:t>检查配置文件（</w:t>
      </w:r>
      <w:r>
        <w:rPr>
          <w:color w:val="000000"/>
        </w:rPr>
        <w:t>application.properties</w:t>
      </w:r>
      <w:r>
        <w:rPr>
          <w:rFonts w:ascii="宋体" w:hAnsi="宋体" w:eastAsia="宋体" w:cs="宋体"/>
          <w:b/>
          <w:color w:val="000000"/>
          <w:sz w:val="28"/>
        </w:rPr>
        <w:t>），是否添加了</w:t>
      </w:r>
    </w:p>
    <w:p>
      <w:pPr>
        <w:pStyle w:val="ablt93"/>
        <w:numPr/>
        <w:rPr>
          <w:rFonts w:ascii="宋体" w:hAnsi="宋体" w:eastAsia="宋体" w:cs="宋体"/>
          <w:b/>
          <w:color w:val="000000"/>
          <w:sz w:val="28"/>
        </w:rPr>
      </w:pPr>
      <w:r>
        <w:rPr>
          <w:color w:val="000000"/>
        </w:rPr>
        <w:t>jiuqi.nr.jio.splittablesize=65000</w:t>
      </w:r>
    </w:p>
    <w:p>
      <w:pPr>
        <w:pStyle w:val="ablt93"/>
        <w:numPr/>
        <w:rPr/>
      </w:pPr>
      <w:r>
        <w:rPr/>
        <w:t>重启服务。</w:t>
      </w:r>
    </w:p>
    <w:p>
      <w:pPr>
        <w:pStyle w:val="ablt93"/>
        <w:numPr/>
        <w:pBdr/>
        <w:rPr/>
      </w:pPr>
      <w:r>
        <w:rPr/>
        <w:t>原因：字段太多了，需要进行拆表。</w:t>
      </w:r>
    </w:p>
    <w:p>
      <w:pPr>
        <w:pStyle w:val="xrlazb"/>
        <w:numPr>
          <w:ilvl w:val="1"/>
          <w:numId w:val="19"/>
        </w:numPr>
        <w:pBdr/>
        <w:ind/>
        <w:jc w:val="left"/>
        <w:rPr>
          <w:i w:val="false"/>
        </w:rPr>
      </w:pPr>
      <w:r>
        <w:rPr>
          <w:i w:val="false"/>
        </w:rPr>
        <w:t>数据方案</w:t>
      </w:r>
    </w:p>
    <w:p>
      <w:pPr>
        <w:pStyle w:val="94qn27"/>
        <w:numPr>
          <w:ilvl w:val="2"/>
          <w:numId w:val="19"/>
        </w:numPr>
        <w:ind/>
        <w:jc w:val="left"/>
        <w:rPr>
          <w:i w:val="false"/>
        </w:rPr>
      </w:pPr>
      <w:r>
        <w:rPr>
          <w:i w:val="false"/>
        </w:rPr>
        <w:t>问题：数据方案打不开，删除了基础数据导致</w:t>
      </w:r>
    </w:p>
    <w:p>
      <w:pPr>
        <w:pStyle w:val="ablt93"/>
        <w:numPr/>
        <w:pBdr/>
        <w:rPr/>
      </w:pPr>
      <w:r>
        <w:rPr/>
        <w:t>解决方案：重新创建基础数据，先删除数据方案中的关联，再删除。</w:t>
      </w:r>
    </w:p>
    <w:p>
      <w:pPr>
        <w:pStyle w:val="ablt93"/>
        <w:numPr/>
        <w:rPr/>
      </w:pPr>
      <w:r>
        <w:rPr/>
        <w:t>--查询数据表标识关联的基础数据</w:t>
      </w:r>
    </w:p>
    <w:p>
      <w:pPr>
        <w:pStyle w:val="ablt93"/>
        <w:numPr/>
        <w:rPr/>
      </w:pPr>
      <w:r>
        <w:rPr/>
        <w:t>SELECT f.DF_REF_ENTITY_ID FROM NR_DATASCHEME_FIELD_DES f, NR_DATASCHEME_TABLE_DES t</w:t>
      </w:r>
    </w:p>
    <w:p>
      <w:pPr>
        <w:pStyle w:val="ablt93"/>
        <w:numPr/>
        <w:pBdr/>
        <w:rPr/>
      </w:pPr>
      <w:r>
        <w:rPr/>
        <w:t>WHERE f.DF_DT_KEY = t.DT_KEY AND f.DF_REF_ENTITY_ID IS NOT NULL AND t.DT_CODE = '这里数据表标识'</w:t>
      </w:r>
    </w:p>
    <w:p>
      <w:pPr>
        <w:pStyle w:val="ablt93"/>
        <w:numPr/>
        <w:pBdr/>
        <w:rPr/>
      </w:pPr>
      <w:r>
        <w:rPr/>
        <w:t>GROUP BY f.DF_REF_ENTITY_ID;</w:t>
      </w:r>
    </w:p>
    <w:p>
      <w:pPr>
        <w:pStyle w:val="xrlazb"/>
        <w:numPr>
          <w:ilvl w:val="1"/>
          <w:numId w:val="19"/>
        </w:numPr>
        <w:pBdr/>
        <w:ind/>
        <w:jc w:val="left"/>
        <w:rPr>
          <w:i w:val="false"/>
        </w:rPr>
      </w:pPr>
      <w:r>
        <w:rPr>
          <w:i w:val="false"/>
        </w:rPr>
        <w:t>数据录入配置</w:t>
      </w:r>
    </w:p>
    <w:p>
      <w:pPr>
        <w:pStyle w:val="94qn27"/>
        <w:numPr>
          <w:ilvl w:val="2"/>
          <w:numId w:val="19"/>
        </w:numPr>
        <w:pBdr/>
        <w:ind/>
        <w:jc w:val="left"/>
        <w:rPr/>
      </w:pPr>
      <w:r>
        <w:rPr>
          <w:i w:val="false"/>
        </w:rPr>
        <w:t>问题：数据录入页面只展示单个单位单个报表</w:t>
      </w:r>
    </w:p>
    <w:p>
      <w:pPr>
        <w:pStyle w:val="ablt93"/>
        <w:numPr/>
        <w:pBdr/>
        <w:ind w:left="0"/>
        <w:rPr/>
      </w:pPr>
      <w:r>
        <w:rPr/>
        <w:t>【问题描述】：合并单位管理已设置多个单位，任务关联的主体正确，但是admin用户（或其他有多个单位权限的用户）进入数据录入只展示单个单位单个报表</w:t>
      </w:r>
    </w:p>
    <w:p>
      <w:pPr>
        <w:pStyle w:val="ablt93"/>
        <w:numPr/>
        <w:pBdr/>
        <w:ind w:left="0"/>
        <w:rPr/>
      </w:pPr>
      <w:r>
        <w:rPr/>
        <w:drawing>
          <wp:inline distT="0" distB="0" distL="0" distR="0">
            <wp:extent cx="5760085" cy="2762058"/>
            <wp:effectExtent l="0" t="0" r="0" b="0"/>
            <wp:docPr id="466" name="picture" descr="descript"/>
            <wp:cNvGraphicFramePr/>
            <a:graphic>
              <a:graphicData uri="http://schemas.openxmlformats.org/drawingml/2006/picture">
                <pic:pic>
                  <pic:nvPicPr>
                    <pic:cNvPr id="467" name="picture" descr="descript"/>
                    <pic:cNvPicPr/>
                  </pic:nvPicPr>
                  <pic:blipFill rotWithShape="true">
                    <a:blip r:embed="rId156"/>
                    <a:srcRect/>
                    <a:stretch/>
                  </pic:blipFill>
                  <pic:spPr>
                    <a:xfrm>
                      <a:off x="0" y="0"/>
                      <a:ext cx="5760085" cy="2762058"/>
                    </a:xfrm>
                    <a:prstGeom prst="rect">
                      <a:avLst/>
                    </a:prstGeom>
                    <a:solidFill/>
                    <a:ln/>
                  </pic:spPr>
                </pic:pic>
              </a:graphicData>
            </a:graphic>
          </wp:inline>
        </w:drawing>
      </w:r>
    </w:p>
    <w:p>
      <w:pPr>
        <w:pStyle w:val="ablt93"/>
        <w:numPr/>
        <w:pBdr/>
        <w:ind w:left="0"/>
        <w:rPr/>
      </w:pPr>
      <w:r>
        <w:rPr/>
        <w:t>【解决方案】：检查数据录入模板，一般选择标准录入模板。使用简单模板时只展示单个单位、单个报表。</w:t>
      </w:r>
    </w:p>
    <w:p>
      <w:pPr>
        <w:pStyle w:val="94qn27"/>
        <w:numPr>
          <w:ilvl w:val="2"/>
          <w:numId w:val="19"/>
        </w:numPr>
        <w:pBdr/>
        <w:ind/>
        <w:jc w:val="left"/>
        <w:rPr>
          <w:i w:val="false"/>
        </w:rPr>
      </w:pPr>
      <w:r>
        <w:rPr>
          <w:i w:val="false"/>
        </w:rPr>
        <w:t>过滤条件只过滤使得基础数据按照条件显示</w:t>
      </w:r>
    </w:p>
    <w:p>
      <w:pPr>
        <w:numPr/>
        <w:snapToGrid/>
        <w:spacing w:line="240"/>
        <w:rPr/>
      </w:pPr>
      <w:r>
        <w:rPr>
          <w:rFonts w:ascii="system-ui" w:hAnsi="system-ui" w:eastAsia="system-ui" w:cs="system-ui"/>
          <w:b w:val="false"/>
          <w:i w:val="false"/>
          <w:strike w:val="false"/>
          <w:spacing w:val="0"/>
          <w:u w:val="none"/>
        </w:rPr>
        <w:t>1.解决方案：任务设计---右键浮动区域属性---显示设置--按枚举填充</w:t>
      </w:r>
    </w:p>
    <w:p>
      <w:pPr>
        <w:numPr/>
        <w:pBdr/>
        <w:snapToGrid/>
        <w:spacing w:line="24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2.公式示例：</w:t>
      </w:r>
    </w:p>
    <w:p>
      <w:pPr>
        <w:numPr/>
        <w:pBdr>
          <w:bottom/>
        </w:pBdr>
        <w:snapToGrid/>
        <w:spacing w:line="240"/>
        <w:rPr/>
      </w:pPr>
      <w:r>
        <w:rPr>
          <w:rFonts w:ascii="system-ui" w:hAnsi="system-ui" w:eastAsia="system-ui" w:cs="system-ui"/>
          <w:b w:val="false"/>
          <w:i w:val="false"/>
          <w:strike w:val="false"/>
          <w:spacing w:val="0"/>
          <w:u w:val="none"/>
        </w:rPr>
        <w:t>过滤科目代码左截6位为"100101"的科目：Left(MD_GCSUBJECT[CODE],6) = "100101"</w:t>
      </w:r>
    </w:p>
    <w:p>
      <w:pPr>
        <w:pStyle w:val="ablt93"/>
        <w:numPr/>
        <w:pBdr/>
        <w:ind w:left="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公式概述：MD_GCSUBJECT[CODE]代表所选指标关联的基础数据，100101指科目代码，6指包含科目代码左截6位的科目</w:t>
      </w:r>
    </w:p>
    <w:p>
      <w:pPr>
        <w:pStyle w:val="94qn27"/>
        <w:numPr>
          <w:ilvl w:val="2"/>
          <w:numId w:val="19"/>
        </w:numPr>
        <w:pBdr/>
        <w:ind/>
        <w:jc w:val="left"/>
        <w:rPr/>
      </w:pPr>
      <w:r>
        <w:rPr>
          <w:i w:val="false"/>
        </w:rPr>
        <w:t>浮动表数据太多加载不出来，导致系统崩溃</w:t>
      </w:r>
    </w:p>
    <w:p>
      <w:pPr>
        <w:pStyle w:val="ablt93"/>
        <w:numPr/>
        <w:pBdr/>
        <w:ind w:left="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解决方案：任务设计---右键浮动区域属性--分页设置</w:t>
      </w:r>
    </w:p>
    <w:p>
      <w:pPr>
        <w:pStyle w:val="94qn27"/>
        <w:numPr>
          <w:ilvl w:val="2"/>
          <w:numId w:val="19"/>
        </w:numPr>
        <w:pBdr/>
        <w:ind/>
        <w:jc w:val="left"/>
        <w:rPr>
          <w:i w:val="false"/>
        </w:rPr>
      </w:pPr>
      <w:r>
        <w:rPr>
          <w:i w:val="false"/>
        </w:rPr>
        <w:t>将数据录入下方的公式方案用户不可见，防止用户误操作</w:t>
      </w:r>
    </w:p>
    <w:p>
      <w:pPr>
        <w:pStyle w:val="ablt93"/>
        <w:numPr/>
        <w:pBdr/>
        <w:ind w:left="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解决方案：可以在公式方案设置中配”独立按钮显示+不勾选用户可见“ ，这样下方的公式方案所有用户都看不到，同时管理员可以通过独立按钮进行运算</w:t>
      </w:r>
    </w:p>
    <w:p>
      <w:pPr>
        <w:pStyle w:val="94qn27"/>
        <w:numPr>
          <w:ilvl w:val="2"/>
          <w:numId w:val="19"/>
        </w:numPr>
        <w:pBdr/>
        <w:ind/>
        <w:jc w:val="left"/>
        <w:rPr>
          <w:i w:val="false"/>
        </w:rPr>
      </w:pPr>
      <w:r>
        <w:rPr>
          <w:i w:val="false"/>
        </w:rPr>
        <w:t>强制要显示出错说明</w:t>
      </w:r>
    </w:p>
    <w:p>
      <w:pPr>
        <w:pStyle w:val="ablt93"/>
        <w:numPr/>
        <w:pBdr/>
        <w:ind w:left="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解决方案：可以在系统配置--报表--审核中配置“出错说明强制显示”</w:t>
      </w:r>
    </w:p>
    <w:p>
      <w:pPr>
        <w:pStyle w:val="94qn27"/>
        <w:numPr>
          <w:ilvl w:val="2"/>
          <w:numId w:val="19"/>
        </w:numPr>
        <w:pBdr/>
        <w:ind/>
        <w:jc w:val="left"/>
        <w:rPr>
          <w:i w:val="false"/>
        </w:rPr>
      </w:pPr>
      <w:r>
        <w:rPr>
          <w:i w:val="false"/>
        </w:rPr>
        <w:t>同一任务下表A和表B公用指标，是否可以做到控制B表如果清除数据，A表数据不会变化。再次打开B表数据又会自动根据配置同步A表数据</w:t>
      </w:r>
    </w:p>
    <w:p>
      <w:pPr>
        <w:pStyle w:val="ablt93"/>
        <w:numPr/>
        <w:pBdr/>
        <w:ind w:left="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解决方案：右键 单位格属性 表达式框写指标如：[a0001]</w:t>
      </w:r>
    </w:p>
    <w:p>
      <w:pPr>
        <w:pStyle w:val="ablt93"/>
        <w:numPr/>
        <w:pBdr/>
        <w:ind w:left="0"/>
        <w:rPr/>
      </w:pPr>
      <w:r>
        <w:rPr/>
        <w:drawing>
          <wp:inline distT="0" distB="0" distL="0" distR="0">
            <wp:extent cx="5760085" cy="2416200"/>
            <wp:effectExtent l="0" t="0" r="0" b="0"/>
            <wp:docPr id="469" name="picture" descr="descript"/>
            <wp:cNvGraphicFramePr/>
            <a:graphic>
              <a:graphicData uri="http://schemas.openxmlformats.org/drawingml/2006/picture">
                <pic:pic>
                  <pic:nvPicPr>
                    <pic:cNvPr id="470" name="picture" descr="descript"/>
                    <pic:cNvPicPr/>
                  </pic:nvPicPr>
                  <pic:blipFill rotWithShape="true">
                    <a:blip r:embed="rId157"/>
                    <a:srcRect/>
                    <a:stretch/>
                  </pic:blipFill>
                  <pic:spPr>
                    <a:xfrm>
                      <a:off x="0" y="0"/>
                      <a:ext cx="5760085" cy="2416200"/>
                    </a:xfrm>
                    <a:prstGeom prst="rect">
                      <a:avLst/>
                    </a:prstGeom>
                    <a:solidFill/>
                    <a:ln/>
                  </pic:spPr>
                </pic:pic>
              </a:graphicData>
            </a:graphic>
          </wp:inline>
        </w:drawing>
      </w:r>
    </w:p>
    <w:p>
      <w:pPr>
        <w:pStyle w:val="94qn27"/>
        <w:numPr>
          <w:ilvl w:val="2"/>
          <w:numId w:val="19"/>
        </w:numPr>
        <w:pBdr/>
        <w:ind/>
        <w:jc w:val="left"/>
        <w:rPr>
          <w:i w:val="false"/>
        </w:rPr>
      </w:pPr>
      <w:r>
        <w:rPr>
          <w:i w:val="false"/>
        </w:rPr>
        <w:t>报表汇总：不勾选差额汇总与勾选了差额汇总的区别</w:t>
      </w:r>
    </w:p>
    <w:p>
      <w:pPr>
        <w:numPr/>
        <w:snapToGrid/>
        <w:spacing w:line="240"/>
        <w:rPr/>
      </w:pPr>
      <w:r>
        <w:rPr>
          <w:rFonts w:ascii="system-ui" w:hAnsi="system-ui" w:eastAsia="system-ui" w:cs="system-ui"/>
          <w:b w:val="false"/>
          <w:i w:val="false"/>
          <w:strike w:val="false"/>
          <w:spacing w:val="0"/>
          <w:u w:val="none"/>
        </w:rPr>
        <w:t>1.勾选了就是合并-直接下级。倒挤到差单位，修改的是差额单位的数据。</w:t>
      </w:r>
    </w:p>
    <w:p>
      <w:pPr>
        <w:pStyle w:val="ablt93"/>
        <w:numPr/>
        <w:pBdr>
          <w:bottom/>
        </w:pBdr>
        <w:ind w:left="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2.不勾选，是所有直接下级汇总（包含差额单位）到合并单位，修改的是合并单位的数据。</w:t>
      </w:r>
    </w:p>
    <w:p>
      <w:pPr>
        <w:pStyle w:val="94qn27"/>
        <w:numPr>
          <w:ilvl w:val="2"/>
          <w:numId w:val="19"/>
        </w:numPr>
        <w:pBdr/>
        <w:ind/>
        <w:jc w:val="left"/>
        <w:rPr>
          <w:i w:val="false"/>
        </w:rPr>
      </w:pPr>
      <w:r>
        <w:rPr>
          <w:i w:val="false"/>
        </w:rPr>
        <w:t>导入数据：是否进行四舍五入</w:t>
      </w:r>
    </w:p>
    <w:p>
      <w:pPr>
        <w:pStyle w:val="ablt93"/>
        <w:numPr/>
        <w:pBdr/>
        <w:ind w:left="0"/>
        <w:jc w:val="left"/>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系统配置中，可以控制数据录入中导入EXCEL文件中数据是多位小数位时，</w:t>
      </w:r>
      <w:r>
        <w:rPr>
          <w:i w:val="false"/>
        </w:rPr>
        <w:t>是否进行四舍五入后导入。</w:t>
      </w:r>
    </w:p>
    <w:p>
      <w:pPr>
        <w:pStyle w:val="ablt93"/>
        <w:numPr/>
        <w:pBdr/>
        <w:ind w:left="0"/>
        <w:jc w:val="left"/>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不勾选：则精准导入，数据小数位不一致时，不允许导入，提示超出小数位；</w:t>
      </w:r>
    </w:p>
    <w:p>
      <w:pPr>
        <w:pStyle w:val="ablt93"/>
        <w:numPr/>
        <w:pBdr>
          <w:bottom/>
        </w:pBdr>
        <w:ind w:left="0"/>
        <w:jc w:val="left"/>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勾选：则四舍五入后导入。</w:t>
      </w:r>
    </w:p>
    <w:p>
      <w:pPr>
        <w:pStyle w:val="ablt93"/>
        <w:numPr/>
        <w:pBdr/>
        <w:ind w:left="0"/>
        <w:rPr/>
      </w:pPr>
      <w:r>
        <w:rPr/>
        <w:drawing>
          <wp:inline distT="0" distB="0" distL="0" distR="0">
            <wp:extent cx="5760085" cy="3710887"/>
            <wp:effectExtent l="0" t="0" r="0" b="0"/>
            <wp:docPr id="472" name="picture" descr="descript"/>
            <wp:cNvGraphicFramePr/>
            <a:graphic>
              <a:graphicData uri="http://schemas.openxmlformats.org/drawingml/2006/picture">
                <pic:pic>
                  <pic:nvPicPr>
                    <pic:cNvPr id="473" name="picture" descr="descript"/>
                    <pic:cNvPicPr/>
                  </pic:nvPicPr>
                  <pic:blipFill rotWithShape="true">
                    <a:blip r:embed="rId158"/>
                    <a:srcRect/>
                    <a:stretch/>
                  </pic:blipFill>
                  <pic:spPr>
                    <a:xfrm>
                      <a:off x="0" y="0"/>
                      <a:ext cx="5760085" cy="3710887"/>
                    </a:xfrm>
                    <a:prstGeom prst="rect">
                      <a:avLst/>
                    </a:prstGeom>
                    <a:solidFill/>
                    <a:ln/>
                  </pic:spPr>
                </pic:pic>
              </a:graphicData>
            </a:graphic>
          </wp:inline>
        </w:drawing>
      </w:r>
    </w:p>
    <w:p>
      <w:pPr>
        <w:pStyle w:val="94qn27"/>
        <w:numPr>
          <w:ilvl w:val="2"/>
          <w:numId w:val="19"/>
        </w:numPr>
        <w:pBdr/>
        <w:ind/>
        <w:jc w:val="left"/>
        <w:rPr/>
      </w:pPr>
      <w:r>
        <w:rPr/>
        <w:t>进入数据录入出现白板</w:t>
      </w:r>
    </w:p>
    <w:p>
      <w:pPr>
        <w:pStyle w:val="ablt93"/>
        <w:numPr/>
        <w:pBdr/>
        <w:ind w:left="0"/>
        <w:rPr/>
      </w:pPr>
      <w:r>
        <w:rPr>
          <w:b/>
        </w:rPr>
        <w:t>问题描述：</w:t>
      </w:r>
      <w:r>
        <w:rPr/>
        <w:t>部分任务进入数据录入出现白板。</w:t>
      </w:r>
    </w:p>
    <w:p>
      <w:pPr>
        <w:pStyle w:val="ablt93"/>
        <w:numPr/>
        <w:pBdr/>
        <w:ind w:left="0"/>
        <w:rPr/>
      </w:pPr>
      <w:r>
        <w:rPr/>
        <w:drawing>
          <wp:inline distT="0" distB="0" distL="0" distR="0">
            <wp:extent cx="5760085" cy="2855928"/>
            <wp:effectExtent l="0" t="0" r="0" b="0"/>
            <wp:docPr id="475" name="picture" descr="descript"/>
            <wp:cNvGraphicFramePr/>
            <a:graphic>
              <a:graphicData uri="http://schemas.openxmlformats.org/drawingml/2006/picture">
                <pic:pic>
                  <pic:nvPicPr>
                    <pic:cNvPr id="476" name="picture" descr="descript"/>
                    <pic:cNvPicPr/>
                  </pic:nvPicPr>
                  <pic:blipFill rotWithShape="true">
                    <a:blip r:embed="rId159"/>
                    <a:srcRect l="0" t="0" r="0" b="0"/>
                    <a:stretch/>
                  </pic:blipFill>
                  <pic:spPr>
                    <a:xfrm rot="0">
                      <a:off x="0" y="0"/>
                      <a:ext cx="5760085" cy="2855928"/>
                    </a:xfrm>
                    <a:prstGeom prst="rect">
                      <a:avLst/>
                    </a:prstGeom>
                    <a:solidFill/>
                    <a:ln/>
                  </pic:spPr>
                </pic:pic>
              </a:graphicData>
            </a:graphic>
          </wp:inline>
        </w:drawing>
      </w:r>
    </w:p>
    <w:p>
      <w:pPr>
        <w:pStyle w:val="ablt93"/>
        <w:numPr/>
        <w:pBdr/>
        <w:ind w:left="0"/>
        <w:rPr/>
      </w:pPr>
      <w:r>
        <w:rPr>
          <w:b/>
        </w:rPr>
        <w:t>原因：</w:t>
      </w:r>
      <w:r>
        <w:rPr/>
        <w:t>任务所属数据方案的主维度组织和行政组织类型中，无对应的情景字段。</w:t>
      </w:r>
    </w:p>
    <w:p>
      <w:pPr>
        <w:pStyle w:val="ablt93"/>
        <w:numPr/>
        <w:pBdr/>
        <w:ind w:left="0"/>
        <w:rPr/>
      </w:pPr>
      <w:r>
        <w:rPr/>
        <w:drawing>
          <wp:inline distT="0" distB="0" distL="0" distR="0">
            <wp:extent cx="3691291" cy="5105400"/>
            <wp:effectExtent l="0" t="0" r="0" b="0"/>
            <wp:docPr id="478" name="picture" descr="descript"/>
            <wp:cNvGraphicFramePr>
              <a:graphicFrameLocks/>
            </wp:cNvGraphicFramePr>
            <a:graphic>
              <a:graphicData uri="http://schemas.openxmlformats.org/drawingml/2006/picture">
                <pic:pic>
                  <pic:nvPicPr>
                    <pic:cNvPr id="479" name="picture" descr="descript"/>
                    <pic:cNvPicPr/>
                  </pic:nvPicPr>
                  <pic:blipFill rotWithShape="true">
                    <a:blip r:embed="rId160"/>
                    <a:srcRect l="0" t="0" r="0" b="0"/>
                    <a:stretch/>
                  </pic:blipFill>
                  <pic:spPr>
                    <a:xfrm rot="0">
                      <a:off x="0" y="0"/>
                      <a:ext cx="3691291" cy="5105400"/>
                    </a:xfrm>
                    <a:prstGeom prst="rect">
                      <a:avLst/>
                    </a:prstGeom>
                    <a:solidFill/>
                    <a:ln/>
                  </pic:spPr>
                </pic:pic>
              </a:graphicData>
            </a:graphic>
          </wp:inline>
        </w:drawing>
      </w:r>
    </w:p>
    <w:p>
      <w:pPr>
        <w:pStyle w:val="ablt93"/>
        <w:numPr/>
        <w:pBdr>
          <w:bottom/>
        </w:pBdr>
        <w:ind w:left="0"/>
        <w:rPr/>
      </w:pPr>
      <w:r>
        <w:rPr>
          <w:b/>
        </w:rPr>
        <w:t>解决方式：</w:t>
      </w:r>
      <w:r>
        <w:rPr/>
        <w:t>在对应组织类型中增加情景字段。</w:t>
      </w:r>
    </w:p>
    <w:p>
      <w:pPr>
        <w:pStyle w:val="uy8nxo"/>
        <w:numPr>
          <w:ilvl w:val="0"/>
          <w:numId w:val="19"/>
        </w:numPr>
        <w:ind/>
        <w:jc w:val="left"/>
        <w:rPr>
          <w:rFonts w:ascii="宋体" w:hAnsi="宋体" w:eastAsia="宋体" w:cs="宋体"/>
          <w:b/>
          <w:color w:val="000000"/>
          <w:sz w:val="36"/>
        </w:rPr>
      </w:pPr>
      <w:r>
        <w:rPr>
          <w:rFonts w:ascii="宋体" w:hAnsi="宋体" w:eastAsia="宋体" w:cs="宋体"/>
          <w:b/>
          <w:color w:val="000000"/>
          <w:sz w:val="36"/>
        </w:rPr>
        <w:t>合并报表公式汇总</w:t>
      </w:r>
    </w:p>
    <w:p>
      <w:pPr>
        <w:pStyle w:val="xrlazb"/>
        <w:numPr>
          <w:ilvl w:val="1"/>
          <w:numId w:val="19"/>
        </w:numPr>
        <w:pBdr/>
        <w:ind/>
        <w:jc w:val="left"/>
        <w:rPr>
          <w:i w:val="false"/>
        </w:rPr>
      </w:pPr>
      <w:r>
        <w:rPr>
          <w:i w:val="false"/>
        </w:rPr>
        <w:t>ClearEmptyRow()配置后，再数据录入中填写数据后保存，点击运算按钮后，数据全部清空</w:t>
      </w:r>
    </w:p>
    <w:p>
      <w:pPr>
        <w:pStyle w:val="ablt93"/>
        <w:numPr/>
        <w:pBdr/>
        <w:rPr/>
      </w:pPr>
      <w:r>
        <w:rPr/>
        <w:drawing>
          <wp:inline distT="0" distB="0" distL="0" distR="0">
            <wp:extent cx="5760085" cy="1049394"/>
            <wp:effectExtent l="0" t="0" r="0" b="0"/>
            <wp:docPr id="481" name="picture" descr="descript"/>
            <wp:cNvGraphicFramePr/>
            <a:graphic>
              <a:graphicData uri="http://schemas.openxmlformats.org/drawingml/2006/picture">
                <pic:pic>
                  <pic:nvPicPr>
                    <pic:cNvPr id="482" name="picture" descr="descript"/>
                    <pic:cNvPicPr/>
                  </pic:nvPicPr>
                  <pic:blipFill rotWithShape="true">
                    <a:blip r:embed="rId161"/>
                    <a:srcRect/>
                    <a:stretch/>
                  </pic:blipFill>
                  <pic:spPr>
                    <a:xfrm>
                      <a:off x="0" y="0"/>
                      <a:ext cx="5760085" cy="1049394"/>
                    </a:xfrm>
                    <a:prstGeom prst="rect">
                      <a:avLst/>
                    </a:prstGeom>
                    <a:solidFill/>
                    <a:ln/>
                  </pic:spPr>
                </pic:pic>
              </a:graphicData>
            </a:graphic>
          </wp:inline>
        </w:drawing>
      </w:r>
    </w:p>
    <w:p>
      <w:pPr>
        <w:pStyle w:val="ablt93"/>
        <w:numPr/>
        <w:pBdr>
          <w:bottom/>
        </w:pBdr>
        <w:rPr/>
      </w:pPr>
      <w:r>
        <w:rPr/>
        <w:t>解决方案：检查数据方案</w:t>
      </w:r>
      <w:r>
        <w:rPr>
          <w:rFonts w:ascii="system-ui" w:hAnsi="system-ui" w:eastAsia="system-ui" w:cs="system-ui"/>
          <w:b w:val="false"/>
          <w:i w:val="false"/>
          <w:strike w:val="false"/>
          <w:spacing w:val="0"/>
          <w:u w:val="none"/>
        </w:rPr>
        <w:t>浮动指标设置是否为不汇总，当为汇总时运算，数据不会消失</w:t>
      </w:r>
    </w:p>
    <w:p>
      <w:pPr>
        <w:pStyle w:val="uy8nxo"/>
        <w:numPr>
          <w:ilvl w:val="0"/>
          <w:numId w:val="19"/>
        </w:numPr>
        <w:ind/>
        <w:jc w:val="left"/>
        <w:rPr>
          <w:rFonts w:ascii="宋体" w:hAnsi="宋体" w:eastAsia="宋体" w:cs="宋体"/>
          <w:b/>
          <w:color w:val="000000"/>
          <w:sz w:val="36"/>
        </w:rPr>
      </w:pPr>
      <w:r>
        <w:rPr>
          <w:rFonts w:ascii="宋体" w:hAnsi="宋体" w:eastAsia="宋体" w:cs="宋体"/>
          <w:b/>
          <w:color w:val="000000"/>
          <w:sz w:val="36"/>
        </w:rPr>
        <w:t>上报纵览</w:t>
      </w:r>
    </w:p>
    <w:p>
      <w:pPr>
        <w:pStyle w:val="xrlazb"/>
        <w:numPr>
          <w:ilvl w:val="1"/>
          <w:numId w:val="19"/>
        </w:numPr>
        <w:pBdr/>
        <w:ind/>
        <w:jc w:val="left"/>
        <w:rPr>
          <w:i w:val="false"/>
        </w:rPr>
      </w:pPr>
      <w:r>
        <w:rPr>
          <w:i w:val="false"/>
        </w:rPr>
        <w:t> 问题：只显示一家单位，适用于1.X</w:t>
      </w:r>
    </w:p>
    <w:p>
      <w:pPr>
        <w:numPr/>
        <w:snapToGrid w:val="false"/>
        <w:spacing w:before="156" w:after="156" w:line="300" w:lineRule="auto"/>
        <w:rPr/>
      </w:pPr>
      <w:r>
        <w:rPr/>
        <w:drawing>
          <wp:inline distT="0" distB="0" distL="0" distR="0">
            <wp:extent cx="5722620" cy="2171331"/>
            <wp:effectExtent l="0" t="0" r="0" b="0"/>
            <wp:docPr id="484" name="picture" descr="descript"/>
            <wp:cNvGraphicFramePr/>
            <a:graphic>
              <a:graphicData uri="http://schemas.openxmlformats.org/drawingml/2006/picture">
                <pic:pic>
                  <pic:nvPicPr>
                    <pic:cNvPr id="485" name="picture" descr="descript"/>
                    <pic:cNvPicPr/>
                  </pic:nvPicPr>
                  <pic:blipFill rotWithShape="true">
                    <a:blip r:embed="rId162"/>
                    <a:srcRect l="0" t="0" r="0" b="0"/>
                    <a:stretch/>
                  </pic:blipFill>
                  <pic:spPr>
                    <a:xfrm rot="21600000">
                      <a:off x="0" y="0"/>
                      <a:ext cx="5722620" cy="2171331"/>
                    </a:xfrm>
                    <a:prstGeom prst="rect">
                      <a:avLst/>
                    </a:prstGeom>
                    <a:solidFill/>
                    <a:ln/>
                  </pic:spPr>
                </pic:pic>
              </a:graphicData>
            </a:graphic>
          </wp:inline>
        </w:drawing>
      </w:r>
    </w:p>
    <w:p>
      <w:pPr>
        <w:numPr/>
        <w:snapToGrid w:val="false"/>
        <w:spacing w:before="156" w:after="156" w:line="300" w:lineRule="auto"/>
        <w:ind w:firstLineChars="200"/>
        <w:rPr/>
      </w:pPr>
      <w:r>
        <w:rPr>
          <w:rFonts w:ascii="宋体" w:hAnsi="宋体" w:eastAsia="宋体" w:cs="宋体"/>
          <w:color w:val="000000"/>
          <w:sz w:val="21"/>
        </w:rPr>
        <w:t>解决方案：关联上级主体，选择不关联，如下图：</w:t>
      </w:r>
    </w:p>
    <w:p>
      <w:pPr>
        <w:numPr/>
        <w:snapToGrid w:val="false"/>
        <w:spacing w:before="156" w:after="156" w:line="300" w:lineRule="auto"/>
        <w:ind w:firstLineChars="200"/>
        <w:rPr/>
      </w:pPr>
      <w:r>
        <w:rPr/>
        <w:drawing>
          <wp:inline distT="0" distB="0" distL="0" distR="0">
            <wp:extent cx="5443220" cy="5189391"/>
            <wp:effectExtent l="0" t="0" r="0" b="0"/>
            <wp:docPr id="487" name="picture" descr="descript"/>
            <wp:cNvGraphicFramePr/>
            <a:graphic>
              <a:graphicData uri="http://schemas.openxmlformats.org/drawingml/2006/picture">
                <pic:pic>
                  <pic:nvPicPr>
                    <pic:cNvPr id="488" name="picture" descr="descript"/>
                    <pic:cNvPicPr/>
                  </pic:nvPicPr>
                  <pic:blipFill rotWithShape="true">
                    <a:blip r:embed="rId163"/>
                    <a:srcRect l="0" t="0" r="0" b="0"/>
                    <a:stretch/>
                  </pic:blipFill>
                  <pic:spPr>
                    <a:xfrm rot="21600000">
                      <a:off x="0" y="0"/>
                      <a:ext cx="5443220" cy="5189391"/>
                    </a:xfrm>
                    <a:prstGeom prst="rect">
                      <a:avLst/>
                    </a:prstGeom>
                    <a:solidFill/>
                    <a:ln/>
                  </pic:spPr>
                </pic:pic>
              </a:graphicData>
            </a:graphic>
          </wp:inline>
        </w:drawing>
      </w:r>
    </w:p>
    <w:p>
      <w:pPr>
        <w:pStyle w:val="uy8nxo"/>
        <w:numPr>
          <w:ilvl w:val="0"/>
          <w:numId w:val="19"/>
        </w:numPr>
        <w:pBdr/>
        <w:ind/>
        <w:jc w:val="left"/>
        <w:rPr>
          <w:rFonts w:ascii="宋体" w:hAnsi="宋体" w:eastAsia="宋体" w:cs="宋体"/>
          <w:b/>
          <w:color w:val="000000"/>
          <w:sz w:val="36"/>
        </w:rPr>
      </w:pPr>
      <w:r>
        <w:rPr>
          <w:rFonts w:ascii="宋体" w:hAnsi="宋体" w:eastAsia="宋体" w:cs="宋体"/>
          <w:b/>
          <w:color w:val="000000"/>
          <w:sz w:val="36"/>
        </w:rPr>
        <w:t>台账管理</w:t>
      </w:r>
    </w:p>
    <w:p>
      <w:pPr>
        <w:pStyle w:val="xrlazb"/>
        <w:numPr>
          <w:ilvl w:val="1"/>
          <w:numId w:val="19"/>
        </w:numPr>
        <w:pBdr/>
        <w:ind/>
        <w:jc w:val="left"/>
        <w:rPr/>
      </w:pPr>
      <w:r>
        <w:rPr/>
        <w:t>投资台账</w:t>
      </w:r>
    </w:p>
    <w:p>
      <w:pPr>
        <w:pStyle w:val="94qn27"/>
        <w:numPr>
          <w:ilvl w:val="2"/>
          <w:numId w:val="19"/>
        </w:numPr>
        <w:ind/>
        <w:jc w:val="left"/>
        <w:rPr/>
      </w:pPr>
      <w:r>
        <w:rPr/>
        <w:t>投资台账新建提示初始化失败</w:t>
      </w:r>
    </w:p>
    <w:p>
      <w:pPr>
        <w:pStyle w:val="ablt93"/>
        <w:numPr/>
        <w:rPr/>
      </w:pPr>
      <w:r>
        <w:rPr/>
        <w:t>排查：单据设计中，投资台账的“投资单位”字段，“选择控制”要配置“</w:t>
      </w:r>
      <w:r>
        <w:rPr>
          <w:b/>
        </w:rPr>
        <w:t>选择所有项</w:t>
      </w:r>
      <w:r>
        <w:rPr/>
        <w:t>”，不能像下图这样配置“限定明细项”。</w:t>
      </w:r>
    </w:p>
    <w:p>
      <w:pPr>
        <w:pStyle w:val="ablt93"/>
        <w:numPr/>
        <w:pBdr/>
        <w:ind w:left="0" w:leftChars="0" w:hanging="0" w:hangingChars="160"/>
        <w:jc w:val="left"/>
        <w:rPr/>
      </w:pPr>
      <w:r>
        <w:rPr/>
        <w:drawing>
          <wp:inline distT="0" distB="0" distL="0" distR="0">
            <wp:extent cx="5760085" cy="3005997"/>
            <wp:effectExtent l="0" t="0" r="0" b="0"/>
            <wp:docPr id="490" name="picture" descr="descript"/>
            <wp:cNvGraphicFramePr>
              <a:graphicFrameLocks/>
            </wp:cNvGraphicFramePr>
            <a:graphic>
              <a:graphicData uri="http://schemas.openxmlformats.org/drawingml/2006/picture">
                <pic:pic>
                  <pic:nvPicPr>
                    <pic:cNvPr id="491" name="picture" descr="descript"/>
                    <pic:cNvPicPr/>
                  </pic:nvPicPr>
                  <pic:blipFill rotWithShape="true">
                    <a:blip r:embed="rId164"/>
                    <a:srcRect l="0" t="0" r="-7" b="-22"/>
                    <a:stretch/>
                  </pic:blipFill>
                  <pic:spPr>
                    <a:xfrm rot="0">
                      <a:off x="0" y="0"/>
                      <a:ext cx="5760085" cy="3005997"/>
                    </a:xfrm>
                    <a:prstGeom prst="rect">
                      <a:avLst/>
                    </a:prstGeom>
                    <a:solidFill/>
                    <a:ln/>
                  </pic:spPr>
                </pic:pic>
              </a:graphicData>
            </a:graphic>
          </wp:inline>
        </w:drawing>
      </w:r>
    </w:p>
    <w:p>
      <w:pPr>
        <w:pStyle w:val="xrlazb"/>
        <w:numPr>
          <w:ilvl w:val="1"/>
          <w:numId w:val="19"/>
        </w:numPr>
        <w:pBdr/>
        <w:ind/>
        <w:jc w:val="left"/>
        <w:rPr/>
      </w:pPr>
      <w:r>
        <w:rPr/>
        <w:t>资产台账</w:t>
      </w:r>
    </w:p>
    <w:p>
      <w:pPr>
        <w:pStyle w:val="94qn27"/>
        <w:numPr>
          <w:ilvl w:val="2"/>
          <w:numId w:val="19"/>
        </w:numPr>
        <w:pBdr/>
        <w:ind/>
        <w:jc w:val="left"/>
        <w:rPr/>
      </w:pPr>
      <w:r>
        <w:rPr/>
        <w:t>权限问题</w:t>
      </w:r>
    </w:p>
    <w:p>
      <w:pPr>
        <w:numPr/>
        <w:snapToGrid/>
        <w:spacing w:line="240"/>
        <w:rPr/>
      </w:pPr>
      <w:r>
        <w:rPr>
          <w:rFonts w:ascii="system-ui" w:hAnsi="system-ui" w:eastAsia="system-ui" w:cs="system-ui"/>
          <w:b w:val="false"/>
          <w:i w:val="false"/>
          <w:strike w:val="false"/>
          <w:spacing w:val="0"/>
          <w:u w:val="none"/>
        </w:rPr>
        <w:t>1.双方是否可看到双方的资产台账是通过组织机构权限控制</w:t>
      </w:r>
    </w:p>
    <w:p>
      <w:pPr>
        <w:numPr/>
        <w:pBdr/>
        <w:snapToGrid/>
        <w:spacing w:line="240"/>
        <w:rPr>
          <w:rFonts w:ascii="system-ui" w:hAnsi="system-ui" w:eastAsia="system-ui" w:cs="system-ui"/>
          <w:b w:val="false"/>
          <w:i w:val="false"/>
          <w:strike w:val="false"/>
          <w:spacing w:val="0"/>
          <w:u w:val="none"/>
        </w:rPr>
      </w:pPr>
      <w:r>
        <w:rPr>
          <w:rFonts w:ascii="system-ui" w:hAnsi="system-ui" w:eastAsia="system-ui" w:cs="system-ui"/>
          <w:b w:val="false"/>
          <w:i w:val="false"/>
          <w:strike w:val="false"/>
          <w:spacing w:val="0"/>
          <w:u w:val="none"/>
        </w:rPr>
        <w:t>2.销售方不希望采购方看到其销售毛利，可通过单据设计--字段属性--掩码--自定义公式实现</w:t>
      </w:r>
    </w:p>
    <w:p>
      <w:pPr>
        <w:numPr/>
        <w:snapToGrid/>
        <w:spacing w:line="240"/>
        <w:rPr/>
      </w:pPr>
      <w:r>
        <w:rPr/>
        <w:drawing>
          <wp:inline distT="0" distB="0" distL="0" distR="0">
            <wp:extent cx="5760085" cy="3795338"/>
            <wp:effectExtent l="0" t="0" r="0" b="0"/>
            <wp:docPr id="493" name="picture" descr="descript"/>
            <wp:cNvGraphicFramePr/>
            <a:graphic>
              <a:graphicData uri="http://schemas.openxmlformats.org/drawingml/2006/picture">
                <pic:pic>
                  <pic:nvPicPr>
                    <pic:cNvPr id="494" name="picture" descr="descript"/>
                    <pic:cNvPicPr/>
                  </pic:nvPicPr>
                  <pic:blipFill rotWithShape="true">
                    <a:blip r:embed="rId165"/>
                    <a:srcRect/>
                    <a:stretch/>
                  </pic:blipFill>
                  <pic:spPr>
                    <a:xfrm>
                      <a:off x="0" y="0"/>
                      <a:ext cx="5760085" cy="3795338"/>
                    </a:xfrm>
                    <a:prstGeom prst="rect">
                      <a:avLst/>
                    </a:prstGeom>
                    <a:solidFill/>
                    <a:ln/>
                  </pic:spPr>
                </pic:pic>
              </a:graphicData>
            </a:graphic>
          </wp:inline>
        </w:drawing>
      </w:r>
    </w:p>
    <w:p>
      <w:pPr>
        <w:pStyle w:val="ablt93"/>
        <w:numPr/>
        <w:ind w:left="0"/>
        <w:rPr/>
      </w:pPr>
      <w:r>
        <w:rPr>
          <w:rFonts w:ascii="system-ui" w:hAnsi="system-ui" w:eastAsia="system-ui" w:cs="system-ui"/>
          <w:b w:val="false"/>
          <w:i w:val="false"/>
          <w:strike w:val="false"/>
          <w:spacing w:val="0"/>
          <w:u w:val="none"/>
        </w:rPr>
        <w:t>3.销售方可以看到采购方台账信息无影响</w:t>
      </w:r>
    </w:p>
    <w:p>
      <w:pPr>
        <w:pStyle w:val="uy8nxo"/>
        <w:numPr>
          <w:ilvl w:val="0"/>
          <w:numId w:val="19"/>
        </w:numPr>
        <w:ind/>
        <w:jc w:val="left"/>
        <w:rPr>
          <w:rFonts w:ascii="宋体" w:hAnsi="宋体" w:eastAsia="宋体" w:cs="宋体"/>
          <w:b/>
          <w:color w:val="000000"/>
          <w:sz w:val="36"/>
        </w:rPr>
      </w:pPr>
      <w:r>
        <w:rPr>
          <w:rFonts w:ascii="宋体" w:hAnsi="宋体" w:eastAsia="宋体" w:cs="宋体"/>
          <w:b/>
          <w:color w:val="000000"/>
          <w:sz w:val="36"/>
        </w:rPr>
        <w:t>合并规则</w:t>
      </w:r>
    </w:p>
    <w:p>
      <w:pPr>
        <w:pStyle w:val="xrlazb"/>
        <w:numPr>
          <w:ilvl w:val="1"/>
          <w:numId w:val="19"/>
        </w:numPr>
        <w:ind/>
        <w:jc w:val="left"/>
        <w:rPr/>
      </w:pPr>
      <w:r>
        <w:rPr/>
        <w:t>灵活规则</w:t>
      </w:r>
    </w:p>
    <w:p>
      <w:pPr>
        <w:pStyle w:val="ablt93"/>
        <w:numPr/>
        <w:rPr/>
      </w:pPr>
      <w:r>
        <w:rPr/>
        <w:t>抵销顺序说明：</w:t>
      </w:r>
    </w:p>
    <w:tbl>
      <w:tblPr>
        <w:tblStyle w:val="z2ywjc"/>
        <w:tblInd w:w="0" w:type="dxa"/>
        <w:tblLayout w:type="fixed"/>
        <w:tblLook/>
      </w:tblPr>
      <w:tblGrid>
        <w:gridCol w:w="3675"/>
        <w:gridCol w:w="5085"/>
      </w:tblGrid>
      <w:tr>
        <w:trPr>
          <w:wBefore/>
          <w:trHeight w:val="420"/>
        </w:trPr>
        <w:tc>
          <w:tcPr>
            <w:tcW w:w="367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system-ui" w:hAnsi="system-ui" w:eastAsia="system-ui" w:cs="system-ui"/>
                <w:b w:val="false"/>
                <w:i w:val="false"/>
                <w:color w:val="000000"/>
                <w:spacing w:val="0"/>
                <w:sz w:val="21"/>
              </w:rPr>
              <w:t>场景</w:t>
            </w:r>
          </w:p>
        </w:tc>
        <w:tc>
          <w:tcPr>
            <w:tcW w:w="508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p>
        </w:tc>
      </w:tr>
      <w:tr>
        <w:trPr>
          <w:wBefore/>
          <w:trHeight w:val="420"/>
        </w:trPr>
        <w:tc>
          <w:tcPr>
            <w:tcW w:w="367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Helvetica" w:hAnsi="Helvetica" w:eastAsia="Helvetica" w:cs="Helvetica"/>
                <w:b w:val="false"/>
                <w:i w:val="false"/>
                <w:color w:val="3C4353"/>
                <w:spacing w:val="0"/>
                <w:sz w:val="21"/>
              </w:rPr>
              <w:t>场景1：规则中不包含汇总公式且过滤条件里不包含公式</w:t>
            </w:r>
          </w:p>
          <w:p>
            <w:pPr>
              <w:numPr/>
              <w:snapToGrid w:val="false"/>
              <w:spacing w:before="0" w:after="0" w:line="300" w:lineRule="auto"/>
              <w:jc w:val="both"/>
              <w:rPr/>
            </w:pPr>
          </w:p>
          <w:p>
            <w:pPr>
              <w:numPr/>
              <w:snapToGrid w:val="false"/>
              <w:spacing w:before="0" w:after="0" w:line="300" w:lineRule="auto"/>
              <w:jc w:val="both"/>
              <w:rPr/>
            </w:pPr>
          </w:p>
          <w:p>
            <w:pPr>
              <w:numPr/>
              <w:snapToGrid w:val="false"/>
              <w:spacing w:before="0" w:after="0" w:line="300" w:lineRule="auto"/>
              <w:jc w:val="both"/>
              <w:rPr/>
            </w:pPr>
          </w:p>
          <w:p>
            <w:pPr>
              <w:numPr/>
              <w:snapToGrid w:val="false"/>
              <w:spacing w:before="0" w:after="0" w:line="300" w:lineRule="auto"/>
              <w:jc w:val="both"/>
              <w:rPr/>
            </w:pPr>
          </w:p>
        </w:tc>
        <w:tc>
          <w:tcPr>
            <w:tcW w:w="508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Helvetica" w:hAnsi="Helvetica" w:eastAsia="Helvetica" w:cs="Helvetica"/>
                <w:b w:val="false"/>
                <w:i w:val="false"/>
                <w:color w:val="3C4353"/>
                <w:spacing w:val="0"/>
                <w:sz w:val="21"/>
              </w:rPr>
              <w:t>（1）1对1抵销</w:t>
            </w:r>
          </w:p>
          <w:p>
            <w:pPr>
              <w:numPr/>
              <w:snapToGrid w:val="false"/>
              <w:spacing w:before="0" w:after="0" w:line="300" w:lineRule="auto"/>
              <w:jc w:val="both"/>
              <w:rPr/>
            </w:pPr>
            <w:r>
              <w:rPr>
                <w:rFonts w:ascii="Helvetica" w:hAnsi="Helvetica" w:eastAsia="Helvetica" w:cs="Helvetica"/>
                <w:b w:val="false"/>
                <w:i w:val="false"/>
                <w:color w:val="3C4353"/>
                <w:spacing w:val="0"/>
                <w:sz w:val="21"/>
              </w:rPr>
              <w:t>（2）多对多抵销（3对3之内，包括1对2，1对3，2对1，2对2 ，2对3，3对3）</w:t>
            </w:r>
          </w:p>
          <w:p>
            <w:pPr>
              <w:numPr/>
              <w:snapToGrid w:val="false"/>
              <w:spacing w:before="0" w:after="0" w:line="300" w:lineRule="auto"/>
              <w:jc w:val="both"/>
              <w:rPr/>
            </w:pPr>
            <w:r>
              <w:rPr>
                <w:rFonts w:ascii="Helvetica" w:hAnsi="Helvetica" w:eastAsia="Helvetica" w:cs="Helvetica"/>
                <w:b w:val="false"/>
                <w:i w:val="false"/>
                <w:color w:val="3C4353"/>
                <w:spacing w:val="0"/>
                <w:sz w:val="21"/>
              </w:rPr>
              <w:t>（3）从（2）到（3）执行10万次的数据对比后，不再执行自动抵销</w:t>
            </w:r>
          </w:p>
          <w:p>
            <w:pPr>
              <w:numPr/>
              <w:snapToGrid w:val="false"/>
              <w:spacing w:before="0" w:after="0" w:line="300" w:lineRule="auto"/>
              <w:jc w:val="both"/>
              <w:rPr/>
            </w:pPr>
            <w:r>
              <w:rPr>
                <w:rFonts w:ascii="Helvetica" w:hAnsi="Helvetica" w:eastAsia="Helvetica" w:cs="Helvetica"/>
                <w:b w:val="false"/>
                <w:i w:val="false"/>
                <w:color w:val="3C4353"/>
                <w:spacing w:val="0"/>
                <w:sz w:val="21"/>
              </w:rPr>
              <w:t>（4）汇总抵销</w:t>
            </w:r>
          </w:p>
        </w:tc>
      </w:tr>
      <w:tr>
        <w:trPr>
          <w:wBefore/>
          <w:trHeight w:val="420"/>
        </w:trPr>
        <w:tc>
          <w:tcPr>
            <w:tcW w:w="367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Helvetica" w:hAnsi="Helvetica" w:eastAsia="Helvetica" w:cs="Helvetica"/>
                <w:b w:val="false"/>
                <w:i w:val="false"/>
                <w:color w:val="3C4353"/>
                <w:spacing w:val="0"/>
                <w:sz w:val="21"/>
              </w:rPr>
              <w:t>场景2：规则中包含汇总公式或过滤条件里包含公式）</w:t>
            </w:r>
          </w:p>
        </w:tc>
        <w:tc>
          <w:tcPr>
            <w:tcW w:w="508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rFonts w:ascii="Helvetica" w:hAnsi="Helvetica" w:eastAsia="Helvetica" w:cs="Helvetica"/>
                <w:b w:val="false"/>
                <w:i w:val="false"/>
                <w:color w:val="3C4353"/>
                <w:spacing w:val="0"/>
                <w:sz w:val="21"/>
              </w:rPr>
            </w:pPr>
            <w:r>
              <w:rPr>
                <w:rFonts w:ascii="Helvetica" w:hAnsi="Helvetica" w:eastAsia="Helvetica" w:cs="Helvetica"/>
                <w:b w:val="false"/>
                <w:i w:val="false"/>
                <w:color w:val="3C4353"/>
                <w:spacing w:val="0"/>
                <w:sz w:val="21"/>
              </w:rPr>
              <w:t>（1）汇总抵销</w:t>
            </w:r>
          </w:p>
          <w:p>
            <w:pPr>
              <w:numPr/>
              <w:snapToGrid w:val="false"/>
              <w:spacing w:before="0" w:after="0" w:line="300" w:lineRule="auto"/>
              <w:jc w:val="both"/>
              <w:rPr>
                <w:rFonts w:ascii="Helvetica" w:hAnsi="Helvetica" w:eastAsia="Helvetica" w:cs="Helvetica"/>
                <w:b w:val="false"/>
                <w:i w:val="false"/>
                <w:color w:val="3C4353"/>
                <w:spacing w:val="0"/>
                <w:sz w:val="21"/>
              </w:rPr>
            </w:pPr>
            <w:r>
              <w:rPr>
                <w:rFonts w:ascii="Helvetica" w:hAnsi="Helvetica" w:eastAsia="Helvetica" w:cs="Helvetica"/>
                <w:b w:val="false"/>
                <w:i w:val="false"/>
                <w:color w:val="3C4353"/>
                <w:spacing w:val="0"/>
                <w:sz w:val="21"/>
              </w:rPr>
              <w:t>（2）1对1</w:t>
            </w:r>
          </w:p>
          <w:p>
            <w:pPr>
              <w:numPr/>
              <w:snapToGrid w:val="false"/>
              <w:spacing w:before="0" w:after="0" w:line="300" w:lineRule="auto"/>
              <w:jc w:val="both"/>
              <w:rPr>
                <w:rFonts w:ascii="Helvetica" w:hAnsi="Helvetica" w:eastAsia="Helvetica" w:cs="Helvetica"/>
                <w:b w:val="false"/>
                <w:i w:val="false"/>
                <w:color w:val="3C4353"/>
                <w:spacing w:val="0"/>
                <w:sz w:val="21"/>
              </w:rPr>
            </w:pPr>
            <w:r>
              <w:rPr>
                <w:rFonts w:ascii="Helvetica" w:hAnsi="Helvetica" w:eastAsia="Helvetica" w:cs="Helvetica"/>
                <w:b w:val="false"/>
                <w:i w:val="false"/>
                <w:color w:val="3C4353"/>
                <w:spacing w:val="0"/>
                <w:sz w:val="21"/>
              </w:rPr>
              <w:t>（3）注：规则中含有</w:t>
            </w:r>
          </w:p>
          <w:p>
            <w:pPr>
              <w:numPr/>
              <w:snapToGrid w:val="false"/>
              <w:spacing w:before="0" w:after="0" w:line="300" w:lineRule="auto"/>
              <w:jc w:val="both"/>
              <w:rPr>
                <w:rFonts w:ascii="Helvetica" w:hAnsi="Helvetica" w:eastAsia="Helvetica" w:cs="Helvetica"/>
                <w:b w:val="false"/>
                <w:i w:val="false"/>
                <w:color w:val="3C4353"/>
                <w:spacing w:val="0"/>
                <w:sz w:val="21"/>
              </w:rPr>
            </w:pPr>
            <w:r>
              <w:rPr>
                <w:rFonts w:ascii="Helvetica" w:hAnsi="Helvetica" w:eastAsia="Helvetica" w:cs="Helvetica"/>
                <w:b w:val="false"/>
                <w:i w:val="false"/>
                <w:color w:val="3C4353"/>
                <w:spacing w:val="0"/>
                <w:sz w:val="21"/>
              </w:rPr>
              <w:t>过滤条件+公式</w:t>
            </w:r>
          </w:p>
          <w:p>
            <w:pPr>
              <w:numPr/>
              <w:snapToGrid w:val="false"/>
              <w:spacing w:before="0" w:after="0" w:line="300" w:lineRule="auto"/>
              <w:jc w:val="both"/>
              <w:rPr>
                <w:rFonts w:ascii="Helvetica" w:hAnsi="Helvetica" w:eastAsia="Helvetica" w:cs="Helvetica"/>
                <w:b w:val="false"/>
                <w:i w:val="false"/>
                <w:color w:val="3C4353"/>
                <w:spacing w:val="0"/>
                <w:sz w:val="21"/>
              </w:rPr>
            </w:pPr>
            <w:r>
              <w:rPr>
                <w:rFonts w:ascii="Helvetica" w:hAnsi="Helvetica" w:eastAsia="Helvetica" w:cs="Helvetica"/>
                <w:b w:val="false"/>
                <w:i w:val="false"/>
                <w:color w:val="3C4353"/>
                <w:spacing w:val="0"/>
                <w:sz w:val="21"/>
              </w:rPr>
              <w:t>过滤条件+汇总</w:t>
            </w:r>
          </w:p>
          <w:p>
            <w:pPr>
              <w:numPr/>
              <w:snapToGrid w:val="false"/>
              <w:spacing w:before="0" w:after="0" w:line="300" w:lineRule="auto"/>
              <w:jc w:val="both"/>
              <w:rPr>
                <w:rFonts w:ascii="Helvetica" w:hAnsi="Helvetica" w:eastAsia="Helvetica" w:cs="Helvetica"/>
                <w:b w:val="false"/>
                <w:i w:val="false"/>
                <w:color w:val="3C4353"/>
                <w:spacing w:val="0"/>
                <w:sz w:val="21"/>
              </w:rPr>
            </w:pPr>
            <w:r>
              <w:rPr>
                <w:rFonts w:ascii="Helvetica" w:hAnsi="Helvetica" w:eastAsia="Helvetica" w:cs="Helvetica"/>
                <w:b w:val="false"/>
                <w:i w:val="false"/>
                <w:color w:val="3C4353"/>
                <w:spacing w:val="0"/>
                <w:sz w:val="21"/>
              </w:rPr>
              <w:t>汇总+非平衡数公式</w:t>
            </w:r>
          </w:p>
          <w:p>
            <w:pPr>
              <w:numPr/>
              <w:snapToGrid w:val="false"/>
              <w:spacing w:before="0" w:after="0" w:line="300" w:lineRule="auto"/>
              <w:jc w:val="both"/>
              <w:rPr>
                <w:rFonts w:ascii="Helvetica" w:hAnsi="Helvetica" w:eastAsia="Helvetica" w:cs="Helvetica"/>
                <w:b w:val="false"/>
                <w:i w:val="false"/>
                <w:color w:val="3C4353"/>
                <w:spacing w:val="0"/>
                <w:sz w:val="21"/>
              </w:rPr>
            </w:pPr>
            <w:r>
              <w:rPr>
                <w:rFonts w:ascii="Helvetica" w:hAnsi="Helvetica" w:eastAsia="Helvetica" w:cs="Helvetica"/>
                <w:b w:val="false"/>
                <w:i w:val="false"/>
                <w:color w:val="3C4353"/>
                <w:spacing w:val="0"/>
                <w:sz w:val="21"/>
              </w:rPr>
              <w:t>汇总+含SUM、AVG公式 。以上几种情况不支持多对多抵销。</w:t>
            </w:r>
          </w:p>
        </w:tc>
      </w:tr>
      <w:tr>
        <w:trPr>
          <w:wBefore/>
          <w:trHeight w:val="420"/>
        </w:trPr>
        <w:tc>
          <w:tcPr>
            <w:tcW w:w="367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Helvetica" w:hAnsi="Helvetica" w:eastAsia="Helvetica" w:cs="Helvetica"/>
                <w:b w:val="false"/>
                <w:i w:val="false"/>
                <w:color w:val="3C4353"/>
                <w:spacing w:val="0"/>
                <w:sz w:val="21"/>
              </w:rPr>
              <w:t>场景3：规则启用容差</w:t>
            </w:r>
          </w:p>
          <w:p>
            <w:pPr>
              <w:numPr/>
              <w:snapToGrid w:val="false"/>
              <w:spacing w:before="0" w:after="0" w:line="300" w:lineRule="auto"/>
              <w:jc w:val="both"/>
              <w:rPr/>
            </w:pPr>
          </w:p>
        </w:tc>
        <w:tc>
          <w:tcPr>
            <w:tcW w:w="5085" w:type="dxa"/>
            <w:tcBorders>
              <w:top w:val="single" w:color="000000" w:sz="6" w:space="0"/>
              <w:left w:val="single" w:color="000000" w:sz="6" w:space="0"/>
              <w:bottom w:val="single" w:color="000000" w:sz="6" w:space="0"/>
              <w:right w:val="single" w:color="000000" w:sz="6" w:space="0"/>
            </w:tcBorders>
            <w:vAlign w:val="top"/>
          </w:tcPr>
          <w:p>
            <w:pPr>
              <w:numPr>
                <w:ilvl w:val="0"/>
                <w:numId w:val="25"/>
              </w:numPr>
              <w:snapToGrid w:val="false"/>
              <w:spacing w:before="0" w:after="0" w:line="300" w:lineRule="auto"/>
              <w:ind w:left="0" w:hanging="0" w:hangingChars="160"/>
              <w:jc w:val="both"/>
              <w:rPr>
                <w:rFonts w:ascii="Helvetica" w:hAnsi="Helvetica" w:eastAsia="Helvetica" w:cs="Helvetica"/>
                <w:b w:val="false"/>
                <w:i w:val="false"/>
                <w:color w:val="3C4353"/>
                <w:spacing w:val="0"/>
                <w:sz w:val="21"/>
              </w:rPr>
            </w:pPr>
            <w:r>
              <w:rPr>
                <w:rFonts w:ascii="Helvetica" w:hAnsi="Helvetica" w:eastAsia="Helvetica" w:cs="Helvetica"/>
                <w:b w:val="false"/>
                <w:i w:val="false"/>
                <w:color w:val="3C4353"/>
                <w:spacing w:val="0"/>
                <w:sz w:val="21"/>
              </w:rPr>
              <w:t> 数据相等：1-1、多对多、总和对总和；</w:t>
            </w:r>
          </w:p>
          <w:p>
            <w:pPr>
              <w:numPr>
                <w:ilvl w:val="0"/>
                <w:numId w:val="25"/>
              </w:numPr>
              <w:snapToGrid w:val="false"/>
              <w:spacing w:before="0" w:after="0" w:line="300" w:lineRule="auto"/>
              <w:ind w:left="0" w:hanging="0" w:hangingChars="160"/>
              <w:jc w:val="both"/>
              <w:rPr>
                <w:rFonts w:ascii="" w:hAnsi="" w:eastAsia="" w:cs=""/>
              </w:rPr>
            </w:pPr>
            <w:r>
              <w:rPr>
                <w:rFonts w:ascii="Helvetica" w:hAnsi="Helvetica" w:eastAsia="Helvetica" w:cs="Helvetica"/>
                <w:b w:val="false"/>
                <w:i w:val="false"/>
                <w:color w:val="3C4353"/>
                <w:spacing w:val="0"/>
                <w:sz w:val="21"/>
              </w:rPr>
              <w:t> 数据不相等：总和对总和、1-1、多对多；若未勾选一对一抵销则仅判断总和对总和</w:t>
            </w:r>
            <w:r>
              <w:rPr>
                <w:rFonts w:ascii="宋体" w:hAnsi="宋体" w:eastAsia="宋体" w:cs="宋体"/>
                <w:b w:val="false"/>
                <w:i w:val="false"/>
                <w:color w:val="000000"/>
                <w:spacing w:val="0"/>
                <w:sz w:val="24"/>
              </w:rPr>
              <w:t>。</w:t>
            </w:r>
          </w:p>
        </w:tc>
      </w:tr>
    </w:tbl>
    <w:p>
      <w:pPr>
        <w:pStyle w:val="94qn27"/>
        <w:numPr>
          <w:ilvl w:val="2"/>
          <w:numId w:val="19"/>
        </w:numPr>
        <w:ind/>
        <w:jc w:val="left"/>
        <w:rPr/>
      </w:pPr>
      <w:r>
        <w:rPr>
          <w:i w:val="false"/>
        </w:rPr>
        <w:t>问题：修改规则后，数据不能再进行抵销</w:t>
      </w:r>
    </w:p>
    <w:p>
      <w:pPr>
        <w:numPr/>
        <w:snapToGrid w:val="false"/>
        <w:spacing w:before="156" w:after="156" w:line="300" w:lineRule="auto"/>
        <w:ind w:firstLineChars="200"/>
        <w:rPr/>
      </w:pPr>
      <w:r>
        <w:rPr>
          <w:rFonts w:ascii="宋体" w:hAnsi="宋体" w:eastAsia="宋体" w:cs="宋体"/>
          <w:color w:val="000000"/>
          <w:sz w:val="21"/>
        </w:rPr>
        <w:t>解决方案：1、修改规则后，需要做【取消分录】的操作。左侧选择一条规则，取消该规则下指定时期的所有抵销分录，同时将内部全并表原始未抵销数据的所属规则清空。并重新匹配上新的规则。</w:t>
      </w:r>
    </w:p>
    <w:p>
      <w:pPr>
        <w:numPr/>
        <w:snapToGrid w:val="false"/>
        <w:spacing w:before="156" w:after="156" w:line="300" w:lineRule="auto"/>
        <w:ind w:firstLineChars="200"/>
        <w:rPr/>
      </w:pPr>
      <w:r>
        <w:rPr/>
        <w:drawing>
          <wp:inline distT="0" distB="0" distL="0" distR="0">
            <wp:extent cx="5443220" cy="2746074"/>
            <wp:effectExtent l="0" t="0" r="0" b="0"/>
            <wp:docPr id="496" name="picture" descr="descript"/>
            <wp:cNvGraphicFramePr/>
            <a:graphic>
              <a:graphicData uri="http://schemas.openxmlformats.org/drawingml/2006/picture">
                <pic:pic>
                  <pic:nvPicPr>
                    <pic:cNvPr id="497" name="picture" descr="descript"/>
                    <pic:cNvPicPr/>
                  </pic:nvPicPr>
                  <pic:blipFill rotWithShape="true">
                    <a:blip r:embed="rId166"/>
                    <a:srcRect l="0" t="0" r="0" b="0"/>
                    <a:stretch/>
                  </pic:blipFill>
                  <pic:spPr>
                    <a:xfrm rot="21600000">
                      <a:off x="0" y="0"/>
                      <a:ext cx="5443220" cy="2746074"/>
                    </a:xfrm>
                    <a:prstGeom prst="rect">
                      <a:avLst/>
                    </a:prstGeom>
                    <a:solidFill/>
                    <a:ln/>
                  </pic:spPr>
                </pic:pic>
              </a:graphicData>
            </a:graphic>
          </wp:inline>
        </w:drawing>
      </w:r>
    </w:p>
    <w:p>
      <w:pPr>
        <w:numPr/>
        <w:snapToGrid w:val="false"/>
        <w:spacing w:before="156" w:after="156" w:line="300" w:lineRule="auto"/>
        <w:ind w:firstLineChars="200"/>
        <w:rPr/>
      </w:pPr>
      <w:r>
        <w:rPr>
          <w:rFonts w:ascii="宋体" w:hAnsi="宋体" w:eastAsia="宋体" w:cs="宋体"/>
          <w:color w:val="000000"/>
          <w:sz w:val="21"/>
        </w:rPr>
        <w:t>2、再次合并计算或修改数据都会按新规则进行抵销。</w:t>
      </w:r>
    </w:p>
    <w:p>
      <w:pPr>
        <w:pStyle w:val="94qn27"/>
        <w:numPr>
          <w:ilvl w:val="2"/>
          <w:numId w:val="19"/>
        </w:numPr>
        <w:ind/>
        <w:jc w:val="left"/>
        <w:rPr>
          <w:i w:val="false"/>
        </w:rPr>
      </w:pPr>
      <w:r>
        <w:rPr>
          <w:i w:val="false"/>
        </w:rPr>
        <w:t>问题：内部表数据未抵销</w:t>
      </w:r>
    </w:p>
    <w:p>
      <w:pPr>
        <w:numPr/>
        <w:snapToGrid w:val="false"/>
        <w:spacing w:before="156" w:after="156" w:line="300" w:lineRule="auto"/>
        <w:ind w:firstLineChars="200"/>
        <w:rPr/>
      </w:pPr>
      <w:r>
        <w:rPr>
          <w:rFonts w:ascii="宋体" w:hAnsi="宋体" w:eastAsia="宋体" w:cs="宋体"/>
          <w:color w:val="000000"/>
          <w:sz w:val="21"/>
        </w:rPr>
        <w:t>解决方案：</w:t>
      </w:r>
    </w:p>
    <w:p>
      <w:pPr>
        <w:numPr/>
        <w:snapToGrid w:val="false"/>
        <w:spacing w:before="156" w:after="156" w:line="300" w:lineRule="auto"/>
        <w:ind w:firstLineChars="200"/>
        <w:rPr/>
      </w:pPr>
      <w:r>
        <w:rPr>
          <w:rFonts w:ascii="宋体" w:hAnsi="宋体" w:eastAsia="宋体" w:cs="宋体"/>
          <w:color w:val="000000"/>
          <w:sz w:val="21"/>
        </w:rPr>
        <w:t>1、进入【调整抵销分录】-》未抵销，勾选分录，点击【抵销检查】。</w:t>
      </w:r>
    </w:p>
    <w:p>
      <w:pPr>
        <w:numPr/>
        <w:snapToGrid w:val="false"/>
        <w:spacing w:before="100" w:after="100" w:line="300" w:lineRule="auto"/>
        <w:rPr/>
      </w:pPr>
      <w:r>
        <w:rPr>
          <w:rFonts w:ascii="宋体" w:hAnsi="宋体" w:eastAsia="宋体" w:cs="宋体"/>
          <w:color w:val="000000"/>
          <w:sz w:val="21"/>
        </w:rPr>
        <w:t xml:space="preserve">    2、手动检查，检查是否已匹配上合并规则（未匹配规则检查：数据源中是否已勾选当前科目；取数方式与数据源设置的借贷方向是否一致）；</w:t>
      </w:r>
    </w:p>
    <w:p>
      <w:pPr>
        <w:numPr/>
        <w:snapToGrid w:val="false"/>
        <w:spacing w:before="100" w:after="100" w:line="300" w:lineRule="auto"/>
        <w:rPr/>
      </w:pPr>
      <w:r>
        <w:rPr>
          <w:rFonts w:ascii="宋体" w:hAnsi="宋体" w:eastAsia="宋体" w:cs="宋体"/>
          <w:color w:val="000000"/>
          <w:sz w:val="21"/>
        </w:rPr>
        <w:t xml:space="preserve">    3、检查借贷方金额是否相等；</w:t>
      </w:r>
    </w:p>
    <w:p>
      <w:pPr>
        <w:numPr/>
        <w:snapToGrid w:val="false"/>
        <w:spacing w:before="156" w:after="156" w:line="300" w:lineRule="auto"/>
        <w:ind w:firstLineChars="200"/>
        <w:rPr/>
      </w:pPr>
      <w:r>
        <w:rPr>
          <w:rFonts w:ascii="宋体" w:hAnsi="宋体" w:eastAsia="宋体" w:cs="宋体"/>
          <w:color w:val="000000"/>
          <w:sz w:val="21"/>
        </w:rPr>
        <w:t>4、如果启用实时抵销，并且有平衡数，检查是否勾选【实时抵销生成PHS记录】；</w:t>
      </w:r>
    </w:p>
    <w:p>
      <w:pPr>
        <w:numPr>
          <w:ilvl w:val="0"/>
          <w:numId w:val="26"/>
        </w:numPr>
        <w:pBdr/>
        <w:snapToGrid w:val="false"/>
        <w:spacing w:before="0" w:after="0" w:line="300" w:lineRule="auto"/>
        <w:ind/>
        <w:jc w:val="left"/>
        <w:rPr>
          <w:rFonts w:ascii="宋体" w:hAnsi="宋体" w:eastAsia="宋体" w:cs="宋体"/>
          <w:color w:val="000000"/>
          <w:sz w:val="21"/>
        </w:rPr>
      </w:pPr>
      <w:r>
        <w:rPr>
          <w:rFonts w:ascii="宋体" w:hAnsi="宋体" w:eastAsia="宋体" w:cs="宋体"/>
          <w:color w:val="000000"/>
          <w:sz w:val="21"/>
        </w:rPr>
        <w:t>如果启用了容差，检查借贷方差额是否满足容差范围。</w:t>
      </w:r>
    </w:p>
    <w:p>
      <w:pPr>
        <w:numPr>
          <w:ilvl w:val="0"/>
          <w:numId w:val="26"/>
        </w:numPr>
        <w:pBdr/>
        <w:snapToGrid w:val="false"/>
        <w:spacing w:before="0" w:after="0" w:line="300" w:lineRule="auto"/>
        <w:ind/>
        <w:jc w:val="left"/>
        <w:rPr>
          <w:rFonts w:ascii="宋体" w:hAnsi="宋体" w:eastAsia="宋体" w:cs="宋体"/>
          <w:color w:val="000000"/>
          <w:sz w:val="21"/>
        </w:rPr>
      </w:pPr>
      <w:r>
        <w:rPr>
          <w:rFonts w:ascii="宋体" w:hAnsi="宋体" w:eastAsia="宋体" w:cs="宋体"/>
          <w:color w:val="000000"/>
          <w:sz w:val="21"/>
        </w:rPr>
        <w:t>如果有过滤条件，则可通过去掉过滤条件判断是否因为过滤条件不正确导致未抵销</w:t>
      </w:r>
    </w:p>
    <w:p>
      <w:pPr>
        <w:pStyle w:val="94qn27"/>
        <w:numPr/>
        <w:pBdr/>
        <w:rPr/>
      </w:pPr>
      <w:r>
        <w:rPr/>
        <w:t>10.1.3问题：灵活规则中配置后，生成的抵销分录中借方存在多条一模一样科目金额的数据</w:t>
      </w:r>
    </w:p>
    <w:p>
      <w:pPr>
        <w:pStyle w:val="ablt93"/>
        <w:numPr/>
        <w:pBdr/>
        <w:rPr/>
      </w:pPr>
      <w:r>
        <w:rPr>
          <w:b/>
        </w:rPr>
        <w:t>现象</w:t>
      </w:r>
      <w:r>
        <w:rPr/>
        <w:t>：在数据录入中录入的数据如下：</w:t>
      </w:r>
    </w:p>
    <w:p>
      <w:pPr>
        <w:pStyle w:val="ablt93"/>
        <w:numPr/>
        <w:pBdr/>
        <w:rPr/>
      </w:pPr>
      <w:r>
        <w:rPr/>
        <w:t>使用权限资产_原值_车辆    100</w:t>
      </w:r>
    </w:p>
    <w:p>
      <w:pPr>
        <w:pStyle w:val="ablt93"/>
        <w:numPr/>
        <w:pBdr/>
        <w:rPr/>
      </w:pPr>
      <w:r>
        <w:rPr/>
        <w:t>使用权限资产_原值_房屋及构建物</w:t>
        <w:tab/>
        <w:t>100</w:t>
      </w:r>
    </w:p>
    <w:p>
      <w:pPr>
        <w:pStyle w:val="ablt93"/>
        <w:numPr/>
        <w:pBdr/>
        <w:rPr/>
      </w:pPr>
      <w:r>
        <w:rPr/>
        <w:t>权限资产_原值_机器设备</w:t>
        <w:tab/>
        <w:t>100</w:t>
      </w:r>
    </w:p>
    <w:p>
      <w:pPr>
        <w:pStyle w:val="ablt93"/>
        <w:numPr/>
        <w:pBdr/>
        <w:rPr/>
      </w:pPr>
      <w:r>
        <w:rPr/>
        <w:t>生成的抵销分录如下：</w:t>
      </w:r>
    </w:p>
    <w:p>
      <w:pPr>
        <w:pStyle w:val="ablt93"/>
        <w:numPr/>
        <w:pBdr/>
        <w:rPr/>
      </w:pPr>
      <w:r>
        <w:rPr/>
        <w:drawing>
          <wp:inline distT="0" distB="0" distL="0" distR="0">
            <wp:extent cx="5760085" cy="3104893"/>
            <wp:effectExtent l="0" t="0" r="0" b="0"/>
            <wp:docPr id="499" name="picture" descr="descript"/>
            <wp:cNvGraphicFramePr>
              <a:graphicFrameLocks/>
            </wp:cNvGraphicFramePr>
            <a:graphic>
              <a:graphicData uri="http://schemas.openxmlformats.org/drawingml/2006/picture">
                <pic:pic>
                  <pic:nvPicPr>
                    <pic:cNvPr id="500" name="picture" descr="descript"/>
                    <pic:cNvPicPr/>
                  </pic:nvPicPr>
                  <pic:blipFill rotWithShape="true">
                    <a:blip r:embed="rId167"/>
                    <a:srcRect l="0" t="0" r="0" b="0"/>
                    <a:stretch/>
                  </pic:blipFill>
                  <pic:spPr>
                    <a:xfrm rot="0">
                      <a:off x="0" y="0"/>
                      <a:ext cx="5760085" cy="3104893"/>
                    </a:xfrm>
                    <a:prstGeom prst="rect">
                      <a:avLst/>
                    </a:prstGeom>
                    <a:solidFill/>
                    <a:ln/>
                  </pic:spPr>
                </pic:pic>
              </a:graphicData>
            </a:graphic>
          </wp:inline>
        </w:drawing>
      </w:r>
    </w:p>
    <w:p>
      <w:pPr>
        <w:pStyle w:val="ablt93"/>
        <w:numPr/>
        <w:pBdr/>
        <w:rPr>
          <w:b/>
        </w:rPr>
      </w:pPr>
      <w:r>
        <w:rPr>
          <w:b/>
        </w:rPr>
        <w:t>排查步骤：</w:t>
      </w:r>
    </w:p>
    <w:p>
      <w:pPr>
        <w:pStyle w:val="ablt93"/>
        <w:numPr/>
        <w:pBdr/>
        <w:rPr/>
      </w:pPr>
      <w:r>
        <w:rPr/>
        <w:t>1、检查合并规则配置</w:t>
      </w:r>
    </w:p>
    <w:p>
      <w:pPr>
        <w:pStyle w:val="ablt93"/>
        <w:numPr/>
        <w:pBdr/>
        <w:rPr>
          <w:i w:val="false"/>
          <w:strike w:val="false"/>
          <w:color w:val="000000"/>
          <w:u w:val="none"/>
        </w:rPr>
      </w:pPr>
      <w:r>
        <w:rPr/>
        <w:t>原公式写法：</w:t>
      </w:r>
      <w:r>
        <w:rPr>
          <w:i w:val="false"/>
          <w:strike w:val="false"/>
          <w:color w:val="000000"/>
          <w:u w:val="none"/>
        </w:rPr>
        <w:t>IF (GC_INPUTDATA_SHY[AMT,'[SUBJECTCODE]="17050101"',COUNT]&gt;=1) THEN GC_INPUTDATA_SHY[XQR_SYQ]</w:t>
      </w:r>
    </w:p>
    <w:p>
      <w:pPr>
        <w:pStyle w:val="ablt93"/>
        <w:numPr/>
        <w:pBdr/>
        <w:rPr/>
      </w:pPr>
      <w:r>
        <w:rPr/>
        <w:drawing>
          <wp:inline distT="0" distB="0" distL="0" distR="0">
            <wp:extent cx="5760085" cy="1854537"/>
            <wp:effectExtent l="0" t="0" r="0" b="0"/>
            <wp:docPr id="502" name="picture" descr="descript"/>
            <wp:cNvGraphicFramePr/>
            <a:graphic>
              <a:graphicData uri="http://schemas.openxmlformats.org/drawingml/2006/picture">
                <pic:pic>
                  <pic:nvPicPr>
                    <pic:cNvPr id="503" name="picture" descr="descript"/>
                    <pic:cNvPicPr/>
                  </pic:nvPicPr>
                  <pic:blipFill rotWithShape="true">
                    <a:blip r:embed="rId168"/>
                    <a:srcRect l="0" t="0" r="0" b="0"/>
                    <a:stretch/>
                  </pic:blipFill>
                  <pic:spPr>
                    <a:xfrm rot="0">
                      <a:off x="0" y="0"/>
                      <a:ext cx="5760085" cy="1854537"/>
                    </a:xfrm>
                    <a:prstGeom prst="rect">
                      <a:avLst/>
                    </a:prstGeom>
                    <a:solidFill/>
                    <a:ln/>
                  </pic:spPr>
                </pic:pic>
              </a:graphicData>
            </a:graphic>
          </wp:inline>
        </w:drawing>
      </w:r>
    </w:p>
    <w:p>
      <w:pPr>
        <w:pStyle w:val="ablt93"/>
        <w:numPr/>
        <w:pBdr/>
        <w:rPr/>
      </w:pPr>
      <w:r>
        <w:rPr/>
        <w:drawing>
          <wp:inline distT="0" distB="0" distL="0" distR="0">
            <wp:extent cx="5760085" cy="2447528"/>
            <wp:effectExtent l="0" t="0" r="0" b="0"/>
            <wp:docPr id="505" name="picture" descr="descript"/>
            <wp:cNvGraphicFramePr/>
            <a:graphic>
              <a:graphicData uri="http://schemas.openxmlformats.org/drawingml/2006/picture">
                <pic:pic>
                  <pic:nvPicPr>
                    <pic:cNvPr id="506" name="picture" descr="descript"/>
                    <pic:cNvPicPr/>
                  </pic:nvPicPr>
                  <pic:blipFill rotWithShape="true">
                    <a:blip r:embed="rId169"/>
                    <a:srcRect/>
                    <a:stretch/>
                  </pic:blipFill>
                  <pic:spPr>
                    <a:xfrm>
                      <a:off x="0" y="0"/>
                      <a:ext cx="5760085" cy="2447528"/>
                    </a:xfrm>
                    <a:prstGeom prst="rect">
                      <a:avLst/>
                    </a:prstGeom>
                    <a:solidFill/>
                    <a:ln/>
                  </pic:spPr>
                </pic:pic>
              </a:graphicData>
            </a:graphic>
          </wp:inline>
        </w:drawing>
      </w:r>
    </w:p>
    <w:p>
      <w:pPr>
        <w:pStyle w:val="ablt93"/>
        <w:numPr/>
        <w:pBdr/>
        <w:rPr/>
      </w:pPr>
      <w:r>
        <w:rPr/>
        <w:t>2、在调整抵分录的未抵销页签中勾选这4条数据，点击手动抵销按钮，可以发现生成的借方金额存在4组科目和金额一样的数据</w:t>
      </w:r>
    </w:p>
    <w:p>
      <w:pPr>
        <w:pStyle w:val="ablt93"/>
        <w:numPr/>
        <w:pBdr/>
        <w:rPr>
          <w:b/>
        </w:rPr>
      </w:pPr>
      <w:r>
        <w:rPr>
          <w:b/>
        </w:rPr>
        <w:t>解决方案：</w:t>
      </w:r>
    </w:p>
    <w:p>
      <w:pPr>
        <w:pStyle w:val="ablt93"/>
        <w:numPr/>
        <w:pBdr/>
        <w:rPr>
          <w:i w:val="false"/>
          <w:strike w:val="false"/>
          <w:color w:val="000000"/>
          <w:u w:val="none"/>
        </w:rPr>
      </w:pPr>
      <w:r>
        <w:rPr/>
        <w:t>调整合并规则中的取数公式：</w:t>
      </w:r>
      <w:r>
        <w:rPr>
          <w:i w:val="false"/>
          <w:strike w:val="false"/>
          <w:color w:val="000000"/>
          <w:u w:val="none"/>
        </w:rPr>
        <w:t>IF (GC_INPUTDATA_SHY[[SUBJECTCODE]="17050101") THEN GC_INPUTDATA_SHY[XQR_SYQ]</w:t>
      </w:r>
    </w:p>
    <w:p>
      <w:pPr>
        <w:pStyle w:val="ablt93"/>
        <w:numPr/>
        <w:pBdr>
          <w:bottom/>
        </w:pBdr>
        <w:rPr/>
      </w:pPr>
      <w:r>
        <w:rPr/>
        <w:t>在调整抵分录的未抵销页签中勾选这4条数据，点击手动抵销按钮，可以发现生成的借方金额不存在4组科目和金额一样的数据</w:t>
      </w:r>
    </w:p>
    <w:p>
      <w:pPr>
        <w:pStyle w:val="ablt93"/>
        <w:numPr/>
        <w:pBdr/>
        <w:rPr/>
      </w:pPr>
    </w:p>
    <w:p>
      <w:pPr>
        <w:pStyle w:val="ablt93"/>
        <w:numPr/>
        <w:pBdr/>
        <w:rPr>
          <w:b/>
        </w:rPr>
      </w:pPr>
      <w:r>
        <w:rPr>
          <w:b/>
        </w:rPr>
        <w:t>第二种情况：</w:t>
      </w:r>
    </w:p>
    <w:p>
      <w:pPr>
        <w:pStyle w:val="ablt93"/>
        <w:numPr/>
        <w:pBdr/>
        <w:rPr/>
      </w:pPr>
      <w:r>
        <w:rPr/>
        <w:t>检查合并规则中是否存在如下配置</w:t>
      </w:r>
    </w:p>
    <w:p>
      <w:pPr>
        <w:pStyle w:val="ablt93"/>
        <w:numPr/>
        <w:pBdr/>
        <w:rPr/>
      </w:pPr>
      <w:r>
        <w:rPr/>
        <w:t>借方明细：使用权资产_原值</w:t>
      </w:r>
    </w:p>
    <w:p>
      <w:pPr>
        <w:pStyle w:val="ablt93"/>
        <w:numPr/>
        <w:pBdr/>
        <w:rPr/>
      </w:pPr>
      <w:r>
        <w:rPr/>
        <w:t>借方明细：使用资产_原值_车辆</w:t>
      </w:r>
    </w:p>
    <w:p>
      <w:pPr>
        <w:pStyle w:val="ablt93"/>
        <w:numPr/>
        <w:pBdr/>
        <w:rPr/>
      </w:pPr>
      <w:r>
        <w:rPr/>
        <w:t>即：使用权资产_原值是使用资产_原值_车辆的上级科目</w:t>
      </w:r>
    </w:p>
    <w:p>
      <w:pPr>
        <w:pStyle w:val="ablt93"/>
        <w:numPr/>
        <w:pBdr/>
        <w:rPr>
          <w:b/>
        </w:rPr>
      </w:pPr>
      <w:r>
        <w:rPr>
          <w:b/>
        </w:rPr>
        <w:t>解决方案：</w:t>
      </w:r>
    </w:p>
    <w:p>
      <w:pPr>
        <w:pStyle w:val="ablt93"/>
        <w:numPr/>
        <w:pBdr>
          <w:bottom/>
        </w:pBdr>
        <w:rPr/>
      </w:pPr>
      <w:r>
        <w:rPr/>
        <w:t>合并规则中不能存在上级科目</w:t>
      </w:r>
    </w:p>
    <w:p>
      <w:pPr>
        <w:pStyle w:val="xrlazb"/>
        <w:numPr>
          <w:ilvl w:val="1"/>
          <w:numId w:val="19"/>
        </w:numPr>
        <w:ind/>
        <w:jc w:val="left"/>
        <w:rPr/>
      </w:pPr>
      <w:r>
        <w:rPr/>
        <w:t>投资规则</w:t>
      </w:r>
    </w:p>
    <w:p>
      <w:pPr>
        <w:pStyle w:val="94qn27"/>
        <w:numPr>
          <w:ilvl w:val="2"/>
          <w:numId w:val="19"/>
        </w:numPr>
        <w:ind/>
        <w:jc w:val="left"/>
        <w:rPr>
          <w:i w:val="false"/>
        </w:rPr>
      </w:pPr>
      <w:r>
        <w:rPr>
          <w:i w:val="false"/>
        </w:rPr>
        <w:t>问题：投资抵销未生成抵销分录</w:t>
      </w:r>
    </w:p>
    <w:p>
      <w:pPr>
        <w:pStyle w:val="ablt93"/>
        <w:numPr/>
        <w:pBdr/>
        <w:rPr/>
      </w:pPr>
      <w:r>
        <w:rPr/>
        <w:t>优先在投资台账中，点击【查看抵销分录】按钮，进行抵销检查。如果程序版本未包含该功能，可详见6.2.2步骤排查。</w:t>
      </w:r>
    </w:p>
    <w:p>
      <w:pPr>
        <w:pStyle w:val="94qn27"/>
        <w:numPr>
          <w:ilvl w:val="2"/>
          <w:numId w:val="19"/>
        </w:numPr>
        <w:ind/>
        <w:jc w:val="left"/>
        <w:rPr>
          <w:i w:val="false"/>
        </w:rPr>
      </w:pPr>
      <w:r>
        <w:rPr>
          <w:i w:val="false"/>
        </w:rPr>
        <w:t>问题：常规按年投资抵销场景</w:t>
      </w:r>
    </w:p>
    <w:tbl>
      <w:tblPr>
        <w:tblStyle w:val="z2ywjc"/>
        <w:tblInd w:w="38" w:type="dxa"/>
        <w:tblLayout w:type="fixed"/>
        <w:tblLook/>
      </w:tblPr>
      <w:tblGrid>
        <w:gridCol w:w="660"/>
        <w:gridCol w:w="2295"/>
        <w:gridCol w:w="5130"/>
        <w:gridCol w:w="4980"/>
      </w:tblGrid>
      <w:tr>
        <w:trPr>
          <w:wBefore/>
          <w:trHeight w:val="420"/>
        </w:trPr>
        <w:tc>
          <w:tcPr>
            <w:tcW w:w="660" w:type="dxa"/>
            <w:tcBorders>
              <w:top w:val="single" w:color="000000" w:sz="6" w:space="0"/>
              <w:left w:val="single" w:color="000000" w:sz="6" w:space="0"/>
              <w:bottom w:val="single" w:color="000000" w:sz="6" w:space="0"/>
              <w:right w:val="single" w:color="000000" w:sz="6" w:space="0"/>
            </w:tcBorders>
            <w:shd w:fill="BDD6EE"/>
            <w:vAlign w:val="top"/>
          </w:tcPr>
          <w:p>
            <w:pPr>
              <w:numPr/>
              <w:snapToGrid w:val="false"/>
              <w:spacing w:before="0" w:after="0" w:line="300" w:lineRule="auto"/>
              <w:jc w:val="both"/>
              <w:rPr/>
            </w:pPr>
            <w:r>
              <w:rPr>
                <w:rFonts w:ascii="宋体" w:hAnsi="宋体" w:eastAsia="宋体" w:cs="宋体"/>
                <w:b/>
                <w:i w:val="false"/>
                <w:color w:val="000000"/>
                <w:spacing w:val="0"/>
                <w:sz w:val="18"/>
              </w:rPr>
              <w:t>序号</w:t>
            </w:r>
          </w:p>
        </w:tc>
        <w:tc>
          <w:tcPr>
            <w:tcW w:w="2295" w:type="dxa"/>
            <w:tcBorders>
              <w:top w:val="single" w:color="000000" w:sz="6" w:space="0"/>
              <w:left w:val="single" w:color="000000" w:sz="6" w:space="0"/>
              <w:bottom w:val="single" w:color="000000" w:sz="6" w:space="0"/>
              <w:right w:val="single" w:color="000000" w:sz="6" w:space="0"/>
            </w:tcBorders>
            <w:shd w:fill="BDD6EE"/>
            <w:vAlign w:val="top"/>
          </w:tcPr>
          <w:p>
            <w:pPr>
              <w:numPr/>
              <w:snapToGrid w:val="false"/>
              <w:spacing w:before="0" w:after="0" w:line="300" w:lineRule="auto"/>
              <w:ind w:firstLineChars="200"/>
              <w:jc w:val="center"/>
              <w:rPr/>
            </w:pPr>
            <w:r>
              <w:rPr>
                <w:rFonts w:ascii="宋体" w:hAnsi="宋体" w:eastAsia="宋体" w:cs="宋体"/>
                <w:b/>
                <w:i w:val="false"/>
                <w:color w:val="000000"/>
                <w:spacing w:val="0"/>
                <w:sz w:val="18"/>
              </w:rPr>
              <w:t>检查内容</w:t>
            </w:r>
          </w:p>
        </w:tc>
        <w:tc>
          <w:tcPr>
            <w:tcW w:w="5130" w:type="dxa"/>
            <w:tcBorders>
              <w:top w:val="single" w:color="000000" w:sz="6" w:space="0"/>
              <w:left w:val="single" w:color="000000" w:sz="6" w:space="0"/>
              <w:bottom w:val="single" w:color="000000" w:sz="6" w:space="0"/>
              <w:right w:val="single" w:color="000000" w:sz="6" w:space="0"/>
            </w:tcBorders>
            <w:shd w:fill="BDD6EE"/>
            <w:vAlign w:val="top"/>
          </w:tcPr>
          <w:p>
            <w:pPr>
              <w:numPr/>
              <w:snapToGrid w:val="false"/>
              <w:spacing w:before="0" w:after="0" w:line="300" w:lineRule="auto"/>
              <w:ind w:firstLineChars="200"/>
              <w:jc w:val="center"/>
              <w:rPr/>
            </w:pPr>
            <w:r>
              <w:rPr>
                <w:rFonts w:ascii="宋体" w:hAnsi="宋体" w:eastAsia="宋体" w:cs="宋体"/>
                <w:b/>
                <w:i w:val="false"/>
                <w:color w:val="000000"/>
                <w:spacing w:val="0"/>
                <w:sz w:val="18"/>
              </w:rPr>
              <w:t>操作方式</w:t>
            </w:r>
          </w:p>
        </w:tc>
        <w:tc>
          <w:tcPr>
            <w:tcW w:w="4980" w:type="dxa"/>
            <w:tcBorders>
              <w:top w:val="single" w:color="000000" w:sz="6" w:space="0"/>
              <w:left w:val="single" w:color="000000" w:sz="6" w:space="0"/>
              <w:bottom w:val="single" w:color="000000" w:sz="6" w:space="0"/>
              <w:right w:val="single" w:color="000000" w:sz="6" w:space="0"/>
            </w:tcBorders>
            <w:shd w:fill="BDD6EE"/>
            <w:vAlign w:val="top"/>
          </w:tcPr>
          <w:p>
            <w:pPr>
              <w:numPr/>
              <w:snapToGrid w:val="false"/>
              <w:spacing w:before="0" w:after="0" w:line="300" w:lineRule="auto"/>
              <w:ind w:firstLineChars="200"/>
              <w:jc w:val="center"/>
              <w:rPr/>
            </w:pPr>
            <w:r>
              <w:rPr>
                <w:rFonts w:ascii="宋体" w:hAnsi="宋体" w:eastAsia="宋体" w:cs="宋体"/>
                <w:b/>
                <w:i w:val="false"/>
                <w:color w:val="000000"/>
                <w:spacing w:val="0"/>
                <w:sz w:val="18"/>
              </w:rPr>
              <w:t>检查结果</w:t>
            </w:r>
          </w:p>
        </w:tc>
      </w:tr>
      <w:tr>
        <w:trPr>
          <w:wBefore/>
          <w:trHeight w:val="420"/>
        </w:trPr>
        <w:tc>
          <w:tcPr>
            <w:tcW w:w="66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pPr>
            <w:r>
              <w:rPr>
                <w:rFonts w:ascii="'Times New Roman'" w:hAnsi="'Times New Roman'" w:eastAsia="'Times New Roman'" w:cs="'Times New Roman'"/>
                <w:b w:val="false"/>
                <w:i w:val="false"/>
                <w:color w:val="000000"/>
                <w:spacing w:val="0"/>
                <w:sz w:val="18"/>
              </w:rPr>
              <w:t>1</w:t>
            </w:r>
          </w:p>
        </w:tc>
        <w:tc>
          <w:tcPr>
            <w:tcW w:w="22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宋体" w:hAnsi="宋体" w:eastAsia="宋体" w:cs="宋体"/>
                <w:b w:val="false"/>
                <w:i w:val="false"/>
                <w:color w:val="000000"/>
                <w:spacing w:val="0"/>
                <w:sz w:val="18"/>
              </w:rPr>
              <w:t>合并单位版本时期确认</w:t>
            </w:r>
          </w:p>
        </w:tc>
        <w:tc>
          <w:tcPr>
            <w:tcW w:w="513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18"/>
              </w:rPr>
              <w:t>【合并单位版本】功能中，定位与【合并计算】</w:t>
            </w:r>
            <w:r>
              <w:rPr>
                <w:rFonts w:ascii="宋体" w:hAnsi="宋体" w:eastAsia="宋体" w:cs="宋体"/>
                <w:b/>
                <w:i w:val="false"/>
                <w:color w:val="000000"/>
                <w:spacing w:val="0"/>
                <w:sz w:val="18"/>
              </w:rPr>
              <w:t>一致的单位类型和时期</w:t>
            </w:r>
            <w:r>
              <w:rPr>
                <w:rFonts w:ascii="宋体" w:hAnsi="宋体" w:eastAsia="宋体" w:cs="宋体"/>
                <w:b w:val="false"/>
                <w:i w:val="false"/>
                <w:color w:val="000000"/>
                <w:spacing w:val="0"/>
                <w:sz w:val="18"/>
              </w:rPr>
              <w:t>；且确定合并计算合并单位是投资和被投资单位的共同上级单位；</w:t>
            </w:r>
          </w:p>
        </w:tc>
        <w:tc>
          <w:tcPr>
            <w:tcW w:w="498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rPr/>
            </w:pPr>
          </w:p>
        </w:tc>
      </w:tr>
      <w:tr>
        <w:trPr>
          <w:wBefore/>
          <w:trHeight w:val="420"/>
        </w:trPr>
        <w:tc>
          <w:tcPr>
            <w:tcW w:w="66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pPr>
            <w:r>
              <w:rPr>
                <w:rFonts w:ascii="'Times New Roman'" w:hAnsi="'Times New Roman'" w:eastAsia="'Times New Roman'" w:cs="'Times New Roman'"/>
                <w:b w:val="false"/>
                <w:i w:val="false"/>
                <w:color w:val="000000"/>
                <w:spacing w:val="0"/>
                <w:sz w:val="18"/>
              </w:rPr>
              <w:t>2</w:t>
            </w:r>
          </w:p>
        </w:tc>
        <w:tc>
          <w:tcPr>
            <w:tcW w:w="22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宋体" w:hAnsi="宋体" w:eastAsia="宋体" w:cs="宋体"/>
                <w:b w:val="false"/>
                <w:i w:val="false"/>
                <w:color w:val="000000"/>
                <w:spacing w:val="0"/>
                <w:sz w:val="18"/>
              </w:rPr>
              <w:t>检查合并单位版本的本部设置</w:t>
            </w:r>
          </w:p>
        </w:tc>
        <w:tc>
          <w:tcPr>
            <w:tcW w:w="513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18"/>
              </w:rPr>
              <w:t>【合并单位版本】功能中，定位投资单位的合并单位（</w:t>
            </w:r>
            <w:r>
              <w:rPr>
                <w:rFonts w:ascii="宋体" w:hAnsi="宋体" w:eastAsia="宋体" w:cs="宋体"/>
                <w:b/>
                <w:i w:val="false"/>
                <w:color w:val="000000"/>
                <w:spacing w:val="0"/>
                <w:sz w:val="18"/>
              </w:rPr>
              <w:t>多个上级合并单位时，所有上级必须检查</w:t>
            </w:r>
            <w:r>
              <w:rPr>
                <w:rFonts w:ascii="宋体" w:hAnsi="宋体" w:eastAsia="宋体" w:cs="宋体"/>
                <w:b w:val="false"/>
                <w:i w:val="false"/>
                <w:color w:val="000000"/>
                <w:spacing w:val="0"/>
                <w:sz w:val="18"/>
              </w:rPr>
              <w:t>），检查本部单位设置是否正确；</w:t>
            </w:r>
          </w:p>
        </w:tc>
        <w:tc>
          <w:tcPr>
            <w:tcW w:w="498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已设置：继续检查</w:t>
            </w:r>
            <w:r>
              <w:rPr>
                <w:rFonts w:ascii="'Times New Roman'" w:hAnsi="'Times New Roman'" w:eastAsia="'Times New Roman'" w:cs="'Times New Roman'"/>
                <w:b w:val="false"/>
                <w:i w:val="false"/>
                <w:color w:val="000000"/>
                <w:spacing w:val="0"/>
                <w:sz w:val="18"/>
              </w:rPr>
              <w:t>3</w:t>
            </w:r>
            <w:r>
              <w:rPr>
                <w:rFonts w:ascii="宋体" w:hAnsi="宋体" w:eastAsia="宋体" w:cs="宋体"/>
                <w:b w:val="false"/>
                <w:i w:val="false"/>
                <w:color w:val="000000"/>
                <w:spacing w:val="0"/>
                <w:sz w:val="18"/>
              </w:rPr>
              <w:t>；</w:t>
            </w:r>
          </w:p>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未设置：则设置本部后，继续检查</w:t>
            </w:r>
            <w:r>
              <w:rPr>
                <w:rFonts w:ascii="'Times New Roman'" w:hAnsi="'Times New Roman'" w:eastAsia="'Times New Roman'" w:cs="'Times New Roman'"/>
                <w:b w:val="false"/>
                <w:i w:val="false"/>
                <w:color w:val="000000"/>
                <w:spacing w:val="0"/>
                <w:sz w:val="18"/>
              </w:rPr>
              <w:t>3</w:t>
            </w:r>
            <w:r>
              <w:rPr>
                <w:rFonts w:ascii="宋体" w:hAnsi="宋体" w:eastAsia="宋体" w:cs="宋体"/>
                <w:b w:val="false"/>
                <w:i w:val="false"/>
                <w:color w:val="000000"/>
                <w:spacing w:val="0"/>
                <w:sz w:val="18"/>
              </w:rPr>
              <w:t>；</w:t>
            </w:r>
          </w:p>
        </w:tc>
      </w:tr>
      <w:tr>
        <w:trPr>
          <w:wBefore/>
          <w:trHeight w:val="420"/>
        </w:trPr>
        <w:tc>
          <w:tcPr>
            <w:tcW w:w="66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pPr>
            <w:r>
              <w:rPr>
                <w:rFonts w:ascii="'Times New Roman'" w:hAnsi="'Times New Roman'" w:eastAsia="'Times New Roman'" w:cs="'Times New Roman'"/>
                <w:b w:val="false"/>
                <w:i w:val="false"/>
                <w:color w:val="000000"/>
                <w:spacing w:val="0"/>
                <w:sz w:val="18"/>
              </w:rPr>
              <w:t>3</w:t>
            </w:r>
          </w:p>
        </w:tc>
        <w:tc>
          <w:tcPr>
            <w:tcW w:w="22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宋体" w:hAnsi="宋体" w:eastAsia="宋体" w:cs="宋体"/>
                <w:b w:val="false"/>
                <w:i w:val="false"/>
                <w:color w:val="000000"/>
                <w:spacing w:val="0"/>
                <w:sz w:val="18"/>
              </w:rPr>
              <w:t>确认投资类型是直接还是间接</w:t>
            </w:r>
          </w:p>
        </w:tc>
        <w:tc>
          <w:tcPr>
            <w:tcW w:w="513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18"/>
              </w:rPr>
              <w:t>【合并单位版本】功能中，确认投资与被投资单位是不是直接上下级关系，即树形上是不是本部对同级单位的投资关系；</w:t>
            </w:r>
          </w:p>
        </w:tc>
        <w:tc>
          <w:tcPr>
            <w:tcW w:w="498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是：则为</w:t>
            </w:r>
            <w:r>
              <w:rPr>
                <w:rFonts w:ascii="宋体" w:hAnsi="宋体" w:eastAsia="宋体" w:cs="宋体"/>
                <w:b/>
                <w:i w:val="false"/>
                <w:color w:val="000000"/>
                <w:spacing w:val="0"/>
                <w:sz w:val="18"/>
              </w:rPr>
              <w:t>直接</w:t>
            </w:r>
            <w:r>
              <w:rPr>
                <w:rFonts w:ascii="宋体" w:hAnsi="宋体" w:eastAsia="宋体" w:cs="宋体"/>
                <w:b w:val="false"/>
                <w:i w:val="false"/>
                <w:color w:val="000000"/>
                <w:spacing w:val="0"/>
                <w:sz w:val="18"/>
              </w:rPr>
              <w:t>投资，继续检查</w:t>
            </w:r>
            <w:r>
              <w:rPr>
                <w:rFonts w:ascii="'Times New Roman'" w:hAnsi="'Times New Roman'" w:eastAsia="'Times New Roman'" w:cs="'Times New Roman'"/>
                <w:b w:val="false"/>
                <w:i w:val="false"/>
                <w:color w:val="000000"/>
                <w:spacing w:val="0"/>
                <w:sz w:val="18"/>
              </w:rPr>
              <w:t>4</w:t>
            </w:r>
            <w:r>
              <w:rPr>
                <w:rFonts w:ascii="宋体" w:hAnsi="宋体" w:eastAsia="宋体" w:cs="宋体"/>
                <w:b w:val="false"/>
                <w:i w:val="false"/>
                <w:color w:val="000000"/>
                <w:spacing w:val="0"/>
                <w:sz w:val="18"/>
              </w:rPr>
              <w:t>；</w:t>
            </w:r>
            <w:r>
              <w:rPr>
                <w:rFonts w:ascii="'Times New Roman'" w:hAnsi="'Times New Roman'" w:eastAsia="'Times New Roman'" w:cs="'Times New Roman'"/>
                <w:b w:val="false"/>
                <w:i w:val="false"/>
                <w:color w:val="000000"/>
                <w:spacing w:val="0"/>
                <w:sz w:val="18"/>
              </w:rPr>
              <w:t> </w:t>
            </w:r>
          </w:p>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否：则为</w:t>
            </w:r>
            <w:r>
              <w:rPr>
                <w:rFonts w:ascii="宋体" w:hAnsi="宋体" w:eastAsia="宋体" w:cs="宋体"/>
                <w:b/>
                <w:i w:val="false"/>
                <w:color w:val="000000"/>
                <w:spacing w:val="0"/>
                <w:sz w:val="18"/>
              </w:rPr>
              <w:t>间接</w:t>
            </w:r>
            <w:r>
              <w:rPr>
                <w:rFonts w:ascii="宋体" w:hAnsi="宋体" w:eastAsia="宋体" w:cs="宋体"/>
                <w:b w:val="false"/>
                <w:i w:val="false"/>
                <w:color w:val="000000"/>
                <w:spacing w:val="0"/>
                <w:sz w:val="18"/>
              </w:rPr>
              <w:t>投资，继续检查</w:t>
            </w:r>
            <w:r>
              <w:rPr>
                <w:rFonts w:ascii="'Times New Roman'" w:hAnsi="'Times New Roman'" w:eastAsia="'Times New Roman'" w:cs="'Times New Roman'"/>
                <w:b w:val="false"/>
                <w:i w:val="false"/>
                <w:color w:val="000000"/>
                <w:spacing w:val="0"/>
                <w:sz w:val="18"/>
              </w:rPr>
              <w:t>4</w:t>
            </w:r>
            <w:r>
              <w:rPr>
                <w:rFonts w:ascii="宋体" w:hAnsi="宋体" w:eastAsia="宋体" w:cs="宋体"/>
                <w:b w:val="false"/>
                <w:i w:val="false"/>
                <w:color w:val="000000"/>
                <w:spacing w:val="0"/>
                <w:sz w:val="18"/>
              </w:rPr>
              <w:t>；</w:t>
            </w:r>
          </w:p>
        </w:tc>
      </w:tr>
      <w:tr>
        <w:trPr>
          <w:wBefore/>
          <w:trHeight w:val="420"/>
        </w:trPr>
        <w:tc>
          <w:tcPr>
            <w:tcW w:w="66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pPr>
            <w:r>
              <w:rPr>
                <w:rFonts w:ascii="'Times New Roman'" w:hAnsi="'Times New Roman'" w:eastAsia="'Times New Roman'" w:cs="'Times New Roman'"/>
                <w:b w:val="false"/>
                <w:i w:val="false"/>
                <w:color w:val="000000"/>
                <w:spacing w:val="0"/>
                <w:sz w:val="18"/>
              </w:rPr>
              <w:t>4</w:t>
            </w:r>
          </w:p>
        </w:tc>
        <w:tc>
          <w:tcPr>
            <w:tcW w:w="22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宋体" w:hAnsi="宋体" w:eastAsia="宋体" w:cs="宋体"/>
                <w:b w:val="false"/>
                <w:i w:val="false"/>
                <w:color w:val="000000"/>
                <w:spacing w:val="0"/>
                <w:sz w:val="18"/>
              </w:rPr>
              <w:t>检查合并规则类型</w:t>
            </w:r>
          </w:p>
        </w:tc>
        <w:tc>
          <w:tcPr>
            <w:tcW w:w="513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18"/>
              </w:rPr>
              <w:t>【合并规则设置】中，根据步骤</w:t>
            </w:r>
            <w:r>
              <w:rPr>
                <w:rFonts w:ascii="'Times New Roman'" w:hAnsi="'Times New Roman'" w:eastAsia="'Times New Roman'" w:cs="'Times New Roman'"/>
                <w:b w:val="false"/>
                <w:i w:val="false"/>
                <w:color w:val="000000"/>
                <w:spacing w:val="0"/>
                <w:sz w:val="18"/>
              </w:rPr>
              <w:t>3</w:t>
            </w:r>
            <w:r>
              <w:rPr>
                <w:rFonts w:ascii="宋体" w:hAnsi="宋体" w:eastAsia="宋体" w:cs="宋体"/>
                <w:b w:val="false"/>
                <w:i w:val="false"/>
                <w:color w:val="000000"/>
                <w:spacing w:val="0"/>
                <w:sz w:val="18"/>
              </w:rPr>
              <w:t>的投资类型，查找对应投资类型的合并规则；</w:t>
            </w:r>
          </w:p>
        </w:tc>
        <w:tc>
          <w:tcPr>
            <w:tcW w:w="498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pPr>
            <w:r>
              <w:rPr>
                <w:rFonts w:ascii="Wingdings" w:hAnsi="Wingdings" w:eastAsia="Wingdings" w:cs="Wingdings"/>
                <w:b/>
                <w:i w:val="false"/>
                <w:color w:val="000000"/>
                <w:spacing w:val="0"/>
                <w:sz w:val="18"/>
              </w:rPr>
              <w:t>Ø </w:t>
            </w:r>
            <w:r>
              <w:rPr>
                <w:rFonts w:ascii="宋体" w:hAnsi="宋体" w:eastAsia="宋体" w:cs="宋体"/>
                <w:b/>
                <w:i w:val="false"/>
                <w:color w:val="000000"/>
                <w:spacing w:val="0"/>
                <w:sz w:val="18"/>
              </w:rPr>
              <w:t>直接</w:t>
            </w:r>
            <w:r>
              <w:rPr>
                <w:rFonts w:ascii="宋体" w:hAnsi="宋体" w:eastAsia="宋体" w:cs="宋体"/>
                <w:b w:val="false"/>
                <w:i w:val="false"/>
                <w:color w:val="000000"/>
                <w:spacing w:val="0"/>
                <w:sz w:val="18"/>
              </w:rPr>
              <w:t>投资数据，只生成</w:t>
            </w:r>
            <w:r>
              <w:rPr>
                <w:rFonts w:ascii="宋体" w:hAnsi="宋体" w:eastAsia="宋体" w:cs="宋体"/>
                <w:b/>
                <w:i w:val="false"/>
                <w:color w:val="000000"/>
                <w:spacing w:val="0"/>
                <w:sz w:val="18"/>
              </w:rPr>
              <w:t>直接</w:t>
            </w:r>
            <w:r>
              <w:rPr>
                <w:rFonts w:ascii="宋体" w:hAnsi="宋体" w:eastAsia="宋体" w:cs="宋体"/>
                <w:b w:val="false"/>
                <w:i w:val="false"/>
                <w:color w:val="000000"/>
                <w:spacing w:val="0"/>
                <w:sz w:val="18"/>
              </w:rPr>
              <w:t>投资规则，继续检查</w:t>
            </w:r>
            <w:r>
              <w:rPr>
                <w:rFonts w:ascii="'Times New Roman'" w:hAnsi="'Times New Roman'" w:eastAsia="'Times New Roman'" w:cs="'Times New Roman'"/>
                <w:b w:val="false"/>
                <w:i w:val="false"/>
                <w:color w:val="000000"/>
                <w:spacing w:val="0"/>
                <w:sz w:val="18"/>
              </w:rPr>
              <w:t>5</w:t>
            </w:r>
            <w:r>
              <w:rPr>
                <w:rFonts w:ascii="宋体" w:hAnsi="宋体" w:eastAsia="宋体" w:cs="宋体"/>
                <w:b w:val="false"/>
                <w:i w:val="false"/>
                <w:color w:val="000000"/>
                <w:spacing w:val="0"/>
                <w:sz w:val="18"/>
              </w:rPr>
              <w:t>；</w:t>
            </w:r>
          </w:p>
          <w:p>
            <w:pPr>
              <w:numPr/>
              <w:snapToGrid w:val="false"/>
              <w:spacing w:before="0" w:after="0" w:line="300" w:lineRule="auto"/>
              <w:ind w:left="420" w:hanging="420"/>
              <w:jc w:val="both"/>
              <w:rPr/>
            </w:pPr>
            <w:r>
              <w:rPr>
                <w:rFonts w:ascii="Wingdings" w:hAnsi="Wingdings" w:eastAsia="Wingdings" w:cs="Wingdings"/>
                <w:b/>
                <w:i w:val="false"/>
                <w:color w:val="000000"/>
                <w:spacing w:val="0"/>
                <w:sz w:val="18"/>
              </w:rPr>
              <w:t>Ø </w:t>
            </w:r>
            <w:r>
              <w:rPr>
                <w:rFonts w:ascii="宋体" w:hAnsi="宋体" w:eastAsia="宋体" w:cs="宋体"/>
                <w:b/>
                <w:i w:val="false"/>
                <w:color w:val="000000"/>
                <w:spacing w:val="0"/>
                <w:sz w:val="18"/>
              </w:rPr>
              <w:t>间接</w:t>
            </w:r>
            <w:r>
              <w:rPr>
                <w:rFonts w:ascii="宋体" w:hAnsi="宋体" w:eastAsia="宋体" w:cs="宋体"/>
                <w:b w:val="false"/>
                <w:i w:val="false"/>
                <w:color w:val="000000"/>
                <w:spacing w:val="0"/>
                <w:sz w:val="18"/>
              </w:rPr>
              <w:t>投资数据，只生成</w:t>
            </w:r>
            <w:r>
              <w:rPr>
                <w:rFonts w:ascii="宋体" w:hAnsi="宋体" w:eastAsia="宋体" w:cs="宋体"/>
                <w:b/>
                <w:i w:val="false"/>
                <w:color w:val="000000"/>
                <w:spacing w:val="0"/>
                <w:sz w:val="18"/>
              </w:rPr>
              <w:t>间接</w:t>
            </w:r>
            <w:r>
              <w:rPr>
                <w:rFonts w:ascii="宋体" w:hAnsi="宋体" w:eastAsia="宋体" w:cs="宋体"/>
                <w:b w:val="false"/>
                <w:i w:val="false"/>
                <w:color w:val="000000"/>
                <w:spacing w:val="0"/>
                <w:sz w:val="18"/>
              </w:rPr>
              <w:t>投资规则，继续检查</w:t>
            </w:r>
            <w:r>
              <w:rPr>
                <w:rFonts w:ascii="'Times New Roman'" w:hAnsi="'Times New Roman'" w:eastAsia="'Times New Roman'" w:cs="'Times New Roman'"/>
                <w:b w:val="false"/>
                <w:i w:val="false"/>
                <w:color w:val="000000"/>
                <w:spacing w:val="0"/>
                <w:sz w:val="18"/>
              </w:rPr>
              <w:t>5</w:t>
            </w:r>
            <w:r>
              <w:rPr>
                <w:rFonts w:ascii="宋体" w:hAnsi="宋体" w:eastAsia="宋体" w:cs="宋体"/>
                <w:b w:val="false"/>
                <w:i w:val="false"/>
                <w:color w:val="000000"/>
                <w:spacing w:val="0"/>
                <w:sz w:val="18"/>
              </w:rPr>
              <w:t>；</w:t>
            </w:r>
          </w:p>
        </w:tc>
      </w:tr>
      <w:tr>
        <w:trPr>
          <w:wBefore/>
          <w:trHeight w:val="420"/>
        </w:trPr>
        <w:tc>
          <w:tcPr>
            <w:tcW w:w="66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pPr>
            <w:r>
              <w:rPr>
                <w:rFonts w:ascii="'Times New Roman'" w:hAnsi="'Times New Roman'" w:eastAsia="'Times New Roman'" w:cs="'Times New Roman'"/>
                <w:b w:val="false"/>
                <w:i w:val="false"/>
                <w:color w:val="000000"/>
                <w:spacing w:val="0"/>
                <w:sz w:val="18"/>
              </w:rPr>
              <w:t>5</w:t>
            </w:r>
          </w:p>
        </w:tc>
        <w:tc>
          <w:tcPr>
            <w:tcW w:w="22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宋体" w:hAnsi="宋体" w:eastAsia="宋体" w:cs="宋体"/>
                <w:b w:val="false"/>
                <w:i w:val="false"/>
                <w:color w:val="000000"/>
                <w:spacing w:val="0"/>
                <w:sz w:val="18"/>
              </w:rPr>
              <w:t>检查合并规则取数正确性</w:t>
            </w:r>
          </w:p>
        </w:tc>
        <w:tc>
          <w:tcPr>
            <w:tcW w:w="513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18"/>
              </w:rPr>
              <w:t>投资规则中，检查借方和贷方取数；</w:t>
            </w:r>
          </w:p>
          <w:p>
            <w:pPr>
              <w:numPr/>
              <w:snapToGrid w:val="false"/>
              <w:spacing w:before="0" w:after="0" w:line="300" w:lineRule="auto"/>
              <w:ind w:firstLineChars="200"/>
              <w:jc w:val="both"/>
              <w:rPr/>
            </w:pPr>
            <w:r>
              <w:rPr>
                <w:rFonts w:ascii="宋体" w:hAnsi="宋体" w:eastAsia="宋体" w:cs="宋体"/>
                <w:b w:val="false"/>
                <w:i w:val="false"/>
                <w:color w:val="000000"/>
                <w:spacing w:val="0"/>
                <w:sz w:val="18"/>
              </w:rPr>
              <w:t>取数公式中的</w:t>
            </w:r>
            <w:r>
              <w:rPr>
                <w:rFonts w:ascii="宋体" w:hAnsi="宋体" w:eastAsia="宋体" w:cs="宋体"/>
                <w:b/>
                <w:i w:val="false"/>
                <w:color w:val="000000"/>
                <w:spacing w:val="0"/>
                <w:sz w:val="18"/>
              </w:rPr>
              <w:t>报表指标</w:t>
            </w:r>
            <w:r>
              <w:rPr>
                <w:rFonts w:ascii="宋体" w:hAnsi="宋体" w:eastAsia="宋体" w:cs="宋体"/>
                <w:b w:val="false"/>
                <w:i w:val="false"/>
                <w:color w:val="000000"/>
                <w:spacing w:val="0"/>
                <w:sz w:val="18"/>
              </w:rPr>
              <w:t>，查找数据录入中</w:t>
            </w:r>
            <w:r>
              <w:rPr>
                <w:rFonts w:ascii="宋体" w:hAnsi="宋体" w:eastAsia="宋体" w:cs="宋体"/>
                <w:b/>
                <w:i w:val="false"/>
                <w:color w:val="000000"/>
                <w:spacing w:val="0"/>
                <w:sz w:val="18"/>
              </w:rPr>
              <w:t>被投资单位</w:t>
            </w:r>
            <w:r>
              <w:rPr>
                <w:rFonts w:ascii="宋体" w:hAnsi="宋体" w:eastAsia="宋体" w:cs="宋体"/>
                <w:b w:val="false"/>
                <w:i w:val="false"/>
                <w:color w:val="000000"/>
                <w:spacing w:val="0"/>
                <w:sz w:val="18"/>
              </w:rPr>
              <w:t>的指标值（如果被投资单位是本部单位时，获取其最上一级合并单位的报表指标值）；</w:t>
            </w:r>
          </w:p>
          <w:p>
            <w:pPr>
              <w:numPr/>
              <w:snapToGrid w:val="false"/>
              <w:spacing w:before="0" w:after="0" w:line="300" w:lineRule="auto"/>
              <w:ind w:firstLineChars="200"/>
              <w:jc w:val="both"/>
              <w:rPr/>
            </w:pPr>
            <w:r>
              <w:rPr>
                <w:rFonts w:ascii="宋体" w:hAnsi="宋体" w:eastAsia="宋体" w:cs="宋体"/>
                <w:b w:val="false"/>
                <w:i w:val="false"/>
                <w:color w:val="000000"/>
                <w:spacing w:val="0"/>
                <w:sz w:val="18"/>
              </w:rPr>
              <w:t>取数公式中的</w:t>
            </w:r>
            <w:r>
              <w:rPr>
                <w:rFonts w:ascii="宋体" w:hAnsi="宋体" w:eastAsia="宋体" w:cs="宋体"/>
                <w:b/>
                <w:i w:val="false"/>
                <w:color w:val="000000"/>
                <w:spacing w:val="0"/>
                <w:sz w:val="18"/>
              </w:rPr>
              <w:t>台账字段</w:t>
            </w:r>
            <w:r>
              <w:rPr>
                <w:rFonts w:ascii="宋体" w:hAnsi="宋体" w:eastAsia="宋体" w:cs="宋体"/>
                <w:b w:val="false"/>
                <w:i w:val="false"/>
                <w:color w:val="000000"/>
                <w:spacing w:val="0"/>
                <w:sz w:val="18"/>
              </w:rPr>
              <w:t>，查找投资台账中</w:t>
            </w:r>
            <w:r>
              <w:rPr>
                <w:rFonts w:ascii="宋体" w:hAnsi="宋体" w:eastAsia="宋体" w:cs="宋体"/>
                <w:b/>
                <w:i w:val="false"/>
                <w:color w:val="000000"/>
                <w:spacing w:val="0"/>
                <w:sz w:val="18"/>
              </w:rPr>
              <w:t>投资单位</w:t>
            </w:r>
            <w:r>
              <w:rPr>
                <w:rFonts w:ascii="宋体" w:hAnsi="宋体" w:eastAsia="宋体" w:cs="宋体"/>
                <w:b w:val="false"/>
                <w:i w:val="false"/>
                <w:color w:val="000000"/>
                <w:spacing w:val="0"/>
                <w:sz w:val="18"/>
              </w:rPr>
              <w:t>的字段值；</w:t>
            </w:r>
          </w:p>
        </w:tc>
        <w:tc>
          <w:tcPr>
            <w:tcW w:w="498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取数正确：则继续检查</w:t>
            </w:r>
            <w:r>
              <w:rPr>
                <w:rFonts w:ascii="'Times New Roman'" w:hAnsi="'Times New Roman'" w:eastAsia="'Times New Roman'" w:cs="'Times New Roman'"/>
                <w:b w:val="false"/>
                <w:i w:val="false"/>
                <w:color w:val="000000"/>
                <w:spacing w:val="0"/>
                <w:sz w:val="18"/>
              </w:rPr>
              <w:t>6</w:t>
            </w:r>
            <w:r>
              <w:rPr>
                <w:rFonts w:ascii="宋体" w:hAnsi="宋体" w:eastAsia="宋体" w:cs="宋体"/>
                <w:b w:val="false"/>
                <w:i w:val="false"/>
                <w:color w:val="000000"/>
                <w:spacing w:val="0"/>
                <w:sz w:val="18"/>
              </w:rPr>
              <w:t>；</w:t>
            </w:r>
          </w:p>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取数不正确：联系测试人员确认；</w:t>
            </w:r>
          </w:p>
        </w:tc>
      </w:tr>
      <w:tr>
        <w:trPr>
          <w:wBefore/>
          <w:trHeight w:val="420"/>
        </w:trPr>
        <w:tc>
          <w:tcPr>
            <w:tcW w:w="66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pPr>
            <w:r>
              <w:rPr>
                <w:rFonts w:ascii="'Times New Roman'" w:hAnsi="'Times New Roman'" w:eastAsia="'Times New Roman'" w:cs="'Times New Roman'"/>
                <w:b w:val="false"/>
                <w:i w:val="false"/>
                <w:color w:val="000000"/>
                <w:spacing w:val="0"/>
                <w:sz w:val="18"/>
              </w:rPr>
              <w:t>6</w:t>
            </w:r>
          </w:p>
        </w:tc>
        <w:tc>
          <w:tcPr>
            <w:tcW w:w="22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宋体" w:hAnsi="宋体" w:eastAsia="宋体" w:cs="宋体"/>
                <w:b w:val="false"/>
                <w:i w:val="false"/>
                <w:color w:val="000000"/>
                <w:spacing w:val="0"/>
                <w:sz w:val="18"/>
              </w:rPr>
              <w:t>检查合并规则借方和贷方取数相等</w:t>
            </w:r>
          </w:p>
        </w:tc>
        <w:tc>
          <w:tcPr>
            <w:tcW w:w="513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18"/>
              </w:rPr>
              <w:t>投资规则中，检查借方和贷方取数是否相等；</w:t>
            </w:r>
          </w:p>
        </w:tc>
        <w:tc>
          <w:tcPr>
            <w:tcW w:w="498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相等：则继续检查</w:t>
            </w:r>
            <w:r>
              <w:rPr>
                <w:rFonts w:ascii="'Times New Roman'" w:hAnsi="'Times New Roman'" w:eastAsia="'Times New Roman'" w:cs="'Times New Roman'"/>
                <w:b w:val="false"/>
                <w:i w:val="false"/>
                <w:color w:val="000000"/>
                <w:spacing w:val="0"/>
                <w:sz w:val="18"/>
              </w:rPr>
              <w:t>7</w:t>
            </w:r>
            <w:r>
              <w:rPr>
                <w:rFonts w:ascii="宋体" w:hAnsi="宋体" w:eastAsia="宋体" w:cs="宋体"/>
                <w:b w:val="false"/>
                <w:i w:val="false"/>
                <w:color w:val="000000"/>
                <w:spacing w:val="0"/>
                <w:sz w:val="18"/>
              </w:rPr>
              <w:t>；</w:t>
            </w:r>
          </w:p>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不相等：则规则中增加一行</w:t>
            </w:r>
            <w:r>
              <w:rPr>
                <w:rFonts w:ascii="'Times New Roman'" w:hAnsi="'Times New Roman'" w:eastAsia="'Times New Roman'" w:cs="'Times New Roman'"/>
                <w:b w:val="false"/>
                <w:i w:val="false"/>
                <w:color w:val="000000"/>
                <w:spacing w:val="0"/>
                <w:sz w:val="18"/>
              </w:rPr>
              <w:t>PHS(),</w:t>
            </w:r>
            <w:r>
              <w:rPr>
                <w:rFonts w:ascii="宋体" w:hAnsi="宋体" w:eastAsia="宋体" w:cs="宋体"/>
                <w:b w:val="false"/>
                <w:i w:val="false"/>
                <w:color w:val="000000"/>
                <w:spacing w:val="0"/>
                <w:sz w:val="18"/>
              </w:rPr>
              <w:t>重新合并计算，生成平衡数则检查规则取数公式；未生成则继续检查</w:t>
            </w:r>
            <w:r>
              <w:rPr>
                <w:rFonts w:ascii="'Times New Roman'" w:hAnsi="'Times New Roman'" w:eastAsia="'Times New Roman'" w:cs="'Times New Roman'"/>
                <w:b w:val="false"/>
                <w:i w:val="false"/>
                <w:color w:val="000000"/>
                <w:spacing w:val="0"/>
                <w:sz w:val="18"/>
              </w:rPr>
              <w:t>7</w:t>
            </w:r>
            <w:r>
              <w:rPr>
                <w:rFonts w:ascii="宋体" w:hAnsi="宋体" w:eastAsia="宋体" w:cs="宋体"/>
                <w:b w:val="false"/>
                <w:i w:val="false"/>
                <w:color w:val="000000"/>
                <w:spacing w:val="0"/>
                <w:sz w:val="18"/>
              </w:rPr>
              <w:t>；</w:t>
            </w:r>
          </w:p>
        </w:tc>
      </w:tr>
      <w:tr>
        <w:trPr>
          <w:wBefore/>
          <w:trHeight w:val="420"/>
        </w:trPr>
        <w:tc>
          <w:tcPr>
            <w:tcW w:w="66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pPr>
            <w:r>
              <w:rPr>
                <w:rFonts w:ascii="'Times New Roman'" w:hAnsi="'Times New Roman'" w:eastAsia="'Times New Roman'" w:cs="'Times New Roman'"/>
                <w:b w:val="false"/>
                <w:i w:val="false"/>
                <w:color w:val="000000"/>
                <w:spacing w:val="0"/>
                <w:sz w:val="18"/>
              </w:rPr>
              <w:t>7</w:t>
            </w:r>
          </w:p>
        </w:tc>
        <w:tc>
          <w:tcPr>
            <w:tcW w:w="22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宋体" w:hAnsi="宋体" w:eastAsia="宋体" w:cs="宋体"/>
                <w:b w:val="false"/>
                <w:i w:val="false"/>
                <w:color w:val="000000"/>
                <w:spacing w:val="0"/>
                <w:sz w:val="18"/>
              </w:rPr>
              <w:t>验证合并规则</w:t>
            </w:r>
          </w:p>
        </w:tc>
        <w:tc>
          <w:tcPr>
            <w:tcW w:w="513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18"/>
              </w:rPr>
              <w:t>带有</w:t>
            </w:r>
            <w:r>
              <w:rPr>
                <w:rFonts w:ascii="'Times New Roman'" w:hAnsi="'Times New Roman'" w:eastAsia="'Times New Roman'" w:cs="'Times New Roman'"/>
                <w:b w:val="false"/>
                <w:i w:val="false"/>
                <w:color w:val="000000"/>
                <w:spacing w:val="0"/>
                <w:sz w:val="18"/>
              </w:rPr>
              <w:t>PHS()</w:t>
            </w:r>
            <w:r>
              <w:rPr>
                <w:rFonts w:ascii="宋体" w:hAnsi="宋体" w:eastAsia="宋体" w:cs="宋体"/>
                <w:b w:val="false"/>
                <w:i w:val="false"/>
                <w:color w:val="000000"/>
                <w:spacing w:val="0"/>
                <w:sz w:val="18"/>
              </w:rPr>
              <w:t>的投资规则中，任一一个取数公式加上固定金额（如</w:t>
            </w:r>
            <w:r>
              <w:rPr>
                <w:rFonts w:ascii="'Times New Roman'" w:hAnsi="'Times New Roman'" w:eastAsia="'Times New Roman'" w:cs="'Times New Roman'"/>
                <w:b w:val="false"/>
                <w:i w:val="false"/>
                <w:color w:val="000000"/>
                <w:spacing w:val="0"/>
                <w:sz w:val="18"/>
              </w:rPr>
              <w:t>+100</w:t>
            </w:r>
            <w:r>
              <w:rPr>
                <w:rFonts w:ascii="宋体" w:hAnsi="宋体" w:eastAsia="宋体" w:cs="宋体"/>
                <w:b w:val="false"/>
                <w:i w:val="false"/>
                <w:color w:val="000000"/>
                <w:spacing w:val="0"/>
                <w:sz w:val="18"/>
              </w:rPr>
              <w:t>），然后重新合并计算，是否生成分录；</w:t>
            </w:r>
          </w:p>
        </w:tc>
        <w:tc>
          <w:tcPr>
            <w:tcW w:w="498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生成：则再次检查</w:t>
            </w:r>
            <w:r>
              <w:rPr>
                <w:rFonts w:ascii="'Times New Roman'" w:hAnsi="'Times New Roman'" w:eastAsia="'Times New Roman'" w:cs="'Times New Roman'"/>
                <w:b w:val="false"/>
                <w:i w:val="false"/>
                <w:color w:val="000000"/>
                <w:spacing w:val="0"/>
                <w:sz w:val="18"/>
              </w:rPr>
              <w:t>4-6</w:t>
            </w:r>
            <w:r>
              <w:rPr>
                <w:rFonts w:ascii="宋体" w:hAnsi="宋体" w:eastAsia="宋体" w:cs="宋体"/>
                <w:b w:val="false"/>
                <w:i w:val="false"/>
                <w:color w:val="000000"/>
                <w:spacing w:val="0"/>
                <w:sz w:val="18"/>
              </w:rPr>
              <w:t>正确后，联系测试人员确认；</w:t>
            </w:r>
          </w:p>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未生成：则再次检查</w:t>
            </w:r>
            <w:r>
              <w:rPr>
                <w:rFonts w:ascii="'Times New Roman'" w:hAnsi="'Times New Roman'" w:eastAsia="'Times New Roman'" w:cs="'Times New Roman'"/>
                <w:b w:val="false"/>
                <w:i w:val="false"/>
                <w:color w:val="000000"/>
                <w:spacing w:val="0"/>
                <w:sz w:val="18"/>
              </w:rPr>
              <w:t>2</w:t>
            </w:r>
            <w:r>
              <w:rPr>
                <w:rFonts w:ascii="宋体" w:hAnsi="宋体" w:eastAsia="宋体" w:cs="宋体"/>
                <w:b w:val="false"/>
                <w:i w:val="false"/>
                <w:color w:val="000000"/>
                <w:spacing w:val="0"/>
                <w:sz w:val="18"/>
              </w:rPr>
              <w:t>和</w:t>
            </w:r>
            <w:r>
              <w:rPr>
                <w:rFonts w:ascii="'Times New Roman'" w:hAnsi="'Times New Roman'" w:eastAsia="'Times New Roman'" w:cs="'Times New Roman'"/>
                <w:b w:val="false"/>
                <w:i w:val="false"/>
                <w:color w:val="000000"/>
                <w:spacing w:val="0"/>
                <w:sz w:val="18"/>
              </w:rPr>
              <w:t>3</w:t>
            </w:r>
            <w:r>
              <w:rPr>
                <w:rFonts w:ascii="宋体" w:hAnsi="宋体" w:eastAsia="宋体" w:cs="宋体"/>
                <w:b w:val="false"/>
                <w:i w:val="false"/>
                <w:color w:val="000000"/>
                <w:spacing w:val="0"/>
                <w:sz w:val="18"/>
              </w:rPr>
              <w:t>正确后，联系测试人员确认；</w:t>
            </w:r>
          </w:p>
        </w:tc>
      </w:tr>
      <w:tr>
        <w:trPr>
          <w:wBefore/>
          <w:trHeight w:val="420"/>
        </w:trPr>
        <w:tc>
          <w:tcPr>
            <w:tcW w:w="66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pPr>
            <w:r>
              <w:rPr>
                <w:rFonts w:ascii="'Times New Roman'" w:hAnsi="'Times New Roman'" w:eastAsia="'Times New Roman'" w:cs="'Times New Roman'"/>
                <w:b w:val="false"/>
                <w:i w:val="false"/>
                <w:color w:val="000000"/>
                <w:spacing w:val="0"/>
                <w:sz w:val="18"/>
              </w:rPr>
              <w:t>8</w:t>
            </w:r>
          </w:p>
        </w:tc>
        <w:tc>
          <w:tcPr>
            <w:tcW w:w="22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宋体" w:hAnsi="宋体" w:eastAsia="宋体" w:cs="宋体"/>
                <w:b w:val="false"/>
                <w:i w:val="false"/>
                <w:color w:val="000000"/>
                <w:spacing w:val="0"/>
                <w:sz w:val="18"/>
              </w:rPr>
              <w:t>检查处置状态和处置时间</w:t>
            </w:r>
          </w:p>
        </w:tc>
        <w:tc>
          <w:tcPr>
            <w:tcW w:w="513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18"/>
              </w:rPr>
              <w:t>【投资台账】检查处置状态为“已处置”时，合并计算月份是否小于等于处置月份；</w:t>
            </w:r>
          </w:p>
        </w:tc>
        <w:tc>
          <w:tcPr>
            <w:tcW w:w="498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小于等于：则应该生成抵销分录，可联系测试人员确认；</w:t>
            </w:r>
          </w:p>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大于：则不再生成当期抵销分录；</w:t>
            </w:r>
          </w:p>
        </w:tc>
      </w:tr>
      <w:tr>
        <w:trPr>
          <w:wBefore/>
          <w:trHeight w:val="420"/>
        </w:trPr>
        <w:tc>
          <w:tcPr>
            <w:tcW w:w="66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pPr>
            <w:r>
              <w:rPr>
                <w:rFonts w:ascii="'Times New Roman'" w:hAnsi="'Times New Roman'" w:eastAsia="'Times New Roman'" w:cs="'Times New Roman'"/>
                <w:b w:val="false"/>
                <w:i w:val="false"/>
                <w:color w:val="000000"/>
                <w:spacing w:val="0"/>
                <w:sz w:val="18"/>
              </w:rPr>
              <w:t>9</w:t>
            </w:r>
          </w:p>
        </w:tc>
        <w:tc>
          <w:tcPr>
            <w:tcW w:w="22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宋体" w:hAnsi="宋体" w:eastAsia="宋体" w:cs="宋体"/>
                <w:b w:val="false"/>
                <w:i w:val="false"/>
                <w:color w:val="000000"/>
                <w:spacing w:val="0"/>
                <w:sz w:val="18"/>
              </w:rPr>
              <w:t>检查合并计算</w:t>
            </w:r>
          </w:p>
        </w:tc>
        <w:tc>
          <w:tcPr>
            <w:tcW w:w="513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18"/>
              </w:rPr>
              <w:t>【合并计算】中，选择全部投资规则执行合并计算，检查当前投资和被投资单位之间有投资规则生成抵销分录；</w:t>
            </w:r>
          </w:p>
        </w:tc>
        <w:tc>
          <w:tcPr>
            <w:tcW w:w="498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部分未生成：则再次检查</w:t>
            </w:r>
            <w:r>
              <w:rPr>
                <w:rFonts w:ascii="'Times New Roman'" w:hAnsi="'Times New Roman'" w:eastAsia="'Times New Roman'" w:cs="'Times New Roman'"/>
                <w:b w:val="false"/>
                <w:i w:val="false"/>
                <w:color w:val="000000"/>
                <w:spacing w:val="0"/>
                <w:sz w:val="18"/>
              </w:rPr>
              <w:t>4-7</w:t>
            </w:r>
            <w:r>
              <w:rPr>
                <w:rFonts w:ascii="宋体" w:hAnsi="宋体" w:eastAsia="宋体" w:cs="宋体"/>
                <w:b w:val="false"/>
                <w:i w:val="false"/>
                <w:color w:val="000000"/>
                <w:spacing w:val="0"/>
                <w:sz w:val="18"/>
              </w:rPr>
              <w:t>正确后，联系测试人员确认；</w:t>
            </w:r>
          </w:p>
          <w:p>
            <w:pPr>
              <w:numPr/>
              <w:snapToGrid w:val="false"/>
              <w:spacing w:before="0" w:after="0" w:line="300" w:lineRule="auto"/>
              <w:ind w:left="420" w:hanging="420"/>
              <w:jc w:val="both"/>
              <w:rPr/>
            </w:pPr>
            <w:r>
              <w:rPr>
                <w:rFonts w:ascii="Wingdings" w:hAnsi="Wingdings" w:eastAsia="Wingdings" w:cs="Wingdings"/>
                <w:b w:val="false"/>
                <w:i w:val="false"/>
                <w:color w:val="000000"/>
                <w:spacing w:val="0"/>
                <w:sz w:val="18"/>
              </w:rPr>
              <w:t>Ø </w:t>
            </w:r>
            <w:r>
              <w:rPr>
                <w:rFonts w:ascii="宋体" w:hAnsi="宋体" w:eastAsia="宋体" w:cs="宋体"/>
                <w:b w:val="false"/>
                <w:i w:val="false"/>
                <w:color w:val="000000"/>
                <w:spacing w:val="0"/>
                <w:sz w:val="18"/>
              </w:rPr>
              <w:t>全部未生成：则再次检查</w:t>
            </w:r>
            <w:r>
              <w:rPr>
                <w:rFonts w:ascii="'Times New Roman'" w:hAnsi="'Times New Roman'" w:eastAsia="'Times New Roman'" w:cs="'Times New Roman'"/>
                <w:b w:val="false"/>
                <w:i w:val="false"/>
                <w:color w:val="000000"/>
                <w:spacing w:val="0"/>
                <w:sz w:val="18"/>
              </w:rPr>
              <w:t>1-7</w:t>
            </w:r>
            <w:r>
              <w:rPr>
                <w:rFonts w:ascii="宋体" w:hAnsi="宋体" w:eastAsia="宋体" w:cs="宋体"/>
                <w:b w:val="false"/>
                <w:i w:val="false"/>
                <w:color w:val="000000"/>
                <w:spacing w:val="0"/>
                <w:sz w:val="18"/>
              </w:rPr>
              <w:t>和</w:t>
            </w:r>
            <w:r>
              <w:rPr>
                <w:rFonts w:ascii="'Times New Roman'" w:hAnsi="'Times New Roman'" w:eastAsia="'Times New Roman'" w:cs="'Times New Roman'"/>
                <w:b w:val="false"/>
                <w:i w:val="false"/>
                <w:color w:val="000000"/>
                <w:spacing w:val="0"/>
                <w:sz w:val="18"/>
              </w:rPr>
              <w:t>6</w:t>
            </w:r>
            <w:r>
              <w:rPr>
                <w:rFonts w:ascii="宋体" w:hAnsi="宋体" w:eastAsia="宋体" w:cs="宋体"/>
                <w:b w:val="false"/>
                <w:i w:val="false"/>
                <w:color w:val="000000"/>
                <w:spacing w:val="0"/>
                <w:sz w:val="18"/>
              </w:rPr>
              <w:t>正确后，联系测试人员确认；</w:t>
            </w:r>
          </w:p>
        </w:tc>
      </w:tr>
    </w:tbl>
    <w:p>
      <w:pPr>
        <w:pStyle w:val="94qn27"/>
        <w:numPr>
          <w:ilvl w:val="2"/>
          <w:numId w:val="19"/>
        </w:numPr>
        <w:ind/>
        <w:jc w:val="left"/>
        <w:rPr>
          <w:i w:val="false"/>
        </w:rPr>
      </w:pPr>
      <w:r>
        <w:rPr>
          <w:i w:val="false"/>
        </w:rPr>
        <w:t>问题：按月增量投资抵销场景</w:t>
      </w:r>
    </w:p>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i w:val="false"/>
          <w:color w:val="000000"/>
          <w:spacing w:val="0"/>
          <w:sz w:val="21"/>
        </w:rPr>
        <w:t>启用按月增量抵销，先执行</w:t>
      </w:r>
      <w:r>
        <w:rPr>
          <w:rFonts w:ascii="system-ui" w:hAnsi="system-ui" w:eastAsia="system-ui" w:cs="system-ui"/>
        </w:rPr>
        <w:fldChar w:fldCharType="begin"/>
      </w:r>
      <w:r>
        <w:rPr>
          <w:rFonts w:ascii="system-ui" w:hAnsi="system-ui" w:eastAsia="system-ui" w:cs="system-ui"/>
        </w:rPr>
        <w:instrText xml:space="preserve">HYPERLINK http://#_问题：常规按年投资抵销场景 docLink \tdfu http://#_问题：常规按年投资抵销场景 \tdfn %u5E38%u89C4%u6309%u5E74%u6295%u8D44%u573A%u666F \tdfe -10 \tdlt inline </w:instrText>
      </w:r>
      <w:r>
        <w:rPr>
          <w:rFonts w:ascii="system-ui" w:hAnsi="system-ui" w:eastAsia="system-ui" w:cs="system-ui"/>
        </w:rPr>
        <w:fldChar w:fldCharType="separate"/>
      </w:r>
      <w:r>
        <w:rPr>
          <w:rStyle w:val="y1v001"/>
          <w:rFonts w:ascii="system-ui" w:hAnsi="system-ui" w:eastAsia="system-ui" w:cs="system-ui"/>
        </w:rPr>
        <w:t>常规按年投资场景</w:t>
      </w:r>
      <w:r>
        <w:rPr>
          <w:rFonts w:ascii="system-ui" w:hAnsi="system-ui" w:eastAsia="system-ui" w:cs="system-ui"/>
        </w:rPr>
        <w:fldChar w:fldCharType="end"/>
      </w:r>
      <w:r>
        <w:rPr>
          <w:rFonts w:ascii="system-ui" w:hAnsi="system-ui" w:eastAsia="system-ui" w:cs="system-ui"/>
          <w:i w:val="false"/>
          <w:color w:val="000000"/>
          <w:spacing w:val="0"/>
          <w:sz w:val="21"/>
        </w:rPr>
        <w:t>的排查，无问题后继续执行以下排查步骤：</w:t>
      </w:r>
    </w:p>
    <w:tbl>
      <w:tblPr>
        <w:tblStyle w:val="z2ywjc"/>
        <w:tblInd w:w="38" w:type="dxa"/>
        <w:tblLayout w:type="fixed"/>
        <w:tblLook/>
      </w:tblPr>
      <w:tblGrid>
        <w:gridCol w:w="645"/>
        <w:gridCol w:w="1890"/>
        <w:gridCol w:w="5595"/>
        <w:gridCol w:w="4845"/>
      </w:tblGrid>
      <w:tr>
        <w:trPr>
          <w:wBefore/>
          <w:trHeight w:val="420"/>
        </w:trPr>
        <w:tc>
          <w:tcPr>
            <w:tcW w:w="645" w:type="dxa"/>
            <w:tcBorders>
              <w:top w:val="single" w:color="000000" w:sz="6" w:space="0"/>
              <w:left w:val="single" w:color="000000" w:sz="6" w:space="0"/>
              <w:bottom w:val="single" w:color="000000" w:sz="6" w:space="0"/>
              <w:right w:val="single" w:color="000000" w:sz="6" w:space="0"/>
            </w:tcBorders>
            <w:shd w:fill="BDD6EE"/>
            <w:vAlign w:val="top"/>
          </w:tcPr>
          <w:p>
            <w:pPr>
              <w:numPr/>
              <w:snapToGrid w:val="false"/>
              <w:spacing w:before="0" w:after="0" w:line="300" w:lineRule="auto"/>
              <w:jc w:val="both"/>
              <w:rPr>
                <w:rFonts w:ascii="system-ui" w:hAnsi="system-ui" w:eastAsia="system-ui" w:cs="system-ui"/>
              </w:rPr>
            </w:pPr>
            <w:r>
              <w:rPr>
                <w:rFonts w:ascii="system-ui" w:hAnsi="system-ui" w:eastAsia="system-ui" w:cs="system-ui"/>
                <w:b/>
                <w:i w:val="false"/>
                <w:color w:val="000000"/>
                <w:spacing w:val="0"/>
                <w:sz w:val="18"/>
              </w:rPr>
              <w:t>序号</w:t>
            </w:r>
          </w:p>
        </w:tc>
        <w:tc>
          <w:tcPr>
            <w:tcW w:w="1890" w:type="dxa"/>
            <w:tcBorders>
              <w:top w:val="single" w:color="000000" w:sz="6" w:space="0"/>
              <w:left w:val="single" w:color="000000" w:sz="6" w:space="0"/>
              <w:bottom w:val="single" w:color="000000" w:sz="6" w:space="0"/>
              <w:right w:val="single" w:color="000000" w:sz="6" w:space="0"/>
            </w:tcBorders>
            <w:shd w:fill="BDD6EE"/>
            <w:vAlign w:val="top"/>
          </w:tcPr>
          <w:p>
            <w:pPr>
              <w:numPr/>
              <w:snapToGrid w:val="false"/>
              <w:spacing w:before="0" w:after="0" w:line="300" w:lineRule="auto"/>
              <w:ind w:firstLineChars="200"/>
              <w:jc w:val="center"/>
              <w:rPr>
                <w:rFonts w:ascii="system-ui" w:hAnsi="system-ui" w:eastAsia="system-ui" w:cs="system-ui"/>
              </w:rPr>
            </w:pPr>
            <w:r>
              <w:rPr>
                <w:rFonts w:ascii="system-ui" w:hAnsi="system-ui" w:eastAsia="system-ui" w:cs="system-ui"/>
                <w:b/>
                <w:i w:val="false"/>
                <w:color w:val="000000"/>
                <w:spacing w:val="0"/>
                <w:sz w:val="18"/>
              </w:rPr>
              <w:t>检查内容</w:t>
            </w:r>
          </w:p>
        </w:tc>
        <w:tc>
          <w:tcPr>
            <w:tcW w:w="5595" w:type="dxa"/>
            <w:tcBorders>
              <w:top w:val="single" w:color="000000" w:sz="6" w:space="0"/>
              <w:left w:val="single" w:color="000000" w:sz="6" w:space="0"/>
              <w:bottom w:val="single" w:color="000000" w:sz="6" w:space="0"/>
              <w:right w:val="single" w:color="000000" w:sz="6" w:space="0"/>
            </w:tcBorders>
            <w:shd w:fill="BDD6EE"/>
            <w:vAlign w:val="top"/>
          </w:tcPr>
          <w:p>
            <w:pPr>
              <w:numPr/>
              <w:snapToGrid w:val="false"/>
              <w:spacing w:before="0" w:after="0" w:line="300" w:lineRule="auto"/>
              <w:ind w:firstLineChars="200"/>
              <w:jc w:val="center"/>
              <w:rPr>
                <w:rFonts w:ascii="system-ui" w:hAnsi="system-ui" w:eastAsia="system-ui" w:cs="system-ui"/>
              </w:rPr>
            </w:pPr>
            <w:r>
              <w:rPr>
                <w:rFonts w:ascii="system-ui" w:hAnsi="system-ui" w:eastAsia="system-ui" w:cs="system-ui"/>
                <w:b/>
                <w:i w:val="false"/>
                <w:color w:val="000000"/>
                <w:spacing w:val="0"/>
                <w:sz w:val="18"/>
              </w:rPr>
              <w:t>操作方式</w:t>
            </w:r>
          </w:p>
        </w:tc>
        <w:tc>
          <w:tcPr>
            <w:tcW w:w="4845" w:type="dxa"/>
            <w:tcBorders>
              <w:top w:val="single" w:color="000000" w:sz="6" w:space="0"/>
              <w:left w:val="single" w:color="000000" w:sz="6" w:space="0"/>
              <w:bottom w:val="single" w:color="000000" w:sz="6" w:space="0"/>
              <w:right w:val="single" w:color="000000" w:sz="6" w:space="0"/>
            </w:tcBorders>
            <w:shd w:fill="BDD6EE"/>
            <w:vAlign w:val="top"/>
          </w:tcPr>
          <w:p>
            <w:pPr>
              <w:numPr/>
              <w:snapToGrid w:val="false"/>
              <w:spacing w:before="0" w:after="0" w:line="300" w:lineRule="auto"/>
              <w:ind w:firstLineChars="200"/>
              <w:jc w:val="center"/>
              <w:rPr>
                <w:rFonts w:ascii="system-ui" w:hAnsi="system-ui" w:eastAsia="system-ui" w:cs="system-ui"/>
              </w:rPr>
            </w:pPr>
            <w:r>
              <w:rPr>
                <w:rFonts w:ascii="system-ui" w:hAnsi="system-ui" w:eastAsia="system-ui" w:cs="system-ui"/>
                <w:b/>
                <w:i w:val="false"/>
                <w:color w:val="000000"/>
                <w:spacing w:val="0"/>
                <w:sz w:val="18"/>
              </w:rPr>
              <w:t>检查结果</w:t>
            </w:r>
          </w:p>
        </w:tc>
      </w:tr>
      <w:tr>
        <w:trPr>
          <w:wBefore/>
          <w:trHeight w:val="420"/>
        </w:trPr>
        <w:tc>
          <w:tcPr>
            <w:tcW w:w="6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rFonts w:ascii="system-ui" w:hAnsi="system-ui" w:eastAsia="system-ui" w:cs="system-ui"/>
              </w:rPr>
            </w:pPr>
            <w:r>
              <w:rPr>
                <w:rFonts w:ascii="system-ui" w:hAnsi="system-ui" w:eastAsia="system-ui" w:cs="system-ui"/>
                <w:b w:val="false"/>
                <w:i w:val="false"/>
                <w:color w:val="000000"/>
                <w:spacing w:val="0"/>
                <w:sz w:val="18"/>
              </w:rPr>
              <w:t>1</w:t>
            </w:r>
          </w:p>
        </w:tc>
        <w:tc>
          <w:tcPr>
            <w:tcW w:w="189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检查启用按月增量抵销</w:t>
            </w:r>
          </w:p>
        </w:tc>
        <w:tc>
          <w:tcPr>
            <w:tcW w:w="55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【合并体系设置】选项中，检查是否启用投资按月增量抵销，以及是否配置月结规则；</w:t>
            </w:r>
          </w:p>
        </w:tc>
        <w:tc>
          <w:tcPr>
            <w:tcW w:w="48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已配置：继续检查2；</w:t>
            </w:r>
          </w:p>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未配置：配置正确后，继续检查2；</w:t>
            </w:r>
          </w:p>
        </w:tc>
      </w:tr>
      <w:tr>
        <w:trPr>
          <w:wBefore/>
          <w:trHeight w:val="420"/>
        </w:trPr>
        <w:tc>
          <w:tcPr>
            <w:tcW w:w="6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rFonts w:ascii="system-ui" w:hAnsi="system-ui" w:eastAsia="system-ui" w:cs="system-ui"/>
              </w:rPr>
            </w:pPr>
            <w:r>
              <w:rPr>
                <w:rFonts w:ascii="system-ui" w:hAnsi="system-ui" w:eastAsia="system-ui" w:cs="system-ui"/>
                <w:b w:val="false"/>
                <w:i w:val="false"/>
                <w:color w:val="000000"/>
                <w:spacing w:val="0"/>
                <w:sz w:val="18"/>
              </w:rPr>
              <w:t>2</w:t>
            </w:r>
          </w:p>
        </w:tc>
        <w:tc>
          <w:tcPr>
            <w:tcW w:w="189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检查投资数据是否符合</w:t>
            </w:r>
            <w:r>
              <w:rPr>
                <w:rFonts w:ascii="system-ui" w:hAnsi="system-ui" w:eastAsia="system-ui" w:cs="system-ui"/>
                <w:b/>
                <w:i w:val="false"/>
                <w:color w:val="000000"/>
                <w:spacing w:val="0"/>
                <w:sz w:val="18"/>
              </w:rPr>
              <w:t>初次</w:t>
            </w:r>
            <w:r>
              <w:rPr>
                <w:rFonts w:ascii="system-ui" w:hAnsi="system-ui" w:eastAsia="system-ui" w:cs="system-ui"/>
                <w:b w:val="false"/>
                <w:i w:val="false"/>
                <w:color w:val="000000"/>
                <w:spacing w:val="0"/>
                <w:sz w:val="18"/>
              </w:rPr>
              <w:t>场景</w:t>
            </w:r>
          </w:p>
        </w:tc>
        <w:tc>
          <w:tcPr>
            <w:tcW w:w="55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检查是否符合以下两个场景；</w:t>
            </w:r>
          </w:p>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场景1：投资台账子表初次场景、变动月（3月）；合并计算月（3月）等于变动月；</w:t>
            </w:r>
          </w:p>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场景2：投资台账子表初次场景、变动月（3月）；合并计算月（6月）大于变动月，且合并计算月上一月（5月）没有当前投资与被投资单位的任一投资抵销分录</w:t>
            </w:r>
          </w:p>
        </w:tc>
        <w:tc>
          <w:tcPr>
            <w:tcW w:w="48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符合：则生成初次场景的投资规则和无变动场景的规则的抵销分录；</w:t>
            </w:r>
          </w:p>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不符合：则不生成初次场景的抵销分录，继续检查3；</w:t>
            </w:r>
          </w:p>
        </w:tc>
      </w:tr>
      <w:tr>
        <w:trPr>
          <w:wBefore/>
          <w:trHeight w:val="420"/>
        </w:trPr>
        <w:tc>
          <w:tcPr>
            <w:tcW w:w="6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rFonts w:ascii="system-ui" w:hAnsi="system-ui" w:eastAsia="system-ui" w:cs="system-ui"/>
              </w:rPr>
            </w:pPr>
            <w:r>
              <w:rPr>
                <w:rFonts w:ascii="system-ui" w:hAnsi="system-ui" w:eastAsia="system-ui" w:cs="system-ui"/>
                <w:b w:val="false"/>
                <w:i w:val="false"/>
                <w:color w:val="000000"/>
                <w:spacing w:val="0"/>
                <w:sz w:val="18"/>
              </w:rPr>
              <w:t>3</w:t>
            </w:r>
          </w:p>
        </w:tc>
        <w:tc>
          <w:tcPr>
            <w:tcW w:w="189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检查投资数据是否符合</w:t>
            </w:r>
            <w:r>
              <w:rPr>
                <w:rFonts w:ascii="system-ui" w:hAnsi="system-ui" w:eastAsia="system-ui" w:cs="system-ui"/>
                <w:b/>
                <w:i w:val="false"/>
                <w:color w:val="000000"/>
                <w:spacing w:val="0"/>
                <w:sz w:val="18"/>
              </w:rPr>
              <w:t>持续</w:t>
            </w:r>
            <w:r>
              <w:rPr>
                <w:rFonts w:ascii="system-ui" w:hAnsi="system-ui" w:eastAsia="system-ui" w:cs="system-ui"/>
                <w:b w:val="false"/>
                <w:i w:val="false"/>
                <w:color w:val="000000"/>
                <w:spacing w:val="0"/>
                <w:sz w:val="18"/>
              </w:rPr>
              <w:t>场景</w:t>
            </w:r>
          </w:p>
        </w:tc>
        <w:tc>
          <w:tcPr>
            <w:tcW w:w="55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检查是否符合以下场景；</w:t>
            </w:r>
          </w:p>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场景1：投资台账子表持续场景、变动月（4月）；合并计算月（4月）等于变动月，且合并计算月的上一个月（3月）存在当前投资与被投资单位的投资抵销分录；</w:t>
            </w:r>
          </w:p>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场景2：投资台账子表无变动，且合并计算月（5月）的上一个月（4月）存在当前投资与被投资单位的任一投资抵销分录；</w:t>
            </w:r>
          </w:p>
        </w:tc>
        <w:tc>
          <w:tcPr>
            <w:tcW w:w="48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符合：则场景1生成持续场景的投资规则和无变动场景的规则的抵销分录；场景2生成无变动场景的规则的抵销分录；</w:t>
            </w:r>
          </w:p>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i w:val="false"/>
                <w:color w:val="000000"/>
                <w:spacing w:val="0"/>
                <w:sz w:val="18"/>
              </w:rPr>
              <w:t>注：每个月均需要合并计算生成投资和被投资单位的抵销分录，否则中间月不连续，则判断为初次场景。</w:t>
            </w:r>
          </w:p>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不符合：则不生成持续和无变动场景投资规则的抵销分录，继续检查4；</w:t>
            </w:r>
          </w:p>
        </w:tc>
      </w:tr>
      <w:tr>
        <w:trPr>
          <w:wBefore/>
          <w:trHeight w:val="420"/>
        </w:trPr>
        <w:tc>
          <w:tcPr>
            <w:tcW w:w="6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rFonts w:ascii="system-ui" w:hAnsi="system-ui" w:eastAsia="system-ui" w:cs="system-ui"/>
              </w:rPr>
            </w:pPr>
            <w:r>
              <w:rPr>
                <w:rFonts w:ascii="system-ui" w:hAnsi="system-ui" w:eastAsia="system-ui" w:cs="system-ui"/>
                <w:b w:val="false"/>
                <w:i w:val="false"/>
                <w:color w:val="000000"/>
                <w:spacing w:val="0"/>
                <w:sz w:val="18"/>
              </w:rPr>
              <w:t>4</w:t>
            </w:r>
          </w:p>
        </w:tc>
        <w:tc>
          <w:tcPr>
            <w:tcW w:w="189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检查投资函数</w:t>
            </w:r>
          </w:p>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Getchangedata()</w:t>
            </w:r>
          </w:p>
        </w:tc>
        <w:tc>
          <w:tcPr>
            <w:tcW w:w="55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检查是否符合以下场景；</w:t>
            </w:r>
          </w:p>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数据场景1：投资台账子表：3月变动初次场景；4月变动持续场景；5月无变动数据；6月变动持续场景；</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场景A：   各个场景规则中函数Getchangedata()取数月</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合并计算月    初次规则    持续规则     无场景规则</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3月(初次)       3月-2月       ×                 3月-2月</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4月                  ×                4月-3月        4月-3月</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5月                  ×                ×                 5月-4月</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6月                  ×                6月-5月        6月-5月</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场景B：</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 xml:space="preserve">合并计算月    初次规则    持续规则     无场景规则7月(初次)      7月-2月       </w:t>
            </w:r>
            <w:r>
              <w:rPr>
                <w:rFonts w:ascii="system-ui" w:hAnsi="system-ui" w:eastAsia="system-ui" w:cs="system-ui"/>
                <w:b/>
                <w:i w:val="false"/>
                <w:color w:val="000000"/>
                <w:spacing w:val="0"/>
                <w:sz w:val="18"/>
              </w:rPr>
              <w:t>4月-3月、</w:t>
            </w:r>
            <w:r>
              <w:rPr>
                <w:rFonts w:ascii="system-ui" w:hAnsi="system-ui" w:eastAsia="system-ui" w:cs="system-ui"/>
                <w:b w:val="false"/>
                <w:i w:val="false"/>
                <w:color w:val="000000"/>
                <w:spacing w:val="0"/>
                <w:sz w:val="18"/>
              </w:rPr>
              <w:t> 7月-2月</w:t>
            </w:r>
          </w:p>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 xml:space="preserve">                       </w:t>
            </w:r>
            <w:r>
              <w:rPr>
                <w:rFonts w:ascii="system-ui" w:hAnsi="system-ui" w:eastAsia="system-ui" w:cs="system-ui"/>
                <w:b/>
                <w:i w:val="false"/>
                <w:color w:val="000000"/>
                <w:spacing w:val="0"/>
                <w:sz w:val="18"/>
              </w:rPr>
              <w:t>           6月-5月</w:t>
            </w:r>
          </w:p>
          <w:p>
            <w:pPr>
              <w:numPr/>
              <w:snapToGrid w:val="false"/>
              <w:spacing w:before="0" w:after="0" w:line="300" w:lineRule="auto"/>
              <w:ind w:firstLineChars="200"/>
              <w:jc w:val="both"/>
              <w:rPr>
                <w:rFonts w:ascii="system-ui" w:hAnsi="system-ui" w:eastAsia="system-ui" w:cs="system-ui"/>
              </w:rPr>
            </w:pPr>
            <w:r>
              <w:rPr>
                <w:rFonts w:ascii="system-ui" w:hAnsi="system-ui" w:eastAsia="system-ui" w:cs="system-ui"/>
                <w:b w:val="false"/>
                <w:i w:val="false"/>
                <w:color w:val="000000"/>
                <w:spacing w:val="0"/>
                <w:sz w:val="18"/>
              </w:rPr>
              <w:t>数据场景2：投资台账有主表数据，无子表数据。</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场景A：分录初始化中，录入初始分录；</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合并计算月    初次规则    持续规则     无场景规则</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1月                    ×              ×                  1月</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场景B：分录初始化中，无初始分录；</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合并计算月    初次规则    持续规则     无场景规则</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1月                     1月            ×                  1月</w:t>
            </w:r>
          </w:p>
        </w:tc>
        <w:tc>
          <w:tcPr>
            <w:tcW w:w="48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符合场景取数月份，则生成抵销分录；</w:t>
            </w:r>
          </w:p>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不符合场景取数月份，则不生成抵销分录，可联系测试人员确认；</w:t>
            </w:r>
          </w:p>
        </w:tc>
      </w:tr>
      <w:tr>
        <w:trPr>
          <w:wBefore/>
          <w:trHeight w:val="420"/>
        </w:trPr>
        <w:tc>
          <w:tcPr>
            <w:tcW w:w="6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rFonts w:ascii="system-ui" w:hAnsi="system-ui" w:eastAsia="system-ui" w:cs="system-ui"/>
              </w:rPr>
            </w:pPr>
            <w:r>
              <w:rPr>
                <w:rFonts w:ascii="system-ui" w:hAnsi="system-ui" w:eastAsia="system-ui" w:cs="system-ui"/>
                <w:b w:val="false"/>
                <w:i w:val="false"/>
                <w:color w:val="000000"/>
                <w:spacing w:val="0"/>
                <w:sz w:val="18"/>
              </w:rPr>
              <w:t>5</w:t>
            </w:r>
          </w:p>
        </w:tc>
        <w:tc>
          <w:tcPr>
            <w:tcW w:w="189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检查投资数据是否符合</w:t>
            </w:r>
            <w:r>
              <w:rPr>
                <w:rFonts w:ascii="system-ui" w:hAnsi="system-ui" w:eastAsia="system-ui" w:cs="system-ui"/>
                <w:b/>
                <w:i w:val="false"/>
                <w:color w:val="000000"/>
                <w:spacing w:val="0"/>
                <w:sz w:val="18"/>
              </w:rPr>
              <w:t>处置</w:t>
            </w:r>
            <w:r>
              <w:rPr>
                <w:rFonts w:ascii="system-ui" w:hAnsi="system-ui" w:eastAsia="system-ui" w:cs="system-ui"/>
                <w:b w:val="false"/>
                <w:i w:val="false"/>
                <w:color w:val="000000"/>
                <w:spacing w:val="0"/>
                <w:sz w:val="18"/>
              </w:rPr>
              <w:t>场景</w:t>
            </w:r>
          </w:p>
        </w:tc>
        <w:tc>
          <w:tcPr>
            <w:tcW w:w="55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检查是否符合以下场景；</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场景1：投资台账点击处置按钮，处置月8月，且合并计算月的上一个月（7月）存在当前投资与被投资单位的投资抵销分录；</w:t>
            </w:r>
          </w:p>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场景2：投资台账子表处置场景、变动月（8月）；合并计算月（8月）等于变动月，且合并计算月的上一个月（7月）存在当前投资与被投资单位的投资抵销分录；</w:t>
            </w:r>
          </w:p>
        </w:tc>
        <w:tc>
          <w:tcPr>
            <w:tcW w:w="48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符合：则生成处置场景投资规则的抵销分录； </w:t>
            </w:r>
          </w:p>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不符合：不生成处置场景投资规则的抵销分录，则联系测试人员确认；</w:t>
            </w:r>
          </w:p>
        </w:tc>
      </w:tr>
      <w:tr>
        <w:trPr>
          <w:wBefore/>
          <w:trHeight w:val="420"/>
        </w:trPr>
        <w:tc>
          <w:tcPr>
            <w:tcW w:w="6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center"/>
              <w:rPr>
                <w:rFonts w:ascii="system-ui" w:hAnsi="system-ui" w:eastAsia="system-ui" w:cs="system-ui"/>
              </w:rPr>
            </w:pPr>
            <w:r>
              <w:rPr>
                <w:rFonts w:ascii="system-ui" w:hAnsi="system-ui" w:eastAsia="system-ui" w:cs="system-ui"/>
                <w:b w:val="false"/>
                <w:i w:val="false"/>
                <w:color w:val="000000"/>
                <w:spacing w:val="0"/>
                <w:sz w:val="18"/>
              </w:rPr>
              <w:t>6</w:t>
            </w:r>
          </w:p>
        </w:tc>
        <w:tc>
          <w:tcPr>
            <w:tcW w:w="1890"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抵销分录没有月结</w:t>
            </w:r>
          </w:p>
        </w:tc>
        <w:tc>
          <w:tcPr>
            <w:tcW w:w="55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rFonts w:ascii="system-ui" w:hAnsi="system-ui" w:eastAsia="system-ui" w:cs="system-ui"/>
              </w:rPr>
            </w:pPr>
            <w:r>
              <w:rPr>
                <w:rFonts w:ascii="system-ui" w:hAnsi="system-ui" w:eastAsia="system-ui" w:cs="system-ui"/>
                <w:b w:val="false"/>
                <w:i w:val="false"/>
                <w:color w:val="000000"/>
                <w:spacing w:val="0"/>
                <w:sz w:val="18"/>
              </w:rPr>
              <w:t>检查合并体系的选项设置，是否设置投资增量抵销的月结规则；（注：不设置默认全部规则月结）</w:t>
            </w:r>
          </w:p>
        </w:tc>
        <w:tc>
          <w:tcPr>
            <w:tcW w:w="48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已设置：依旧未月结到下一期，则联系测试人员确认；</w:t>
            </w:r>
          </w:p>
          <w:p>
            <w:pPr>
              <w:numPr/>
              <w:snapToGrid w:val="false"/>
              <w:spacing w:before="0" w:after="0" w:line="300" w:lineRule="auto"/>
              <w:ind w:left="420" w:hanging="420"/>
              <w:jc w:val="both"/>
              <w:rPr>
                <w:rFonts w:ascii="system-ui" w:hAnsi="system-ui" w:eastAsia="system-ui" w:cs="system-ui"/>
              </w:rPr>
            </w:pPr>
            <w:r>
              <w:rPr>
                <w:rFonts w:ascii="system-ui" w:hAnsi="system-ui" w:eastAsia="system-ui" w:cs="system-ui"/>
                <w:b w:val="false"/>
                <w:i w:val="false"/>
                <w:color w:val="000000"/>
                <w:spacing w:val="0"/>
                <w:sz w:val="18"/>
              </w:rPr>
              <w:t>Ø 未设置：勾选即可。</w:t>
            </w:r>
          </w:p>
        </w:tc>
      </w:tr>
    </w:tbl>
    <w:p>
      <w:pPr>
        <w:pStyle w:val="uy8nxo"/>
        <w:numPr>
          <w:ilvl w:val="0"/>
          <w:numId w:val="19"/>
        </w:numPr>
        <w:ind/>
        <w:jc w:val="left"/>
        <w:rPr>
          <w:rFonts w:ascii="宋体" w:hAnsi="宋体" w:eastAsia="宋体" w:cs="宋体"/>
          <w:b/>
          <w:color w:val="000000"/>
          <w:sz w:val="36"/>
        </w:rPr>
      </w:pPr>
      <w:r>
        <w:rPr>
          <w:rFonts w:ascii="宋体" w:hAnsi="宋体" w:eastAsia="宋体" w:cs="宋体"/>
          <w:b/>
          <w:color w:val="000000"/>
          <w:sz w:val="36"/>
        </w:rPr>
        <w:t>合并管理</w:t>
      </w:r>
    </w:p>
    <w:p>
      <w:pPr>
        <w:pStyle w:val="xrlazb"/>
        <w:numPr>
          <w:ilvl w:val="1"/>
          <w:numId w:val="19"/>
        </w:numPr>
        <w:ind/>
        <w:jc w:val="left"/>
        <w:rPr>
          <w:rFonts w:ascii="宋体" w:hAnsi="宋体" w:eastAsia="宋体" w:cs="宋体"/>
          <w:b/>
          <w:color w:val="000000"/>
          <w:sz w:val="28"/>
        </w:rPr>
      </w:pPr>
      <w:r>
        <w:rPr/>
        <w:t>合并计算</w:t>
      </w:r>
    </w:p>
    <w:p>
      <w:pPr>
        <w:pStyle w:val="94qn27"/>
        <w:numPr>
          <w:ilvl w:val="2"/>
          <w:numId w:val="19"/>
        </w:numPr>
        <w:ind/>
        <w:jc w:val="left"/>
        <w:rPr>
          <w:i w:val="false"/>
        </w:rPr>
      </w:pPr>
      <w:r>
        <w:rPr>
          <w:i w:val="false"/>
        </w:rPr>
        <w:t>合并计算卡住</w:t>
      </w:r>
    </w:p>
    <w:p>
      <w:pPr>
        <w:numPr/>
        <w:snapToGrid w:val="false"/>
        <w:spacing w:before="156" w:after="156" w:line="300" w:lineRule="auto"/>
        <w:rPr/>
      </w:pPr>
      <w:r>
        <w:rPr/>
        <w:t>原因：内部表锁了</w:t>
      </w:r>
    </w:p>
    <w:p>
      <w:pPr>
        <w:numPr/>
        <w:snapToGrid w:val="false"/>
        <w:spacing w:before="156" w:after="156" w:line="300" w:lineRule="auto"/>
        <w:rPr/>
      </w:pPr>
      <w:r>
        <w:rPr/>
        <w:t>解决方案：查看数据锁，将数据锁导出后进行删除。（导出发给负责测试人进行分析原因）</w:t>
      </w:r>
    </w:p>
    <w:p>
      <w:pPr>
        <w:numPr/>
        <w:snapToGrid w:val="false"/>
        <w:spacing w:before="156" w:after="156" w:line="300" w:lineRule="auto"/>
        <w:rPr/>
      </w:pPr>
      <w:r>
        <w:rPr/>
        <w:t>DBA权限脚本：</w:t>
      </w:r>
    </w:p>
    <w:tbl>
      <w:tblPr>
        <w:tblStyle w:val="z2ywjc"/>
        <w:tblInd w:w="0" w:type="dxa"/>
        <w:tblLayout w:type="fixed"/>
        <w:tblLook/>
      </w:tblPr>
      <w:tblGrid>
        <w:gridCol w:w="9150"/>
      </w:tblGrid>
      <w:tr>
        <w:trPr>
          <w:wBefore/>
          <w:trHeight/>
        </w:trPr>
        <w:tc>
          <w:tcPr>
            <w:tcW w:w="9150" w:type="dxa"/>
          </w:tcPr>
          <w:p>
            <w:pPr>
              <w:pStyle w:val="ablt93"/>
              <w:numPr/>
              <w:snapToGrid w:val="false"/>
              <w:spacing w:line="240" w:lineRule="auto"/>
              <w:rPr/>
            </w:pPr>
            <w:r>
              <w:rPr>
                <w:color w:val="000000"/>
              </w:rPr>
              <w:t>SELECT  locks.sql_id,</w:t>
            </w:r>
          </w:p>
          <w:p>
            <w:pPr>
              <w:pStyle w:val="ablt93"/>
              <w:numPr/>
              <w:snapToGrid w:val="false"/>
              <w:spacing w:line="240" w:lineRule="auto"/>
              <w:rPr/>
            </w:pPr>
            <w:r>
              <w:rPr>
                <w:color w:val="000000"/>
              </w:rPr>
              <w:t>b.sid oracleID,</w:t>
            </w:r>
          </w:p>
          <w:p>
            <w:pPr>
              <w:pStyle w:val="ablt93"/>
              <w:numPr/>
              <w:snapToGrid w:val="false"/>
              <w:spacing w:line="240" w:lineRule="auto"/>
              <w:rPr/>
            </w:pPr>
            <w:r>
              <w:rPr>
                <w:color w:val="000000"/>
              </w:rPr>
              <w:t>       b.username 登录Oracle用户名,</w:t>
            </w:r>
          </w:p>
          <w:p>
            <w:pPr>
              <w:pStyle w:val="ablt93"/>
              <w:numPr/>
              <w:snapToGrid w:val="false"/>
              <w:spacing w:line="240" w:lineRule="auto"/>
              <w:rPr/>
            </w:pPr>
            <w:r>
              <w:rPr>
                <w:color w:val="000000"/>
              </w:rPr>
              <w:t>       b.serial#,</w:t>
            </w:r>
          </w:p>
          <w:p>
            <w:pPr>
              <w:pStyle w:val="ablt93"/>
              <w:numPr/>
              <w:snapToGrid w:val="false"/>
              <w:spacing w:line="240" w:lineRule="auto"/>
              <w:rPr/>
            </w:pPr>
            <w:r>
              <w:rPr>
                <w:color w:val="000000"/>
              </w:rPr>
              <w:t>       spid 操作系统ID,</w:t>
            </w:r>
          </w:p>
          <w:p>
            <w:pPr>
              <w:pStyle w:val="ablt93"/>
              <w:numPr/>
              <w:snapToGrid w:val="false"/>
              <w:spacing w:line="240" w:lineRule="auto"/>
              <w:rPr/>
            </w:pPr>
            <w:r>
              <w:rPr>
                <w:color w:val="000000"/>
              </w:rPr>
              <w:t>       paddr,</w:t>
            </w:r>
          </w:p>
          <w:p>
            <w:pPr>
              <w:pStyle w:val="ablt93"/>
              <w:numPr/>
              <w:snapToGrid w:val="false"/>
              <w:spacing w:line="240" w:lineRule="auto"/>
              <w:rPr/>
            </w:pPr>
            <w:r>
              <w:rPr>
                <w:color w:val="000000"/>
              </w:rPr>
              <w:t>       c.SQL_FULLTEXT 正在执行的SQL,</w:t>
            </w:r>
          </w:p>
          <w:p>
            <w:pPr>
              <w:pStyle w:val="ablt93"/>
              <w:numPr/>
              <w:snapToGrid w:val="false"/>
              <w:spacing w:line="240" w:lineRule="auto"/>
              <w:rPr/>
            </w:pPr>
            <w:r>
              <w:rPr>
                <w:color w:val="000000"/>
              </w:rPr>
              <w:t>       b.machine 计算机名,</w:t>
            </w:r>
          </w:p>
          <w:p>
            <w:pPr>
              <w:pStyle w:val="ablt93"/>
              <w:numPr/>
              <w:snapToGrid w:val="false"/>
              <w:spacing w:line="240" w:lineRule="auto"/>
              <w:rPr/>
            </w:pPr>
            <w:r>
              <w:rPr>
                <w:color w:val="000000"/>
              </w:rPr>
              <w:t>       b.PROGRAM,</w:t>
            </w:r>
          </w:p>
          <w:p>
            <w:pPr>
              <w:pStyle w:val="ablt93"/>
              <w:numPr/>
              <w:snapToGrid w:val="false"/>
              <w:spacing w:line="240" w:lineRule="auto"/>
              <w:rPr/>
            </w:pPr>
            <w:r>
              <w:rPr>
                <w:color w:val="000000"/>
              </w:rPr>
              <w:t>       b.blocking_session ,--王云鹏  阻塞源，当前的SQL阻塞了这个会话</w:t>
            </w:r>
          </w:p>
          <w:p>
            <w:pPr>
              <w:pStyle w:val="ablt93"/>
              <w:numPr/>
              <w:snapToGrid w:val="false"/>
              <w:spacing w:line="240" w:lineRule="auto"/>
              <w:rPr/>
            </w:pPr>
            <w:r>
              <w:rPr>
                <w:color w:val="000000"/>
              </w:rPr>
              <w:t>       b.blocking_session_status,</w:t>
            </w:r>
          </w:p>
          <w:p>
            <w:pPr>
              <w:pStyle w:val="ablt93"/>
              <w:numPr/>
              <w:snapToGrid w:val="false"/>
              <w:spacing w:line="240" w:lineRule="auto"/>
              <w:rPr/>
            </w:pPr>
            <w:r>
              <w:rPr>
                <w:color w:val="000000"/>
              </w:rPr>
              <w:t>       b.SECONDS_IN_WAIT,</w:t>
            </w:r>
          </w:p>
          <w:p>
            <w:pPr>
              <w:pStyle w:val="ablt93"/>
              <w:numPr/>
              <w:snapToGrid w:val="false"/>
              <w:spacing w:line="240" w:lineRule="auto"/>
              <w:rPr/>
            </w:pPr>
            <w:r>
              <w:rPr>
                <w:color w:val="000000"/>
              </w:rPr>
              <w:t>       'ALTER SYSTEM KILL SESSION ''' || B.sid || ',' || B.serial# || ''';' 解锁语句</w:t>
            </w:r>
          </w:p>
          <w:p>
            <w:pPr>
              <w:pStyle w:val="ablt93"/>
              <w:numPr/>
              <w:snapToGrid w:val="false"/>
              <w:spacing w:line="240" w:lineRule="auto"/>
              <w:rPr/>
            </w:pPr>
            <w:r>
              <w:rPr>
                <w:color w:val="000000"/>
              </w:rPr>
              <w:t>  FROM v$process a,</w:t>
            </w:r>
          </w:p>
          <w:p>
            <w:pPr>
              <w:pStyle w:val="ablt93"/>
              <w:numPr/>
              <w:snapToGrid w:val="false"/>
              <w:spacing w:line="240" w:lineRule="auto"/>
              <w:rPr/>
            </w:pPr>
            <w:r>
              <w:rPr>
                <w:color w:val="000000"/>
              </w:rPr>
              <w:t>       v$session b,</w:t>
            </w:r>
          </w:p>
          <w:p>
            <w:pPr>
              <w:pStyle w:val="ablt93"/>
              <w:numPr/>
              <w:snapToGrid w:val="false"/>
              <w:spacing w:line="240" w:lineRule="auto"/>
              <w:rPr/>
            </w:pPr>
            <w:r>
              <w:rPr>
                <w:color w:val="000000"/>
              </w:rPr>
              <w:t>       v$sqlarea c,</w:t>
            </w:r>
          </w:p>
          <w:p>
            <w:pPr>
              <w:pStyle w:val="ablt93"/>
              <w:numPr/>
              <w:snapToGrid w:val="false"/>
              <w:spacing w:line="240" w:lineRule="auto"/>
              <w:rPr/>
            </w:pPr>
            <w:r>
              <w:rPr>
                <w:color w:val="000000"/>
              </w:rPr>
              <w:t>       (select sess.sid, sess.serial#,sess.SQL_ID</w:t>
            </w:r>
          </w:p>
          <w:p>
            <w:pPr>
              <w:pStyle w:val="ablt93"/>
              <w:numPr/>
              <w:snapToGrid w:val="false"/>
              <w:spacing w:line="240" w:lineRule="auto"/>
              <w:rPr/>
            </w:pPr>
            <w:r>
              <w:rPr>
                <w:color w:val="000000"/>
              </w:rPr>
              <w:t>          from v$locked_object lo, dba_objects ao, v$session sess</w:t>
            </w:r>
          </w:p>
          <w:p>
            <w:pPr>
              <w:pStyle w:val="ablt93"/>
              <w:numPr/>
              <w:snapToGrid w:val="false"/>
              <w:spacing w:line="240" w:lineRule="auto"/>
              <w:rPr/>
            </w:pPr>
            <w:r>
              <w:rPr>
                <w:color w:val="000000"/>
              </w:rPr>
              <w:t>         where ao.object_id = lo.object_id</w:t>
            </w:r>
          </w:p>
          <w:p>
            <w:pPr>
              <w:pStyle w:val="ablt93"/>
              <w:numPr/>
              <w:snapToGrid w:val="false"/>
              <w:spacing w:line="240" w:lineRule="auto"/>
              <w:rPr/>
            </w:pPr>
            <w:r>
              <w:rPr>
                <w:color w:val="000000"/>
              </w:rPr>
              <w:t>           and lo.session_id = sess.sid) locks</w:t>
            </w:r>
          </w:p>
          <w:p>
            <w:pPr>
              <w:pStyle w:val="ablt93"/>
              <w:numPr/>
              <w:snapToGrid w:val="false"/>
              <w:spacing w:line="240" w:lineRule="auto"/>
              <w:rPr/>
            </w:pPr>
            <w:r>
              <w:rPr>
                <w:color w:val="000000"/>
              </w:rPr>
              <w:t> WHERE a.addr = b.paddr</w:t>
            </w:r>
          </w:p>
          <w:p>
            <w:pPr>
              <w:pStyle w:val="ablt93"/>
              <w:numPr/>
              <w:snapToGrid w:val="false"/>
              <w:spacing w:line="240" w:lineRule="auto"/>
              <w:rPr/>
            </w:pPr>
            <w:r>
              <w:rPr>
                <w:color w:val="000000"/>
              </w:rPr>
              <w:t>   AND b.sql_hash_value = c.hash_value</w:t>
            </w:r>
          </w:p>
          <w:p>
            <w:pPr>
              <w:pStyle w:val="ablt93"/>
              <w:numPr/>
              <w:snapToGrid w:val="false"/>
              <w:spacing w:line="240" w:lineRule="auto"/>
              <w:rPr/>
            </w:pPr>
            <w:r>
              <w:rPr>
                <w:color w:val="000000"/>
              </w:rPr>
              <w:t>   and b.serial# = locks.serial#</w:t>
            </w:r>
          </w:p>
          <w:p>
            <w:pPr>
              <w:pStyle w:val="ablt93"/>
              <w:numPr/>
              <w:snapToGrid w:val="false"/>
              <w:spacing w:line="240" w:lineRule="auto"/>
              <w:rPr/>
            </w:pPr>
            <w:r>
              <w:rPr>
                <w:color w:val="000000"/>
              </w:rPr>
              <w:t>   and b.sid = locks.sid</w:t>
            </w:r>
          </w:p>
          <w:p>
            <w:pPr>
              <w:numPr/>
              <w:rPr/>
            </w:pPr>
            <w:r>
              <w:rPr>
                <w:color w:val="000000"/>
              </w:rPr>
              <w:t>   order by b.SECONDS_IN_WAIT desc</w:t>
            </w:r>
          </w:p>
        </w:tc>
      </w:tr>
    </w:tbl>
    <w:p>
      <w:pPr>
        <w:numPr/>
        <w:snapToGrid w:val="false"/>
        <w:spacing w:before="156" w:after="156" w:line="300" w:lineRule="auto"/>
        <w:rPr/>
      </w:pPr>
      <w:r>
        <w:rPr/>
        <w:t>无DBA权限脚本：</w:t>
      </w:r>
    </w:p>
    <w:tbl>
      <w:tblPr>
        <w:tblStyle w:val="z2ywjc"/>
        <w:tblInd w:w="0" w:type="dxa"/>
        <w:tblLayout w:type="fixed"/>
        <w:tblLook/>
      </w:tblPr>
      <w:tblGrid>
        <w:gridCol w:w="9045"/>
      </w:tblGrid>
      <w:tr>
        <w:trPr>
          <w:wBefore/>
          <w:trHeight/>
        </w:trPr>
        <w:tc>
          <w:tcPr>
            <w:tcW w:w="9045" w:type="dxa"/>
          </w:tcPr>
          <w:p>
            <w:pPr>
              <w:pStyle w:val="ablt93"/>
              <w:numPr/>
              <w:snapToGrid w:val="false"/>
              <w:spacing w:line="240" w:lineRule="auto"/>
              <w:rPr/>
            </w:pPr>
            <w:r>
              <w:rPr>
                <w:color w:val="000000"/>
              </w:rPr>
              <w:t>select 'blocker('||lb.sid||':'||sb.username||')-sql:'|| qb.sql_text blockers,</w:t>
            </w:r>
          </w:p>
          <w:p>
            <w:pPr>
              <w:pStyle w:val="ablt93"/>
              <w:numPr/>
              <w:snapToGrid w:val="false"/>
              <w:spacing w:line="240" w:lineRule="auto"/>
              <w:rPr/>
            </w:pPr>
            <w:r>
              <w:rPr>
                <w:color w:val="000000"/>
              </w:rPr>
              <w:t>'waiter ('||lw.sid||':'||sw.username||')-sql:'|| qw.sql_text waiters</w:t>
            </w:r>
          </w:p>
          <w:p>
            <w:pPr>
              <w:pStyle w:val="ablt93"/>
              <w:numPr/>
              <w:snapToGrid w:val="false"/>
              <w:spacing w:line="240" w:lineRule="auto"/>
              <w:rPr/>
            </w:pPr>
            <w:r>
              <w:rPr>
                <w:color w:val="000000"/>
              </w:rPr>
              <w:t>from v$lock lb,</w:t>
            </w:r>
          </w:p>
          <w:p>
            <w:pPr>
              <w:pStyle w:val="ablt93"/>
              <w:numPr/>
              <w:snapToGrid w:val="false"/>
              <w:spacing w:line="240" w:lineRule="auto"/>
              <w:rPr/>
            </w:pPr>
            <w:r>
              <w:rPr>
                <w:color w:val="000000"/>
              </w:rPr>
              <w:t>v$lock lw,</w:t>
            </w:r>
          </w:p>
          <w:p>
            <w:pPr>
              <w:pStyle w:val="ablt93"/>
              <w:numPr/>
              <w:snapToGrid w:val="false"/>
              <w:spacing w:line="240" w:lineRule="auto"/>
              <w:rPr/>
            </w:pPr>
            <w:r>
              <w:rPr>
                <w:color w:val="000000"/>
              </w:rPr>
              <w:t>v$session sb,</w:t>
            </w:r>
          </w:p>
          <w:p>
            <w:pPr>
              <w:pStyle w:val="ablt93"/>
              <w:numPr/>
              <w:snapToGrid w:val="false"/>
              <w:spacing w:line="240" w:lineRule="auto"/>
              <w:rPr/>
            </w:pPr>
            <w:r>
              <w:rPr>
                <w:color w:val="000000"/>
              </w:rPr>
              <w:t>v$session sw,</w:t>
            </w:r>
          </w:p>
          <w:p>
            <w:pPr>
              <w:pStyle w:val="ablt93"/>
              <w:numPr/>
              <w:snapToGrid w:val="false"/>
              <w:spacing w:line="240" w:lineRule="auto"/>
              <w:rPr/>
            </w:pPr>
            <w:r>
              <w:rPr>
                <w:color w:val="000000"/>
              </w:rPr>
              <w:t>v$sql qb,</w:t>
            </w:r>
          </w:p>
          <w:p>
            <w:pPr>
              <w:pStyle w:val="ablt93"/>
              <w:numPr/>
              <w:snapToGrid w:val="false"/>
              <w:spacing w:line="240" w:lineRule="auto"/>
              <w:rPr/>
            </w:pPr>
            <w:r>
              <w:rPr>
                <w:color w:val="000000"/>
              </w:rPr>
              <w:t>v$sql qw</w:t>
            </w:r>
          </w:p>
          <w:p>
            <w:pPr>
              <w:pStyle w:val="ablt93"/>
              <w:numPr/>
              <w:snapToGrid w:val="false"/>
              <w:spacing w:line="240" w:lineRule="auto"/>
              <w:rPr/>
            </w:pPr>
            <w:r>
              <w:rPr>
                <w:color w:val="000000"/>
              </w:rPr>
              <w:t>where lb.sid=sb.sid</w:t>
            </w:r>
          </w:p>
          <w:p>
            <w:pPr>
              <w:pStyle w:val="ablt93"/>
              <w:numPr/>
              <w:snapToGrid w:val="false"/>
              <w:spacing w:line="240" w:lineRule="auto"/>
              <w:rPr/>
            </w:pPr>
            <w:r>
              <w:rPr>
                <w:color w:val="000000"/>
              </w:rPr>
              <w:t>and lw.sid=sw.sid</w:t>
            </w:r>
          </w:p>
          <w:p>
            <w:pPr>
              <w:pStyle w:val="ablt93"/>
              <w:numPr/>
              <w:snapToGrid w:val="false"/>
              <w:spacing w:line="240" w:lineRule="auto"/>
              <w:rPr/>
            </w:pPr>
            <w:r>
              <w:rPr>
                <w:color w:val="000000"/>
              </w:rPr>
              <w:t>and sb.prev_sql_addr=qb.address</w:t>
            </w:r>
          </w:p>
          <w:p>
            <w:pPr>
              <w:pStyle w:val="ablt93"/>
              <w:numPr/>
              <w:snapToGrid w:val="false"/>
              <w:spacing w:line="240" w:lineRule="auto"/>
              <w:rPr/>
            </w:pPr>
            <w:r>
              <w:rPr>
                <w:color w:val="000000"/>
              </w:rPr>
              <w:t>and sw.sql_address=qw.address</w:t>
            </w:r>
          </w:p>
          <w:p>
            <w:pPr>
              <w:pStyle w:val="ablt93"/>
              <w:numPr/>
              <w:snapToGrid w:val="false"/>
              <w:spacing w:line="240" w:lineRule="auto"/>
              <w:rPr/>
            </w:pPr>
            <w:r>
              <w:rPr>
                <w:color w:val="000000"/>
              </w:rPr>
              <w:t>and lb.id1=lw.id1</w:t>
            </w:r>
          </w:p>
          <w:p>
            <w:pPr>
              <w:pStyle w:val="ablt93"/>
              <w:numPr/>
              <w:snapToGrid w:val="false"/>
              <w:spacing w:line="240" w:lineRule="auto"/>
              <w:rPr/>
            </w:pPr>
            <w:r>
              <w:rPr>
                <w:color w:val="000000"/>
              </w:rPr>
              <w:t>and sw.lockwait is not null</w:t>
            </w:r>
          </w:p>
          <w:p>
            <w:pPr>
              <w:pStyle w:val="ablt93"/>
              <w:numPr/>
              <w:snapToGrid w:val="false"/>
              <w:spacing w:line="240" w:lineRule="auto"/>
              <w:rPr/>
            </w:pPr>
            <w:r>
              <w:rPr>
                <w:color w:val="000000"/>
              </w:rPr>
              <w:t>and sb.lockwait is null</w:t>
            </w:r>
          </w:p>
          <w:p>
            <w:pPr>
              <w:numPr/>
              <w:rPr/>
            </w:pPr>
            <w:r>
              <w:rPr>
                <w:color w:val="000000"/>
              </w:rPr>
              <w:t>and lb.block=1 ;</w:t>
            </w:r>
          </w:p>
        </w:tc>
      </w:tr>
    </w:tbl>
    <w:p>
      <w:pPr>
        <w:pStyle w:val="xrlazb"/>
        <w:numPr>
          <w:ilvl w:val="1"/>
          <w:numId w:val="19"/>
        </w:numPr>
        <w:pBdr>
          <w:bottom/>
        </w:pBdr>
        <w:ind/>
        <w:jc w:val="left"/>
        <w:rPr>
          <w:i w:val="false"/>
        </w:rPr>
      </w:pPr>
      <w:r>
        <w:rPr>
          <w:i w:val="false"/>
        </w:rPr>
        <w:t>上报状态同步</w:t>
      </w:r>
    </w:p>
    <w:p>
      <w:pPr>
        <w:pStyle w:val="94qn27"/>
        <w:numPr>
          <w:ilvl w:val="2"/>
          <w:numId w:val="19"/>
        </w:numPr>
        <w:pBdr/>
        <w:ind/>
        <w:jc w:val="left"/>
        <w:rPr>
          <w:i w:val="false"/>
        </w:rPr>
      </w:pPr>
      <w:r>
        <w:rPr>
          <w:i w:val="false"/>
        </w:rPr>
        <w:t>产权口径的任务已经运行，存在报表上报状态，后续给此任务对应新增了管理口径，</w:t>
      </w:r>
      <w:r>
        <w:rPr>
          <w:i w:val="false"/>
          <w:strike w:val="false"/>
          <w:color w:val="000000"/>
          <w:u w:val="none"/>
        </w:rPr>
        <w:t>产权管理的报表上报状态需要同步到管理口径</w:t>
      </w:r>
    </w:p>
    <w:p>
      <w:pPr>
        <w:pStyle w:val="ablt93"/>
        <w:numPr/>
        <w:pBdr/>
        <w:rPr/>
      </w:pPr>
      <w:r>
        <w:rPr/>
        <w:t>解决方案：2023年发布的1215修正版程序适用，按照文档中在测试环境中使用postman操作，验证没问题后在生产环境操作。</w:t>
      </w:r>
      <w:r>
        <w:rPr>
          <w:rStyle w:val="y1v001"/>
          <w:color/>
        </w:rPr>
        <w:fldChar w:fldCharType="begin"/>
      </w:r>
      <w:r>
        <w:rPr>
          <w:rStyle w:val="y1v001"/>
          <w:color/>
        </w:rPr>
        <w:instrText>HYPERLINK https://drive.weixin.qq.com/s?k=AOQAtgfLAA81OzD1Ys docLink \tdft Wedrive \tdfe 1012 \tdfid i.1970325101983460.1688852781736191_f.707122148TAGv \tdlt inline \tdtf 1 \l \tdsub docLink \tdkey bbel4h</w:instrText>
      </w:r>
      <w:r>
        <w:rPr>
          <w:rStyle w:val="y1v001"/>
          <w:color/>
        </w:rPr>
        <w:fldChar w:fldCharType="separate"/>
      </w:r>
      <w:r>
        <w:rPr>
          <w:rStyle w:val="y1v001"/>
          <w:color/>
        </w:rPr>
        <w:t>解决：工作流状态不一致.docx</w:t>
      </w:r>
      <w:r>
        <w:rPr>
          <w:rStyle w:val="y1v001"/>
          <w:color/>
        </w:rPr>
        <w:fldChar w:fldCharType="end"/>
      </w:r>
    </w:p>
    <w:p>
      <w:pPr>
        <w:pStyle w:val="ablt93"/>
        <w:numPr/>
        <w:pBdr>
          <w:bottom/>
        </w:pBdr>
        <w:rPr/>
      </w:pPr>
      <w:r>
        <w:rPr/>
        <w:t>（产权口径下的单位退回，重新上报也可以重新同步状态，需要和客户确认是否可以进行此操作）</w:t>
      </w:r>
    </w:p>
    <w:p>
      <w:pPr>
        <w:pStyle w:val="xrlazb"/>
        <w:numPr>
          <w:ilvl w:val="1"/>
          <w:numId w:val="19"/>
        </w:numPr>
        <w:pBdr/>
        <w:ind/>
        <w:jc w:val="left"/>
        <w:rPr>
          <w:rFonts w:ascii="system-ui" w:hAnsi="system-ui" w:eastAsia="system-ui" w:cs="system-ui"/>
          <w:b/>
          <w:i w:val="false"/>
          <w:color w:val="000000"/>
          <w:sz w:val="36"/>
        </w:rPr>
      </w:pPr>
      <w:r>
        <w:rPr>
          <w:rFonts w:ascii="system-ui" w:hAnsi="system-ui" w:eastAsia="system-ui" w:cs="system-ui"/>
          <w:b/>
          <w:i w:val="false"/>
          <w:color w:val="000000"/>
          <w:sz w:val="36"/>
        </w:rPr>
        <w:t>合并抵销</w:t>
      </w:r>
    </w:p>
    <w:p>
      <w:pPr>
        <w:pStyle w:val="94qn27"/>
        <w:numPr>
          <w:ilvl w:val="2"/>
          <w:numId w:val="19"/>
        </w:numPr>
        <w:pBdr/>
        <w:ind/>
        <w:jc w:val="left"/>
        <w:rPr>
          <w:i w:val="false"/>
        </w:rPr>
      </w:pPr>
      <w:r>
        <w:rPr>
          <w:i w:val="false"/>
        </w:rPr>
        <w:t>抵销相关操作例如合并计算、手动抵销、批量手动抵销、取消抵销均会出现数据被占用提示</w:t>
      </w:r>
    </w:p>
    <w:p>
      <w:pPr>
        <w:pStyle w:val="ablt93"/>
        <w:numPr/>
        <w:pBdr/>
        <w:ind/>
        <w:rPr/>
      </w:pPr>
      <w:r>
        <w:rPr/>
        <w:t>解决方案：如果是操作合并计算的同时，操作手动抵销等功能，此提示为正常提示；如果仅单用户仅操作单个功能出现提示，检查内部表是否缺少下表字段，如果缺少，导入即可。</w:t>
      </w:r>
    </w:p>
    <w:p>
      <w:pPr>
        <w:pStyle w:val="ablt93"/>
        <w:numPr/>
        <w:pBdr>
          <w:bottom/>
        </w:pBdr>
        <w:ind/>
        <w:rPr/>
      </w:pPr>
      <w:r>
        <w:rPr>
          <w:rStyle w:val="y1v001"/>
        </w:rPr>
        <w:fldChar w:fldCharType="begin"/>
      </w:r>
      <w:r>
        <w:rPr>
          <w:rStyle w:val="y1v001"/>
        </w:rPr>
        <w:instrText>HYPERLINK https://drive.weixin.qq.com/s?k=AOQAtgfLAA8xFUgwMOAAgAqwYbAK4 docLink \tdfu https://drive.weixin.qq.com/s?k=AOQAtgfLAA8xFUgwMOAAgAqwYbAK4 \tdfid i.1970325101983460.1688852781312776_f.702878322IIt2 \tdfe 1010 \tdfn %u5185%u90E8%u5F55%u5165%u8868%28GC_INPUTDATA_CIY%29%284%29.xlsx \tdft Wedrive \tdlt inline \tdlf FromUploadFile \tdsub docLink \tdindr 0 \tdkey 0bkcek</w:instrText>
      </w:r>
      <w:r>
        <w:rPr>
          <w:rStyle w:val="y1v001"/>
        </w:rPr>
        <w:fldChar w:fldCharType="separate"/>
      </w:r>
      <w:r>
        <w:rPr>
          <w:rStyle w:val="y1v001"/>
        </w:rPr>
        <w:t>内部录入表(GC_INPUTDATA_CIY).xlsx</w:t>
      </w:r>
      <w:r>
        <w:rPr>
          <w:rStyle w:val="y1v001"/>
        </w:rPr>
        <w:fldChar w:fldCharType="end"/>
      </w:r>
    </w:p>
    <w:p>
      <w:pPr>
        <w:pStyle w:val="uy8nxo"/>
        <w:numPr>
          <w:ilvl w:val="0"/>
          <w:numId w:val="19"/>
        </w:numPr>
        <w:pBdr/>
        <w:ind/>
        <w:jc w:val="left"/>
        <w:rPr/>
      </w:pPr>
      <w:r>
        <w:rPr>
          <w:rFonts w:ascii="宋体" w:hAnsi="宋体" w:eastAsia="宋体" w:cs="宋体"/>
          <w:b/>
          <w:color w:val="000000"/>
          <w:sz w:val="36"/>
        </w:rPr>
        <w:t>日志项说明</w:t>
      </w:r>
    </w:p>
    <w:tbl>
      <w:tblPr>
        <w:tblStyle w:val="z2ywjc"/>
        <w:tblLayout w:type="fixed"/>
        <w:tblLook/>
      </w:tblPr>
      <w:tblGrid>
        <w:gridCol w:w="3075"/>
        <w:gridCol w:w="3930"/>
        <w:gridCol w:w="2040"/>
      </w:tblGrid>
      <w:tr>
        <w:trPr>
          <w:wBefore/>
          <w:trHeight/>
        </w:trPr>
        <w:tc>
          <w:tcPr>
            <w:tcW w:w="3075" w:type="dxa"/>
            <w:shd w:val="clear" w:color="auto" w:fill="E5F6FF"/>
          </w:tcPr>
          <w:p>
            <w:pPr>
              <w:pStyle w:val="ablt93"/>
              <w:numPr/>
              <w:rPr>
                <w:rFonts w:ascii="system-ui" w:hAnsi="system-ui" w:eastAsia="system-ui" w:cs="system-ui"/>
                <w:b/>
              </w:rPr>
            </w:pPr>
            <w:r>
              <w:rPr>
                <w:rFonts w:ascii="system-ui" w:hAnsi="system-ui" w:eastAsia="system-ui" w:cs="system-ui"/>
                <w:b/>
              </w:rPr>
              <w:t>功能</w:t>
            </w:r>
          </w:p>
        </w:tc>
        <w:tc>
          <w:tcPr>
            <w:tcW w:w="3930" w:type="dxa"/>
            <w:shd w:val="clear" w:color="auto" w:fill="E5F6FF"/>
          </w:tcPr>
          <w:p>
            <w:pPr>
              <w:pStyle w:val="ablt93"/>
              <w:numPr/>
              <w:rPr>
                <w:rFonts w:ascii="system-ui" w:hAnsi="system-ui" w:eastAsia="system-ui" w:cs="system-ui"/>
                <w:b/>
              </w:rPr>
            </w:pPr>
            <w:r>
              <w:rPr>
                <w:rFonts w:ascii="system-ui" w:hAnsi="system-ui" w:eastAsia="system-ui" w:cs="system-ui"/>
                <w:b/>
              </w:rPr>
              <w:t>所在日志文件</w:t>
            </w:r>
          </w:p>
        </w:tc>
        <w:tc>
          <w:tcPr>
            <w:tcW w:w="2040" w:type="dxa"/>
            <w:shd w:val="clear" w:color="auto" w:fill="E5F6FF"/>
          </w:tcPr>
          <w:p>
            <w:pPr>
              <w:pStyle w:val="ablt93"/>
              <w:numPr/>
              <w:rPr>
                <w:rFonts w:ascii="system-ui" w:hAnsi="system-ui" w:eastAsia="system-ui" w:cs="system-ui"/>
                <w:b/>
              </w:rPr>
            </w:pPr>
            <w:r>
              <w:rPr>
                <w:rFonts w:ascii="system-ui" w:hAnsi="system-ui" w:eastAsia="system-ui" w:cs="system-ui"/>
                <w:b/>
              </w:rPr>
              <w:t>备注</w:t>
            </w:r>
          </w:p>
        </w:tc>
      </w:tr>
      <w:tr>
        <w:trPr>
          <w:wBefore/>
          <w:trHeight/>
        </w:trPr>
        <w:tc>
          <w:tcPr>
            <w:tcW w:w="3075" w:type="dxa"/>
          </w:tcPr>
          <w:p>
            <w:pPr>
              <w:pStyle w:val="ablt93"/>
              <w:numPr/>
              <w:rPr>
                <w:rFonts w:ascii="system-ui" w:hAnsi="system-ui" w:eastAsia="system-ui" w:cs="system-ui"/>
              </w:rPr>
            </w:pPr>
            <w:r>
              <w:rPr>
                <w:rFonts w:ascii="system-ui" w:hAnsi="system-ui" w:eastAsia="system-ui" w:cs="system-ui"/>
              </w:rPr>
              <w:t>单位日志</w:t>
            </w:r>
          </w:p>
        </w:tc>
        <w:tc>
          <w:tcPr>
            <w:tcW w:w="3930" w:type="dxa"/>
          </w:tcPr>
          <w:p>
            <w:pPr>
              <w:pStyle w:val="ablt93"/>
              <w:numPr/>
              <w:rPr>
                <w:rFonts w:ascii="system-ui" w:hAnsi="system-ui" w:eastAsia="system-ui" w:cs="system-ui"/>
              </w:rPr>
            </w:pPr>
            <w:r>
              <w:rPr>
                <w:rFonts w:ascii="system-ui" w:hAnsi="system-ui" w:eastAsia="system-ui" w:cs="system-ui"/>
              </w:rPr>
              <w:t>basedata-org.log</w:t>
            </w:r>
          </w:p>
        </w:tc>
        <w:tc>
          <w:tcPr>
            <w:tcW w:w="2040" w:type="dxa"/>
          </w:tcPr>
          <w:p>
            <w:pPr>
              <w:pStyle w:val="ablt93"/>
              <w:numPr/>
              <w:rPr>
                <w:rFonts w:ascii="system-ui" w:hAnsi="system-ui" w:eastAsia="system-ui" w:cs="system-ui"/>
              </w:rPr>
            </w:pPr>
          </w:p>
        </w:tc>
      </w:tr>
      <w:tr>
        <w:trPr>
          <w:wBefore/>
          <w:trHeight/>
        </w:trPr>
        <w:tc>
          <w:tcPr>
            <w:tcW w:w="3075" w:type="dxa"/>
          </w:tcPr>
          <w:p>
            <w:pPr>
              <w:pStyle w:val="ablt93"/>
              <w:numPr/>
              <w:rPr>
                <w:rFonts w:ascii="system-ui" w:hAnsi="system-ui" w:eastAsia="system-ui" w:cs="system-ui"/>
              </w:rPr>
            </w:pPr>
            <w:r>
              <w:rPr>
                <w:rFonts w:ascii="system-ui" w:hAnsi="system-ui" w:eastAsia="system-ui" w:cs="system-ui"/>
              </w:rPr>
              <w:t>折算日志、合并计算</w:t>
            </w:r>
          </w:p>
        </w:tc>
        <w:tc>
          <w:tcPr>
            <w:tcW w:w="3930" w:type="dxa"/>
          </w:tcPr>
          <w:p>
            <w:pPr>
              <w:pStyle w:val="ablt93"/>
              <w:numPr/>
              <w:rPr>
                <w:rFonts w:ascii="system-ui" w:hAnsi="system-ui" w:eastAsia="system-ui" w:cs="system-ui"/>
              </w:rPr>
            </w:pPr>
            <w:r>
              <w:rPr>
                <w:rFonts w:ascii="system-ui" w:hAnsi="system-ui" w:eastAsia="system-ui" w:cs="system-ui"/>
              </w:rPr>
              <w:t>gcreport_error.log、error.log</w:t>
            </w:r>
          </w:p>
        </w:tc>
        <w:tc>
          <w:tcPr>
            <w:tcW w:w="2040" w:type="dxa"/>
          </w:tcPr>
          <w:p>
            <w:pPr>
              <w:pStyle w:val="ablt93"/>
              <w:numPr/>
              <w:rPr>
                <w:rFonts w:ascii="system-ui" w:hAnsi="system-ui" w:eastAsia="system-ui" w:cs="system-ui"/>
              </w:rPr>
            </w:pPr>
          </w:p>
        </w:tc>
      </w:tr>
      <w:tr>
        <w:trPr>
          <w:wBefore/>
          <w:trHeight/>
        </w:trPr>
        <w:tc>
          <w:tcPr>
            <w:tcW w:w="3075" w:type="dxa"/>
          </w:tcPr>
          <w:p>
            <w:pPr>
              <w:pStyle w:val="ablt93"/>
              <w:numPr/>
              <w:rPr>
                <w:rFonts w:ascii="system-ui" w:hAnsi="system-ui" w:eastAsia="system-ui" w:cs="system-ui"/>
              </w:rPr>
            </w:pPr>
            <w:r>
              <w:rPr>
                <w:rFonts w:ascii="system-ui" w:hAnsi="system-ui" w:eastAsia="system-ui" w:cs="system-ui"/>
              </w:rPr>
              <w:t>内部表日志和关联交易</w:t>
            </w:r>
          </w:p>
        </w:tc>
        <w:tc>
          <w:tcPr>
            <w:tcW w:w="3930" w:type="dxa"/>
          </w:tcPr>
          <w:p>
            <w:pPr>
              <w:pStyle w:val="ablt93"/>
              <w:numPr/>
              <w:rPr>
                <w:rFonts w:ascii="system-ui" w:hAnsi="system-ui" w:eastAsia="system-ui" w:cs="system-ui"/>
              </w:rPr>
            </w:pPr>
            <w:r>
              <w:rPr>
                <w:rFonts w:ascii="system-ui" w:hAnsi="system-ui" w:eastAsia="system-ui" w:cs="system-ui"/>
              </w:rPr>
              <w:t>gcinputdata.log</w:t>
            </w:r>
          </w:p>
        </w:tc>
        <w:tc>
          <w:tcPr>
            <w:tcW w:w="2040" w:type="dxa"/>
          </w:tcPr>
          <w:p>
            <w:pPr>
              <w:pStyle w:val="ablt93"/>
              <w:numPr/>
              <w:rPr>
                <w:rFonts w:ascii="system-ui" w:hAnsi="system-ui" w:eastAsia="system-ui" w:cs="system-ui"/>
              </w:rPr>
            </w:pPr>
          </w:p>
        </w:tc>
      </w:tr>
      <w:tr>
        <w:trPr>
          <w:wBefore/>
          <w:trHeight/>
        </w:trPr>
        <w:tc>
          <w:tcPr>
            <w:tcW w:w="3075" w:type="dxa"/>
          </w:tcPr>
          <w:p>
            <w:pPr>
              <w:pStyle w:val="ablt93"/>
              <w:numPr/>
              <w:rPr>
                <w:rFonts w:ascii="system-ui" w:hAnsi="system-ui" w:eastAsia="system-ui" w:cs="system-ui"/>
              </w:rPr>
            </w:pPr>
            <w:r>
              <w:rPr>
                <w:rFonts w:ascii="system-ui" w:hAnsi="system-ui" w:eastAsia="system-ui" w:cs="system-ui"/>
              </w:rPr>
              <w:t>数据录入</w:t>
            </w:r>
          </w:p>
        </w:tc>
        <w:tc>
          <w:tcPr>
            <w:tcW w:w="3930" w:type="dxa"/>
          </w:tcPr>
          <w:p>
            <w:pPr>
              <w:pStyle w:val="ablt93"/>
              <w:numPr/>
              <w:rPr>
                <w:rFonts w:ascii="system-ui" w:hAnsi="system-ui" w:eastAsia="system-ui" w:cs="system-ui"/>
              </w:rPr>
            </w:pPr>
            <w:r>
              <w:rPr>
                <w:rFonts w:ascii="system-ui" w:hAnsi="system-ui" w:eastAsia="system-ui" w:cs="system-ui"/>
              </w:rPr>
              <w:t>error.log、app.log</w:t>
            </w:r>
          </w:p>
        </w:tc>
        <w:tc>
          <w:tcPr>
            <w:tcW w:w="2040" w:type="dxa"/>
          </w:tcPr>
          <w:p>
            <w:pPr>
              <w:pStyle w:val="ablt93"/>
              <w:numPr/>
              <w:rPr>
                <w:rFonts w:ascii="system-ui" w:hAnsi="system-ui" w:eastAsia="system-ui" w:cs="system-ui"/>
              </w:rPr>
            </w:pPr>
          </w:p>
        </w:tc>
      </w:tr>
      <w:tr>
        <w:trPr>
          <w:wBefore/>
          <w:trHeight/>
        </w:trPr>
        <w:tc>
          <w:tcPr>
            <w:tcW w:w="3075" w:type="dxa"/>
            <w:tcBorders>
              <w:tl2br/>
              <w:tr2bl/>
            </w:tcBorders>
          </w:tcPr>
          <w:p>
            <w:pPr>
              <w:pStyle w:val="ablt93"/>
              <w:numPr/>
              <w:rPr>
                <w:rFonts w:ascii="system-ui" w:hAnsi="system-ui" w:eastAsia="system-ui" w:cs="system-ui"/>
              </w:rPr>
            </w:pPr>
            <w:r>
              <w:rPr>
                <w:rFonts w:ascii="system-ui" w:hAnsi="system-ui" w:eastAsia="system-ui" w:cs="system-ui"/>
              </w:rPr>
              <w:t>合并计算，完成合并</w:t>
            </w:r>
          </w:p>
        </w:tc>
        <w:tc>
          <w:tcPr>
            <w:tcW w:w="3930" w:type="dxa"/>
          </w:tcPr>
          <w:p>
            <w:pPr>
              <w:pStyle w:val="ablt93"/>
              <w:numPr/>
              <w:rPr>
                <w:rFonts w:ascii="system-ui" w:hAnsi="system-ui" w:eastAsia="system-ui" w:cs="system-ui"/>
              </w:rPr>
            </w:pPr>
            <w:r>
              <w:rPr>
                <w:rFonts w:ascii="system-ui" w:hAnsi="system-ui" w:eastAsia="system-ui" w:cs="system-ui"/>
              </w:rPr>
              <w:t>详细日志表：GC_CALC_LOG</w:t>
            </w:r>
          </w:p>
        </w:tc>
        <w:tc>
          <w:tcPr>
            <w:tcW w:w="2040" w:type="dxa"/>
            <w:tcBorders>
              <w:tl2br/>
              <w:tr2bl/>
            </w:tcBorders>
          </w:tcPr>
          <w:p>
            <w:pPr>
              <w:pStyle w:val="ablt93"/>
              <w:numPr/>
              <w:rPr>
                <w:rFonts w:ascii="system-ui" w:hAnsi="system-ui" w:eastAsia="system-ui" w:cs="system-ui"/>
              </w:rPr>
            </w:pPr>
            <w:r>
              <w:rPr>
                <w:rFonts w:ascii="system-ui" w:hAnsi="system-ui" w:eastAsia="system-ui" w:cs="system-ui"/>
              </w:rPr>
              <w:t>数据库表</w:t>
            </w:r>
          </w:p>
        </w:tc>
      </w:tr>
      <w:tr>
        <w:trPr>
          <w:wBefore/>
          <w:trHeight/>
        </w:trPr>
        <w:tc>
          <w:tcPr>
            <w:tcW w:w="3075" w:type="dxa"/>
          </w:tcPr>
          <w:p>
            <w:pPr>
              <w:pStyle w:val="ablt93"/>
              <w:numPr/>
              <w:rPr>
                <w:rFonts w:ascii="system-ui" w:hAnsi="system-ui" w:eastAsia="system-ui" w:cs="system-ui"/>
              </w:rPr>
            </w:pPr>
            <w:r>
              <w:rPr>
                <w:rFonts w:ascii="system-ui" w:hAnsi="system-ui" w:eastAsia="system-ui" w:cs="system-ui"/>
              </w:rPr>
              <w:t>中间库日志</w:t>
            </w:r>
          </w:p>
        </w:tc>
        <w:tc>
          <w:tcPr>
            <w:tcW w:w="3930" w:type="dxa"/>
          </w:tcPr>
          <w:p>
            <w:pPr>
              <w:pStyle w:val="ablt93"/>
              <w:numPr/>
              <w:rPr>
                <w:rFonts w:ascii="system-ui" w:hAnsi="system-ui" w:eastAsia="system-ui" w:cs="system-ui"/>
              </w:rPr>
            </w:pPr>
            <w:r>
              <w:rPr>
                <w:rFonts w:ascii="system-ui" w:hAnsi="system-ui" w:eastAsia="system-ui" w:cs="system-ui"/>
              </w:rPr>
              <w:t>gcreport.log</w:t>
            </w:r>
          </w:p>
        </w:tc>
        <w:tc>
          <w:tcPr>
            <w:tcW w:w="2040" w:type="dxa"/>
          </w:tcPr>
          <w:p>
            <w:pPr>
              <w:pStyle w:val="ablt93"/>
              <w:numPr/>
              <w:rPr>
                <w:rFonts w:ascii="system-ui" w:hAnsi="system-ui" w:eastAsia="system-ui" w:cs="system-ui"/>
              </w:rPr>
            </w:pPr>
          </w:p>
        </w:tc>
      </w:tr>
    </w:tbl>
    <w:p>
      <w:pPr>
        <w:pStyle w:val="uy8nxo"/>
        <w:numPr>
          <w:ilvl w:val="0"/>
          <w:numId w:val="19"/>
        </w:numPr>
        <w:pBdr/>
        <w:ind/>
        <w:jc w:val="left"/>
        <w:rPr>
          <w:rFonts w:ascii="system-ui" w:hAnsi="system-ui" w:eastAsia="system-ui" w:cs="system-ui"/>
          <w:b/>
          <w:i w:val="false"/>
          <w:color w:val="000000"/>
          <w:sz w:val="36"/>
        </w:rPr>
      </w:pPr>
      <w:r>
        <w:rPr>
          <w:rFonts w:ascii="system-ui" w:hAnsi="system-ui" w:eastAsia="system-ui" w:cs="system-ui"/>
          <w:b/>
          <w:i w:val="false"/>
          <w:color w:val="000000"/>
          <w:sz w:val="36"/>
        </w:rPr>
        <w:t>常用脚本</w:t>
      </w:r>
    </w:p>
    <w:tbl>
      <w:tblPr>
        <w:tblStyle w:val="z2ywjc"/>
        <w:tblInd w:w="0" w:type="dxa"/>
        <w:tblLayout w:type="fixed"/>
        <w:tblLook/>
      </w:tblPr>
      <w:tblGrid>
        <w:gridCol w:w="6495"/>
        <w:gridCol w:w="2145"/>
      </w:tblGrid>
      <w:tr>
        <w:trPr>
          <w:wBefore/>
          <w:trHeight w:val="420"/>
        </w:trPr>
        <w:tc>
          <w:tcPr>
            <w:tcW w:w="6495" w:type="dxa"/>
            <w:tcBorders>
              <w:top w:val="single" w:color="000000" w:sz="6" w:space="0"/>
              <w:left w:val="single" w:color="000000" w:sz="6" w:space="0"/>
              <w:bottom w:val="single" w:color="000000" w:sz="6" w:space="0"/>
              <w:right w:val="single" w:color="000000" w:sz="6" w:space="0"/>
            </w:tcBorders>
            <w:shd w:val="clear" w:color="auto" w:fill="E5F6FF"/>
            <w:vAlign w:val="top"/>
          </w:tcPr>
          <w:p>
            <w:pPr>
              <w:numPr/>
              <w:snapToGrid w:val="false"/>
              <w:spacing w:before="0" w:after="0" w:line="300" w:lineRule="auto"/>
              <w:ind w:firstLineChars="200"/>
              <w:jc w:val="both"/>
              <w:rPr>
                <w:b w:val="false"/>
                <w:sz w:val="20"/>
              </w:rPr>
            </w:pPr>
            <w:r>
              <w:rPr>
                <w:b w:val="false"/>
                <w:sz w:val="20"/>
              </w:rPr>
              <w:t>sql脚本</w:t>
            </w:r>
          </w:p>
        </w:tc>
        <w:tc>
          <w:tcPr>
            <w:tcW w:w="2145" w:type="dxa"/>
            <w:tcBorders>
              <w:top w:val="single" w:color="000000" w:sz="6" w:space="0"/>
              <w:left w:val="single" w:color="000000" w:sz="6" w:space="0"/>
              <w:bottom w:val="single" w:color="000000" w:sz="6" w:space="0"/>
              <w:right w:val="single" w:color="000000" w:sz="6" w:space="0"/>
            </w:tcBorders>
            <w:shd w:val="clear" w:color="auto" w:fill="E5F6FF"/>
            <w:vAlign w:val="top"/>
          </w:tcPr>
          <w:p>
            <w:pPr>
              <w:numPr/>
              <w:snapToGrid w:val="false"/>
              <w:spacing w:before="0" w:after="0" w:line="300" w:lineRule="auto"/>
              <w:ind w:firstLineChars="200"/>
              <w:jc w:val="both"/>
              <w:rPr>
                <w:b w:val="false"/>
                <w:sz w:val="20"/>
              </w:rPr>
            </w:pPr>
            <w:r>
              <w:rPr>
                <w:b w:val="false"/>
                <w:sz w:val="20"/>
              </w:rPr>
              <w:t>使用场景</w:t>
            </w:r>
          </w:p>
        </w:tc>
      </w:tr>
      <w:tr>
        <w:trPr>
          <w:wBefore/>
          <w:trHeight w:val="420"/>
        </w:trPr>
        <w:tc>
          <w:tcPr>
            <w:tcW w:w="64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select *</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from md_org_corporate b</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where b.CODE in (select a.code</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from md_org_corporate a</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where date_format(a.VALIDTIME, '%Y%m%d') &lt;= '20210201'</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and '20210201' &lt; date_format(a.INVALIDTIME, '%Y%m%d')</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group by a.code</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having count(a.code) &gt; 1)</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and date_format(b.VALIDTIME, '%Y%m%d') &lt;= '20210201'</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and '20210201' &lt; date_format(b.INVALIDTIME, '%Y%m%d')</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order by b.CODE;</w:t>
            </w:r>
          </w:p>
        </w:tc>
        <w:tc>
          <w:tcPr>
            <w:tcW w:w="21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20"/>
                <w:shd w:val="clear" w:color="auto" w:fill="FFFFFF"/>
              </w:rPr>
              <w:t>单位查重（</w:t>
            </w:r>
            <w:r>
              <w:rPr>
                <w:rFonts w:ascii="Arial" w:hAnsi="Arial" w:eastAsia="Arial" w:cs="Arial"/>
                <w:b w:val="false"/>
                <w:i w:val="false"/>
                <w:color w:val="000000"/>
                <w:spacing w:val="0"/>
                <w:sz w:val="20"/>
                <w:shd w:val="clear" w:color="auto" w:fill="FFFFFF"/>
              </w:rPr>
              <w:t>MYSQL</w:t>
            </w:r>
            <w:r>
              <w:rPr>
                <w:rFonts w:ascii="宋体" w:hAnsi="宋体" w:eastAsia="宋体" w:cs="宋体"/>
                <w:b w:val="false"/>
                <w:i w:val="false"/>
                <w:color w:val="000000"/>
                <w:spacing w:val="0"/>
                <w:sz w:val="20"/>
                <w:shd w:val="clear" w:color="auto" w:fill="FFFFFF"/>
              </w:rPr>
              <w:t>）</w:t>
            </w:r>
          </w:p>
        </w:tc>
      </w:tr>
      <w:tr>
        <w:trPr>
          <w:wBefore/>
          <w:trHeight w:val="2715"/>
        </w:trPr>
        <w:tc>
          <w:tcPr>
            <w:tcW w:w="64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select code,NAME,VALIDTIME,INVALIDTIME</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from MD_ORG_CORPORATE T where T.code in (</w:t>
            </w:r>
          </w:p>
          <w:p>
            <w:pPr>
              <w:numPr/>
              <w:snapToGrid w:val="false"/>
              <w:spacing w:before="0" w:after="0" w:line="300" w:lineRule="auto"/>
              <w:ind w:firstLineChars="200"/>
              <w:jc w:val="both"/>
              <w:rPr/>
            </w:pPr>
            <w:r>
              <w:rPr>
                <w:rFonts w:ascii="Arial" w:hAnsi="Arial" w:eastAsia="Arial" w:cs="Arial"/>
                <w:b w:val="false"/>
                <w:i w:val="false"/>
                <w:color w:val="000000"/>
                <w:spacing w:val="0"/>
                <w:sz w:val="20"/>
                <w:shd w:val="clear" w:color="auto" w:fill="FFFFFF"/>
              </w:rPr>
              <w:t>select b.CODE from MD_ORG_CORPORATE b where to_char(b.VALIDTIME, 'yyyymmdd') &lt;= '20200601' and '20200601' &lt; to_char(b.INVALIDTIME, 'yyyymmdd') group by b.CODE having count(b.CODE) &gt; 1 ) and to_char(T.VALIDTIME, 'yyyymmdd') &lt;= '20200601' and '20200601' &lt; to_char(T.INVALIDTIME, 'yyyymmdd') order by CODE desc;</w:t>
            </w:r>
          </w:p>
        </w:tc>
        <w:tc>
          <w:tcPr>
            <w:tcW w:w="21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20"/>
                <w:shd w:val="clear" w:color="auto" w:fill="FFFFFF"/>
              </w:rPr>
              <w:t>单位查重（</w:t>
            </w:r>
            <w:r>
              <w:rPr>
                <w:rFonts w:ascii="Arial" w:hAnsi="Arial" w:eastAsia="Arial" w:cs="Arial"/>
                <w:b w:val="false"/>
                <w:i w:val="false"/>
                <w:color w:val="000000"/>
                <w:spacing w:val="0"/>
                <w:sz w:val="20"/>
                <w:shd w:val="clear" w:color="auto" w:fill="FFFFFF"/>
              </w:rPr>
              <w:t>oracle</w:t>
            </w:r>
            <w:r>
              <w:rPr>
                <w:rFonts w:ascii="宋体" w:hAnsi="宋体" w:eastAsia="宋体" w:cs="宋体"/>
                <w:b w:val="false"/>
                <w:i w:val="false"/>
                <w:color w:val="000000"/>
                <w:spacing w:val="0"/>
                <w:sz w:val="20"/>
                <w:shd w:val="clear" w:color="auto" w:fill="FFFFFF"/>
              </w:rPr>
              <w:t>）</w:t>
            </w:r>
          </w:p>
        </w:tc>
      </w:tr>
      <w:tr>
        <w:trPr>
          <w:wBefore/>
          <w:trHeight w:val="420"/>
        </w:trPr>
        <w:tc>
          <w:tcPr>
            <w:tcW w:w="64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Arial" w:hAnsi="Arial" w:eastAsia="Arial" w:cs="Arial"/>
                <w:b w:val="false"/>
                <w:i w:val="false"/>
                <w:color w:val="000000"/>
                <w:spacing w:val="0"/>
                <w:sz w:val="20"/>
                <w:shd w:val="clear" w:color="auto" w:fill="FFFFFF"/>
              </w:rPr>
              <w:t>select * from nr_task_planpublish a order by a.tpp_updatetime desc;</w:t>
            </w:r>
          </w:p>
        </w:tc>
        <w:tc>
          <w:tcPr>
            <w:tcW w:w="21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firstLineChars="200"/>
              <w:jc w:val="both"/>
              <w:rPr/>
            </w:pPr>
            <w:r>
              <w:rPr>
                <w:rFonts w:ascii="宋体" w:hAnsi="宋体" w:eastAsia="宋体" w:cs="宋体"/>
                <w:b w:val="false"/>
                <w:i w:val="false"/>
                <w:color w:val="000000"/>
                <w:spacing w:val="0"/>
                <w:sz w:val="20"/>
                <w:shd w:val="clear" w:color="auto" w:fill="FFFFFF"/>
              </w:rPr>
              <w:t>解除发布失败（删除</w:t>
            </w:r>
            <w:r>
              <w:rPr>
                <w:rFonts w:ascii="Arial" w:hAnsi="Arial" w:eastAsia="Arial" w:cs="Arial"/>
                <w:b w:val="false"/>
                <w:i w:val="false"/>
                <w:color w:val="000000"/>
                <w:spacing w:val="0"/>
                <w:sz w:val="20"/>
                <w:shd w:val="clear" w:color="auto" w:fill="FFFFFF"/>
              </w:rPr>
              <w:t>UNDO</w:t>
            </w:r>
            <w:r>
              <w:rPr>
                <w:rFonts w:ascii="宋体" w:hAnsi="宋体" w:eastAsia="宋体" w:cs="宋体"/>
                <w:b w:val="false"/>
                <w:i w:val="false"/>
                <w:color w:val="000000"/>
                <w:spacing w:val="0"/>
                <w:sz w:val="20"/>
                <w:shd w:val="clear" w:color="auto" w:fill="FFFFFF"/>
              </w:rPr>
              <w:t>的最新的一行就行）</w:t>
            </w:r>
          </w:p>
        </w:tc>
      </w:tr>
      <w:tr>
        <w:trPr>
          <w:wBefore/>
          <w:trHeight w:val="420"/>
        </w:trPr>
        <w:tc>
          <w:tcPr>
            <w:tcW w:w="649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Arial" w:hAnsi="Arial" w:eastAsia="Arial" w:cs="Arial"/>
                <w:b w:val="false"/>
                <w:i w:val="false"/>
                <w:color w:val="000000"/>
                <w:spacing w:val="0"/>
                <w:sz w:val="20"/>
                <w:shd w:val="clear" w:color="auto" w:fill="FFFFFF"/>
              </w:rPr>
              <w:t>delete from np_password where userid='sys_user_admin'</w:t>
            </w:r>
          </w:p>
        </w:tc>
        <w:tc>
          <w:tcPr>
            <w:tcW w:w="2145"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jc w:val="both"/>
              <w:rPr/>
            </w:pPr>
            <w:r>
              <w:rPr>
                <w:rFonts w:ascii="宋体" w:hAnsi="宋体" w:eastAsia="宋体" w:cs="宋体"/>
                <w:b w:val="false"/>
                <w:i w:val="false"/>
                <w:color w:val="000000"/>
                <w:spacing w:val="0"/>
                <w:sz w:val="20"/>
                <w:shd w:val="clear" w:color="auto" w:fill="FFFFFF"/>
              </w:rPr>
              <w:t>清除</w:t>
            </w:r>
            <w:r>
              <w:rPr>
                <w:rFonts w:ascii="Arial" w:hAnsi="Arial" w:eastAsia="Arial" w:cs="Arial"/>
                <w:b w:val="false"/>
                <w:i w:val="false"/>
                <w:color w:val="000000"/>
                <w:spacing w:val="0"/>
                <w:sz w:val="20"/>
                <w:shd w:val="clear" w:color="auto" w:fill="FFFFFF"/>
              </w:rPr>
              <w:t>admin</w:t>
            </w:r>
            <w:r>
              <w:rPr>
                <w:rFonts w:ascii="宋体" w:hAnsi="宋体" w:eastAsia="宋体" w:cs="宋体"/>
                <w:b w:val="false"/>
                <w:i w:val="false"/>
                <w:color w:val="000000"/>
                <w:spacing w:val="0"/>
                <w:sz w:val="20"/>
                <w:shd w:val="clear" w:color="auto" w:fill="FFFFFF"/>
              </w:rPr>
              <w:t>密码</w:t>
            </w:r>
          </w:p>
        </w:tc>
      </w:tr>
    </w:tbl>
    <w:p>
      <w:pPr>
        <w:numPr/>
        <w:snapToGrid w:val="false"/>
        <w:spacing w:before="156" w:after="156" w:line="300" w:lineRule="auto"/>
        <w:ind w:firstLineChars="200"/>
        <w:rPr/>
      </w:pPr>
    </w:p>
    <w:p>
      <w:pPr>
        <w:pStyle w:val="uy8nxo"/>
        <w:numPr>
          <w:ilvl w:val="0"/>
          <w:numId w:val="19"/>
        </w:numPr>
        <w:pBdr/>
        <w:ind/>
        <w:jc w:val="left"/>
        <w:rPr>
          <w:rFonts w:ascii="system-ui" w:hAnsi="system-ui" w:eastAsia="system-ui" w:cs="system-ui"/>
          <w:b/>
          <w:i w:val="false"/>
          <w:color w:val="000000"/>
          <w:sz w:val="36"/>
        </w:rPr>
      </w:pPr>
      <w:r>
        <w:rPr>
          <w:rFonts w:ascii="system-ui" w:hAnsi="system-ui" w:eastAsia="system-ui" w:cs="system-ui"/>
          <w:b/>
          <w:i w:val="false"/>
          <w:color w:val="000000"/>
          <w:sz w:val="36"/>
        </w:rPr>
        <w:t>常用表</w:t>
      </w:r>
    </w:p>
    <w:tbl>
      <w:tblPr>
        <w:tblStyle w:val="z2ywjc"/>
        <w:tblInd w:w="0" w:type="dxa"/>
        <w:tblLayout w:type="fixed"/>
        <w:tblLook/>
      </w:tblPr>
      <w:tblGrid>
        <w:gridCol w:w="3129"/>
        <w:gridCol w:w="5694"/>
      </w:tblGrid>
      <w:tr>
        <w:trPr>
          <w:wBefore/>
          <w:trHeight w:val="420"/>
        </w:trPr>
        <w:tc>
          <w:tcPr>
            <w:tcW w:w="3129" w:type="dxa"/>
            <w:tcBorders>
              <w:top w:val="single" w:color="000000" w:sz="6" w:space="0"/>
              <w:left w:val="single" w:color="000000" w:sz="6" w:space="0"/>
              <w:bottom w:val="single" w:color="000000" w:sz="6" w:space="0"/>
              <w:right w:val="single" w:color="000000" w:sz="6" w:space="0"/>
            </w:tcBorders>
            <w:shd w:val="clear" w:color="auto" w:fill="E5F6FF"/>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sz w:val="20"/>
              </w:rPr>
              <w:t>功能名称</w:t>
            </w:r>
          </w:p>
        </w:tc>
        <w:tc>
          <w:tcPr>
            <w:tcW w:w="5694" w:type="dxa"/>
            <w:tcBorders>
              <w:top w:val="single" w:color="000000" w:sz="6" w:space="0"/>
              <w:left w:val="single" w:color="000000" w:sz="6" w:space="0"/>
              <w:bottom w:val="single" w:color="000000" w:sz="6" w:space="0"/>
              <w:right w:val="single" w:color="000000" w:sz="6" w:space="0"/>
            </w:tcBorders>
            <w:shd w:val="clear" w:color="auto" w:fill="E5F6FF"/>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sz w:val="20"/>
              </w:rPr>
              <w:t>表名</w:t>
            </w:r>
          </w:p>
        </w:tc>
      </w:tr>
      <w:tr>
        <w:trPr>
          <w:wBefore/>
          <w:trHeight w:val="42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rPr>
              <w:t>查询单位上报状态表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shd w:val="clear" w:color="auto" w:fill="FFFFFF"/>
              </w:rPr>
              <w:t>SYS_UP_ST_报表方案标识</w:t>
            </w:r>
          </w:p>
        </w:tc>
      </w:tr>
      <w:tr>
        <w:trPr>
          <w:wBefore/>
          <w:trHeight w:val="42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sz w:val="20"/>
              </w:rPr>
              <w:t>查询报表上报状态表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b w:val="false"/>
                <w:i w:val="false"/>
                <w:color w:val="000000"/>
                <w:spacing w:val="0"/>
                <w:sz w:val="20"/>
                <w:shd w:val="clear" w:color="auto" w:fill="FFFFFF"/>
              </w:rPr>
            </w:pPr>
            <w:r>
              <w:rPr>
                <w:rFonts w:ascii="system-ui" w:hAnsi="system-ui" w:eastAsia="system-ui" w:cs="system-ui"/>
                <w:b w:val="false"/>
                <w:i w:val="false"/>
                <w:color w:val="000000"/>
                <w:spacing w:val="0"/>
                <w:sz w:val="20"/>
                <w:shd w:val="clear" w:color="auto" w:fill="FFFFFF"/>
              </w:rPr>
              <w:t>SYS_UP_FM_报表方案CODE </w:t>
            </w:r>
          </w:p>
        </w:tc>
      </w:tr>
      <w:tr>
        <w:trPr>
          <w:wBefore/>
          <w:trHeight w:val="42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sz w:val="20"/>
              </w:rPr>
              <w:t>报表FORM表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b w:val="false"/>
                <w:i w:val="false"/>
                <w:color w:val="000000"/>
                <w:spacing w:val="0"/>
                <w:sz w:val="20"/>
                <w:shd w:val="clear" w:color="auto" w:fill="FFFFFF"/>
              </w:rPr>
            </w:pPr>
            <w:r>
              <w:rPr>
                <w:i w:val="false"/>
                <w:strike w:val="false"/>
                <w:color w:val="000000"/>
                <w:u w:val="none"/>
              </w:rPr>
              <w:t>NR_PARAM_FORM</w:t>
            </w:r>
          </w:p>
        </w:tc>
      </w:tr>
      <w:tr>
        <w:trPr>
          <w:wBefore/>
          <w:trHeight w:val="9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rPr>
              <w:t>合并规则表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shd w:val="clear" w:color="auto" w:fill="FFFFFF"/>
              </w:rPr>
              <w:t>gc_unionrule</w:t>
            </w:r>
          </w:p>
        </w:tc>
      </w:tr>
      <w:tr>
        <w:trPr>
          <w:wBefore/>
          <w:trHeight w:val="42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shd w:val="clear" w:color="auto" w:fill="FFFFFF"/>
              </w:rPr>
              <w:t>任务表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shd w:val="clear" w:color="auto" w:fill="FFFFFF"/>
              </w:rPr>
              <w:t>SYS_TASKDEFINE（1.x）</w:t>
            </w:r>
          </w:p>
        </w:tc>
      </w:tr>
      <w:tr>
        <w:trPr>
          <w:wBefore/>
          <w:trHeight w:val="42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shd w:val="clear" w:color="auto" w:fill="FFFFFF"/>
              </w:rPr>
              <w:t>报表方案</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shd w:val="clear" w:color="auto" w:fill="FFFFFF"/>
              </w:rPr>
              <w:t>SYS_FORMSCHEMEDEFINE（1.x）</w:t>
            </w:r>
          </w:p>
        </w:tc>
      </w:tr>
      <w:tr>
        <w:trPr>
          <w:wBefore/>
          <w:trHeight w:val="42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rPr>
              <w:t>表单</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shd w:val="clear" w:color="auto" w:fill="FFFFFF"/>
              </w:rPr>
              <w:t>SYS_FORMDEFINE（1.x）</w:t>
            </w:r>
          </w:p>
        </w:tc>
      </w:tr>
      <w:tr>
        <w:trPr>
          <w:wBefore/>
          <w:trHeight w:val="42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rPr>
              <w:t>任务发布表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shd w:val="clear" w:color="auto" w:fill="FFFFFF"/>
              </w:rPr>
              <w:t>nr_task_planpublish</w:t>
            </w:r>
          </w:p>
        </w:tc>
      </w:tr>
      <w:tr>
        <w:trPr>
          <w:wBefore/>
          <w:trHeight w:val="42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sz w:val="20"/>
              </w:rPr>
              <w:t>数据方案表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strike w:val="false"/>
                <w:spacing w:val="0"/>
                <w:sz w:val="20"/>
                <w:u w:val="none"/>
              </w:rPr>
              <w:t>nr_datascheme_scheme</w:t>
            </w:r>
          </w:p>
        </w:tc>
      </w:tr>
      <w:tr>
        <w:trPr>
          <w:wBefore/>
          <w:trHeight w:val="42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strike w:val="false"/>
                <w:color w:val="000000"/>
                <w:spacing w:val="0"/>
                <w:sz w:val="20"/>
                <w:u w:val="none"/>
              </w:rPr>
              <w:t>数据方案发布表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strike w:val="false"/>
                <w:color w:val="000000"/>
                <w:spacing w:val="0"/>
                <w:sz w:val="20"/>
                <w:u w:val="none"/>
              </w:rPr>
              <w:t>NR_DATASCHEME_DEPLOY_STATUS</w:t>
            </w:r>
          </w:p>
        </w:tc>
      </w:tr>
      <w:tr>
        <w:trPr>
          <w:wBefore/>
          <w:trHeight w:val="42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rPr>
              <w:t>数据建模的运行期和设计期</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shd w:val="clear" w:color="auto" w:fill="FFFFFF"/>
              </w:rPr>
              <w:t>sys_fielddefine des_sys_fielddefine</w:t>
            </w:r>
          </w:p>
        </w:tc>
      </w:tr>
      <w:tr>
        <w:trPr>
          <w:wBefore/>
          <w:trHeight w:val="42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rPr>
              <w:t>左侧菜单</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sz w:val="20"/>
              </w:rPr>
            </w:pPr>
            <w:r>
              <w:rPr>
                <w:rFonts w:ascii="system-ui" w:hAnsi="system-ui" w:eastAsia="system-ui" w:cs="system-ui"/>
                <w:b w:val="false"/>
                <w:i w:val="false"/>
                <w:color w:val="000000"/>
                <w:spacing w:val="0"/>
                <w:sz w:val="20"/>
                <w:shd w:val="clear" w:color="auto" w:fill="FFFFFF"/>
              </w:rPr>
              <w:t>SYS_FORMDEFINE</w:t>
            </w:r>
          </w:p>
        </w:tc>
      </w:tr>
      <w:tr>
        <w:trPr>
          <w:wBefore/>
          <w:trHeight/>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b w:val="false"/>
                <w:i w:val="false"/>
                <w:color w:val="000000"/>
                <w:spacing w:val="0"/>
                <w:sz w:val="20"/>
              </w:rPr>
            </w:pPr>
            <w:r>
              <w:rPr>
                <w:rFonts w:ascii="system-ui" w:hAnsi="system-ui" w:eastAsia="system-ui" w:cs="system-ui"/>
                <w:color w:val="000000"/>
                <w:sz w:val="20"/>
              </w:rPr>
              <w:t xml:space="preserve">用户所属主体表 </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b w:val="false"/>
                <w:i w:val="false"/>
                <w:color w:val="000000"/>
                <w:spacing w:val="0"/>
                <w:sz w:val="20"/>
              </w:rPr>
            </w:pPr>
            <w:r>
              <w:rPr>
                <w:rFonts w:ascii="system-ui" w:hAnsi="system-ui" w:eastAsia="system-ui" w:cs="system-ui"/>
                <w:color w:val="000000"/>
                <w:sz w:val="20"/>
              </w:rPr>
              <w:t xml:space="preserve">np_authz_entity_identity </w:t>
            </w:r>
          </w:p>
        </w:tc>
      </w:tr>
      <w:tr>
        <w:trPr>
          <w:wBefore/>
          <w:trHeight/>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color w:val="000000"/>
                <w:sz w:val="20"/>
              </w:rPr>
            </w:pPr>
            <w:r>
              <w:rPr>
                <w:rFonts w:ascii="system-ui" w:hAnsi="system-ui" w:eastAsia="system-ui" w:cs="system-ui"/>
                <w:color w:val="000000"/>
                <w:sz w:val="20"/>
              </w:rPr>
              <w:t>角色和分组</w:t>
            </w:r>
          </w:p>
        </w:tc>
        <w:tc>
          <w:tcPr>
            <w:tcW w:w="5694" w:type="dxa"/>
            <w:tcBorders>
              <w:top w:val="single" w:color="000000" w:sz="6" w:space="0"/>
              <w:left w:val="single" w:color="000000" w:sz="6" w:space="0"/>
              <w:bottom w:val="single" w:color="000000" w:sz="6" w:space="0"/>
              <w:right w:val="single" w:color="000000" w:sz="6" w:space="0"/>
            </w:tcBorders>
            <w:vAlign w:val="top"/>
          </w:tcPr>
          <w:p>
            <w:pPr>
              <w:pStyle w:val="ablt93"/>
              <w:numPr/>
              <w:snapToGrid w:val="false"/>
              <w:spacing w:line="240" w:lineRule="auto"/>
              <w:jc w:val="left"/>
              <w:rPr>
                <w:rFonts w:ascii="system-ui" w:hAnsi="system-ui" w:eastAsia="system-ui" w:cs="system-ui"/>
                <w:sz w:val="20"/>
              </w:rPr>
            </w:pPr>
            <w:r>
              <w:rPr>
                <w:rFonts w:ascii="system-ui" w:hAnsi="system-ui" w:eastAsia="system-ui" w:cs="system-ui"/>
                <w:color w:val="000000"/>
                <w:sz w:val="20"/>
              </w:rPr>
              <w:t>np_authz_role  角色  </w:t>
            </w:r>
          </w:p>
          <w:p>
            <w:pPr>
              <w:numPr/>
              <w:snapToGrid w:val="false"/>
              <w:spacing w:before="0" w:after="0" w:line="300" w:lineRule="auto"/>
              <w:ind w:left="0" w:firstLineChars="0"/>
              <w:jc w:val="left"/>
              <w:rPr>
                <w:rFonts w:ascii="system-ui" w:hAnsi="system-ui" w:eastAsia="system-ui" w:cs="system-ui"/>
                <w:color w:val="000000"/>
                <w:sz w:val="20"/>
              </w:rPr>
            </w:pPr>
            <w:r>
              <w:rPr>
                <w:rFonts w:ascii="system-ui" w:hAnsi="system-ui" w:eastAsia="system-ui" w:cs="system-ui"/>
                <w:color w:val="000000"/>
                <w:sz w:val="20"/>
              </w:rPr>
              <w:t xml:space="preserve">np_authz_rolegroup 分组 </w:t>
            </w:r>
          </w:p>
        </w:tc>
      </w:tr>
      <w:tr>
        <w:trPr>
          <w:wBefore/>
          <w:trHeight/>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color w:val="000000"/>
                <w:sz w:val="20"/>
              </w:rPr>
            </w:pPr>
            <w:r>
              <w:rPr>
                <w:rFonts w:ascii="system-ui" w:hAnsi="system-ui" w:eastAsia="system-ui" w:cs="system-ui"/>
                <w:color w:val="000000"/>
                <w:sz w:val="20"/>
              </w:rPr>
              <w:t>模块版本表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color w:val="000000"/>
                <w:sz w:val="20"/>
              </w:rPr>
            </w:pPr>
            <w:r>
              <w:rPr>
                <w:rFonts w:ascii="system-ui" w:hAnsi="system-ui" w:eastAsia="system-ui" w:cs="system-ui"/>
                <w:color w:val="000000"/>
                <w:sz w:val="20"/>
              </w:rPr>
              <w:t>SF_VERSION</w:t>
            </w:r>
          </w:p>
        </w:tc>
      </w:tr>
      <w:tr>
        <w:trPr>
          <w:wBefore/>
          <w:trHeight/>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color w:val="000000"/>
                <w:sz w:val="20"/>
              </w:rPr>
            </w:pPr>
            <w:r>
              <w:rPr>
                <w:rFonts w:ascii="system-ui" w:hAnsi="system-ui" w:eastAsia="system-ui" w:cs="system-ui"/>
                <w:b w:val="false"/>
                <w:i w:val="false"/>
                <w:strike w:val="false"/>
                <w:color w:val="000000"/>
                <w:spacing w:val="0"/>
                <w:sz w:val="20"/>
                <w:u w:val="none"/>
              </w:rPr>
              <w:t>流程状态表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color w:val="000000"/>
                <w:sz w:val="20"/>
              </w:rPr>
            </w:pPr>
            <w:r>
              <w:rPr>
                <w:rFonts w:ascii="system-ui" w:hAnsi="system-ui" w:eastAsia="system-ui" w:cs="system-ui"/>
                <w:b w:val="false"/>
                <w:i w:val="false"/>
                <w:strike w:val="false"/>
                <w:color w:val="000000"/>
                <w:spacing w:val="0"/>
                <w:sz w:val="20"/>
                <w:u w:val="none"/>
              </w:rPr>
              <w:t>sys_up_st_报表方案code</w:t>
            </w:r>
          </w:p>
        </w:tc>
      </w:tr>
      <w:tr>
        <w:trPr>
          <w:wBefore/>
          <w:trHeight w:val="460"/>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color w:val="000000"/>
                <w:sz w:val="20"/>
              </w:rPr>
            </w:pPr>
            <w:r>
              <w:rPr>
                <w:rFonts w:ascii="system-ui" w:hAnsi="system-ui" w:eastAsia="system-ui" w:cs="system-ui"/>
                <w:b w:val="false"/>
                <w:i w:val="false"/>
                <w:strike w:val="false"/>
                <w:color w:val="000000"/>
                <w:spacing w:val="0"/>
                <w:sz w:val="20"/>
                <w:u w:val="none"/>
              </w:rPr>
              <w:t>流程状态历史表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pBdr>
                <w:bottom/>
              </w:pBdr>
              <w:snapToGrid w:val="false"/>
              <w:spacing w:before="0" w:after="0" w:line="300" w:lineRule="auto"/>
              <w:ind w:left="0" w:firstLineChars="0"/>
              <w:jc w:val="left"/>
              <w:rPr>
                <w:rFonts w:ascii="system-ui" w:hAnsi="system-ui" w:eastAsia="system-ui" w:cs="system-ui"/>
                <w:b w:val="false"/>
                <w:i w:val="false"/>
                <w:strike w:val="false"/>
                <w:color w:val="000000"/>
                <w:spacing w:val="0"/>
                <w:sz w:val="20"/>
                <w:u w:val="none"/>
              </w:rPr>
            </w:pPr>
            <w:r>
              <w:rPr>
                <w:rFonts w:ascii="system-ui" w:hAnsi="system-ui" w:eastAsia="system-ui" w:cs="system-ui"/>
                <w:b w:val="false"/>
                <w:i w:val="false"/>
                <w:strike w:val="false"/>
                <w:color w:val="000000"/>
                <w:spacing w:val="0"/>
                <w:sz w:val="20"/>
                <w:u w:val="none"/>
              </w:rPr>
              <w:t>sys_up_hi_报表方案code</w:t>
            </w:r>
          </w:p>
        </w:tc>
      </w:tr>
      <w:tr>
        <w:trPr>
          <w:wBefore/>
          <w:trHeight/>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color w:val="000000"/>
                <w:sz w:val="20"/>
              </w:rPr>
            </w:pPr>
            <w:r>
              <w:rPr>
                <w:rFonts w:ascii="system-ui" w:hAnsi="system-ui" w:eastAsia="system-ui" w:cs="system-ui"/>
                <w:color w:val="000000"/>
                <w:sz w:val="20"/>
              </w:rPr>
              <w:t>锁定状态表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pBdr>
                <w:bottom/>
              </w:pBdr>
              <w:snapToGrid w:val="false"/>
              <w:spacing w:before="0" w:after="0" w:line="300" w:lineRule="auto"/>
              <w:ind w:left="0" w:firstLineChars="0"/>
              <w:jc w:val="left"/>
              <w:rPr>
                <w:rFonts w:ascii="system-ui" w:hAnsi="system-ui" w:eastAsia="system-ui" w:cs="system-ui"/>
                <w:b w:val="false"/>
                <w:i w:val="false"/>
                <w:strike w:val="false"/>
                <w:color w:val="000000"/>
                <w:spacing w:val="0"/>
                <w:sz w:val="20"/>
                <w:u w:val="none"/>
              </w:rPr>
            </w:pPr>
            <w:r>
              <w:rPr>
                <w:i w:val="false"/>
                <w:strike w:val="false"/>
                <w:color w:val="000000"/>
                <w:u w:val="none"/>
              </w:rPr>
              <w:t>SYS_FMLK_报表方案CODE</w:t>
            </w:r>
          </w:p>
        </w:tc>
      </w:tr>
      <w:tr>
        <w:trPr>
          <w:wBefore/>
          <w:trHeight/>
        </w:trPr>
        <w:tc>
          <w:tcPr>
            <w:tcW w:w="3129" w:type="dxa"/>
            <w:tcBorders>
              <w:top w:val="single" w:color="000000" w:sz="6" w:space="0"/>
              <w:left w:val="single" w:color="000000" w:sz="6" w:space="0"/>
              <w:bottom w:val="single" w:color="000000" w:sz="6" w:space="0"/>
              <w:right w:val="single" w:color="000000" w:sz="6" w:space="0"/>
            </w:tcBorders>
            <w:vAlign w:val="top"/>
          </w:tcPr>
          <w:p>
            <w:pPr>
              <w:numPr/>
              <w:snapToGrid w:val="false"/>
              <w:spacing w:before="0" w:after="0" w:line="300" w:lineRule="auto"/>
              <w:ind w:left="0" w:firstLineChars="0"/>
              <w:jc w:val="left"/>
              <w:rPr>
                <w:rFonts w:ascii="system-ui" w:hAnsi="system-ui" w:eastAsia="system-ui" w:cs="system-ui"/>
                <w:color w:val="000000"/>
                <w:sz w:val="20"/>
              </w:rPr>
            </w:pPr>
            <w:r>
              <w:rPr>
                <w:i w:val="false"/>
                <w:strike w:val="false"/>
                <w:color w:val="000000"/>
                <w:u w:val="none"/>
              </w:rPr>
              <w:t>批量审核的记录表</w:t>
            </w:r>
          </w:p>
        </w:tc>
        <w:tc>
          <w:tcPr>
            <w:tcW w:w="5694" w:type="dxa"/>
            <w:tcBorders>
              <w:top w:val="single" w:color="000000" w:sz="6" w:space="0"/>
              <w:left w:val="single" w:color="000000" w:sz="6" w:space="0"/>
              <w:bottom w:val="single" w:color="000000" w:sz="6" w:space="0"/>
              <w:right w:val="single" w:color="000000" w:sz="6" w:space="0"/>
            </w:tcBorders>
            <w:vAlign w:val="top"/>
          </w:tcPr>
          <w:p>
            <w:pPr>
              <w:numPr/>
              <w:pBdr>
                <w:bottom/>
              </w:pBdr>
              <w:snapToGrid w:val="false"/>
              <w:spacing w:before="0" w:after="0" w:line="300" w:lineRule="auto"/>
              <w:ind w:left="0" w:firstLineChars="0"/>
              <w:jc w:val="left"/>
              <w:rPr>
                <w:rFonts w:ascii="system-ui" w:hAnsi="system-ui" w:eastAsia="system-ui" w:cs="system-ui"/>
                <w:b w:val="false"/>
                <w:i w:val="false"/>
                <w:strike w:val="false"/>
                <w:color w:val="000000"/>
                <w:spacing w:val="0"/>
                <w:sz w:val="20"/>
                <w:u w:val="none"/>
              </w:rPr>
            </w:pPr>
            <w:r>
              <w:rPr>
                <w:rFonts w:ascii="BlinkMacSystemFont" w:hAnsi="BlinkMacSystemFont" w:eastAsia="BlinkMacSystemFont" w:cs="BlinkMacSystemFont"/>
                <w:b w:val="false"/>
                <w:i w:val="false"/>
                <w:strike w:val="false"/>
                <w:color w:val="000000"/>
                <w:spacing w:val="0"/>
                <w:sz w:val="20"/>
                <w:u w:val="none"/>
              </w:rPr>
              <w:t>nr_param_review_info</w:t>
            </w:r>
          </w:p>
        </w:tc>
      </w:tr>
    </w:tbl>
    <w:p>
      <w:pPr>
        <w:pStyle w:val="uy8nxo"/>
        <w:numPr>
          <w:ilvl w:val="0"/>
          <w:numId w:val="19"/>
        </w:numPr>
        <w:pBdr/>
        <w:ind/>
        <w:jc w:val="left"/>
        <w:rPr>
          <w:rFonts w:ascii="system-ui" w:hAnsi="system-ui" w:eastAsia="system-ui" w:cs="system-ui"/>
          <w:b/>
          <w:i w:val="false"/>
          <w:color w:val="000000"/>
          <w:sz w:val="36"/>
        </w:rPr>
      </w:pPr>
      <w:r>
        <w:rPr>
          <w:rFonts w:ascii="system-ui" w:hAnsi="system-ui" w:eastAsia="system-ui" w:cs="system-ui"/>
          <w:b/>
          <w:i w:val="false"/>
          <w:color w:val="000000"/>
          <w:sz w:val="36"/>
        </w:rPr>
        <w:t>外币折算</w:t>
      </w:r>
    </w:p>
    <w:p>
      <w:pPr>
        <w:pStyle w:val="xrlazb"/>
        <w:numPr>
          <w:ilvl w:val="1"/>
          <w:numId w:val="19"/>
        </w:numPr>
        <w:pBdr/>
        <w:ind/>
        <w:jc w:val="left"/>
        <w:rPr>
          <w:i w:val="false"/>
        </w:rPr>
      </w:pPr>
      <w:r>
        <w:rPr>
          <w:i w:val="false"/>
        </w:rPr>
        <w:t>折算后运算公式不生效</w:t>
      </w:r>
    </w:p>
    <w:p>
      <w:pPr>
        <w:pStyle w:val="ablt93"/>
        <w:numPr/>
        <w:rPr/>
      </w:pPr>
      <w:r>
        <w:rPr/>
        <w:t>原因：折算后运算是折算后币种的要执行的运算，所以需要在【取数与运算公式方案】中配置折算后币种的折算后运算公式方案。</w:t>
      </w:r>
    </w:p>
    <w:p>
      <w:pPr>
        <w:pStyle w:val="ablt93"/>
        <w:numPr/>
        <w:rPr/>
      </w:pPr>
      <w:r>
        <w:rPr/>
        <w:t>排查步骤：</w:t>
      </w:r>
    </w:p>
    <w:p>
      <w:pPr>
        <w:pStyle w:val="ablt93"/>
        <w:numPr>
          <w:ilvl w:val="0"/>
          <w:numId w:val="27"/>
        </w:numPr>
        <w:ind/>
        <w:jc w:val="left"/>
        <w:rPr>
          <w:rFonts w:ascii="" w:hAnsi="" w:eastAsia="" w:cs=""/>
        </w:rPr>
      </w:pPr>
      <w:r>
        <w:rPr/>
        <w:t>在【合并单位管理】中，检查未执行折算后运算的单位的“币种”和“报表币种”。其中“币种”为单位的本位币，由于系统控制“不允许从其他币种折算到本位币”，故系统中“币种”只能作为折算前币种；</w:t>
      </w:r>
    </w:p>
    <w:p>
      <w:pPr>
        <w:pStyle w:val="ablt93"/>
        <w:numPr>
          <w:ilvl w:val="0"/>
          <w:numId w:val="27"/>
        </w:numPr>
        <w:ind/>
        <w:jc w:val="left"/>
        <w:rPr>
          <w:rFonts w:ascii="" w:hAnsi="" w:eastAsia="" w:cs=""/>
        </w:rPr>
      </w:pPr>
      <w:r>
        <w:rPr/>
        <w:t>在【取数与运算公式方案】中，点击“导出”按钮，可将系统已经配置的策略和单位信息全部导出。在导出的excel中检查未生效的单位是有配置相应折算后运算公式方案。先检查单位页签，再检查策略页签。</w:t>
      </w:r>
    </w:p>
    <w:p>
      <w:pPr>
        <w:pStyle w:val="uy8nxo"/>
        <w:numPr>
          <w:ilvl w:val="0"/>
          <w:numId w:val="19"/>
        </w:numPr>
        <w:pBdr/>
        <w:ind/>
        <w:jc w:val="left"/>
        <w:rPr>
          <w:rFonts w:ascii="system-ui" w:hAnsi="system-ui" w:eastAsia="system-ui" w:cs="system-ui"/>
          <w:b/>
          <w:i w:val="false"/>
          <w:color w:val="000000"/>
          <w:sz w:val="36"/>
        </w:rPr>
      </w:pPr>
      <w:r>
        <w:rPr>
          <w:rFonts w:ascii="system-ui" w:hAnsi="system-ui" w:eastAsia="system-ui" w:cs="system-ui"/>
          <w:b/>
          <w:i w:val="false"/>
          <w:color w:val="000000"/>
          <w:sz w:val="36"/>
        </w:rPr>
        <w:t>计划任务</w:t>
      </w:r>
    </w:p>
    <w:p>
      <w:pPr>
        <w:pStyle w:val="xrlazb"/>
        <w:numPr>
          <w:ilvl w:val="1"/>
          <w:numId w:val="19"/>
        </w:numPr>
        <w:pBdr/>
        <w:ind/>
        <w:jc w:val="left"/>
        <w:rPr>
          <w:i w:val="false"/>
        </w:rPr>
      </w:pPr>
      <w:r>
        <w:rPr>
          <w:i w:val="false"/>
        </w:rPr>
        <w:t>配置“EFDC取数”计划任务后无法取数</w:t>
      </w:r>
    </w:p>
    <w:p>
      <w:pPr>
        <w:pStyle w:val="ablt93"/>
        <w:numPr/>
        <w:pBdr/>
        <w:rPr/>
      </w:pPr>
      <w:r>
        <w:rPr/>
        <w:t xml:space="preserve">    EFDC取数配置多个计划任务可并行提高</w:t>
      </w:r>
    </w:p>
    <w:p>
      <w:pPr>
        <w:pStyle w:val="ablt93"/>
        <w:numPr/>
        <w:pBdr/>
        <w:rPr/>
      </w:pPr>
      <w:r>
        <w:rPr/>
        <w:t>排查步骤：</w:t>
      </w:r>
    </w:p>
    <w:p>
      <w:pPr>
        <w:pStyle w:val="ablt93"/>
        <w:numPr>
          <w:ilvl w:val="0"/>
          <w:numId w:val="28"/>
        </w:numPr>
        <w:pBdr/>
        <w:ind/>
        <w:jc w:val="left"/>
        <w:rPr/>
      </w:pPr>
      <w:r>
        <w:rPr/>
        <w:t>“EFDC取数”的计划任务必须配置执行用户，否则获取不到权限，无法执行</w:t>
      </w:r>
    </w:p>
    <w:p>
      <w:pPr>
        <w:pStyle w:val="ablt93"/>
        <w:numPr>
          <w:ilvl w:val="0"/>
          <w:numId w:val="28"/>
        </w:numPr>
        <w:pBdr/>
        <w:ind/>
        <w:jc w:val="left"/>
        <w:rPr/>
      </w:pPr>
      <w:r>
        <w:rPr>
          <w:i w:val="false"/>
          <w:strike w:val="false"/>
          <w:color w:val="000000"/>
          <w:u w:val="none"/>
        </w:rPr>
        <w:t>检查执行期间有报表方案，任务开始期在计划任务中设置的时期范围内</w:t>
      </w:r>
    </w:p>
    <w:p>
      <w:pPr>
        <w:pStyle w:val="uy8nxo"/>
        <w:numPr>
          <w:ilvl w:val="0"/>
          <w:numId w:val="19"/>
        </w:numPr>
        <w:pBdr/>
        <w:ind/>
        <w:jc w:val="left"/>
        <w:rPr>
          <w:rFonts w:ascii="system-ui" w:hAnsi="system-ui" w:eastAsia="system-ui" w:cs="system-ui"/>
          <w:b/>
          <w:i w:val="false"/>
          <w:color w:val="000000"/>
          <w:sz w:val="36"/>
        </w:rPr>
      </w:pPr>
      <w:r>
        <w:rPr>
          <w:rFonts w:ascii="system-ui" w:hAnsi="system-ui" w:eastAsia="system-ui" w:cs="system-ui"/>
          <w:b/>
          <w:color w:val="000000"/>
          <w:sz w:val="36"/>
        </w:rPr>
        <w:t>多级部署</w:t>
      </w:r>
    </w:p>
    <w:p>
      <w:pPr>
        <w:pStyle w:val="xrlazb"/>
        <w:numPr>
          <w:ilvl w:val="1"/>
          <w:numId w:val="19"/>
        </w:numPr>
        <w:pBdr/>
        <w:ind/>
        <w:jc w:val="left"/>
        <w:rPr>
          <w:i w:val="false"/>
        </w:rPr>
      </w:pPr>
      <w:r>
        <w:rPr>
          <w:i w:val="false"/>
        </w:rPr>
        <w:t>数据上传成功，但是审核出错说明没有上传上去</w:t>
      </w:r>
    </w:p>
    <w:p>
      <w:pPr>
        <w:pStyle w:val="ablt93"/>
        <w:numPr/>
        <w:ind w:left="0"/>
        <w:rPr>
          <w:b/>
          <w:sz w:val="24"/>
        </w:rPr>
      </w:pPr>
      <w:r>
        <w:rPr>
          <w:b/>
          <w:sz w:val="24"/>
        </w:rPr>
        <w:t>排查思路：</w:t>
      </w:r>
    </w:p>
    <w:p>
      <w:pPr>
        <w:numPr>
          <w:ilvl w:val="0"/>
          <w:numId w:val="29"/>
        </w:numPr>
        <w:pBdr/>
        <w:snapToGrid/>
        <w:spacing w:line="420"/>
        <w:ind/>
        <w:jc w:val="left"/>
        <w:rPr>
          <w:i w:val="false"/>
          <w:strike w:val="false"/>
          <w:color w:val="000000"/>
          <w:sz w:val="24"/>
          <w:u w:val="none"/>
        </w:rPr>
      </w:pPr>
      <w:r>
        <w:rPr>
          <w:i w:val="false"/>
          <w:strike w:val="false"/>
          <w:color w:val="000000"/>
          <w:sz w:val="24"/>
          <w:u w:val="none"/>
        </w:rPr>
        <w:t>在国资委端数据库中按照单位、时期、审核出错说明关键字等执行查询，判断审核出错说明是否入库。</w:t>
      </w:r>
    </w:p>
    <w:p>
      <w:pPr>
        <w:numPr>
          <w:ilvl w:val="0"/>
          <w:numId w:val="29"/>
        </w:numPr>
        <w:pBdr/>
        <w:snapToGrid/>
        <w:spacing w:line="420"/>
        <w:ind/>
        <w:jc w:val="left"/>
        <w:rPr>
          <w:i w:val="false"/>
          <w:strike w:val="false"/>
          <w:color w:val="000000"/>
          <w:sz w:val="24"/>
          <w:u w:val="none"/>
        </w:rPr>
      </w:pPr>
      <w:r>
        <w:rPr>
          <w:i w:val="false"/>
          <w:strike w:val="false"/>
          <w:color w:val="000000"/>
          <w:sz w:val="24"/>
          <w:u w:val="none"/>
        </w:rPr>
        <w:t>如果未入库，需要检查双方参数是否一致</w:t>
      </w:r>
    </w:p>
    <w:p>
      <w:pPr>
        <w:numPr>
          <w:ilvl w:val="0"/>
          <w:numId w:val="29"/>
        </w:numPr>
        <w:pBdr/>
        <w:snapToGrid/>
        <w:spacing w:line="420"/>
        <w:ind/>
        <w:jc w:val="left"/>
        <w:rPr>
          <w:i w:val="false"/>
          <w:strike w:val="false"/>
          <w:color w:val="000000"/>
          <w:sz w:val="24"/>
          <w:u w:val="none"/>
        </w:rPr>
      </w:pPr>
      <w:r>
        <w:rPr>
          <w:i w:val="false"/>
          <w:strike w:val="false"/>
          <w:color w:val="000000"/>
          <w:sz w:val="24"/>
          <w:u w:val="none"/>
        </w:rPr>
        <w:t>如果已入库，需要检查数据维度与数据录入界面的查询维度是否一致。</w:t>
      </w:r>
    </w:p>
    <w:p>
      <w:pPr>
        <w:pStyle w:val="xrlazb"/>
        <w:numPr>
          <w:ilvl w:val="1"/>
          <w:numId w:val="19"/>
        </w:numPr>
        <w:pBdr/>
        <w:ind/>
        <w:jc w:val="left"/>
        <w:rPr>
          <w:i w:val="false"/>
        </w:rPr>
      </w:pPr>
      <w:r>
        <w:rPr>
          <w:i w:val="false"/>
        </w:rPr>
        <w:t>关于数据上传时附件不能上传的问题。</w:t>
      </w:r>
    </w:p>
    <w:p>
      <w:pPr>
        <w:numPr/>
        <w:pBdr/>
        <w:snapToGrid/>
        <w:spacing w:line="420"/>
        <w:jc w:val="left"/>
        <w:rPr>
          <w:i w:val="false"/>
          <w:strike w:val="false"/>
          <w:color w:val="000000"/>
          <w:sz w:val="24"/>
          <w:u w:val="none"/>
        </w:rPr>
      </w:pPr>
      <w:r>
        <w:rPr>
          <w:i w:val="false"/>
          <w:strike w:val="false"/>
          <w:color w:val="000000"/>
          <w:sz w:val="24"/>
          <w:u w:val="none"/>
        </w:rPr>
        <w:t>NR-2.5.10 以上可以互相兼容；</w:t>
      </w:r>
    </w:p>
    <w:p>
      <w:pPr>
        <w:numPr/>
        <w:pBdr>
          <w:bottom/>
        </w:pBdr>
        <w:snapToGrid/>
        <w:spacing w:line="420"/>
        <w:jc w:val="left"/>
        <w:rPr>
          <w:i w:val="false"/>
          <w:strike w:val="false"/>
          <w:color w:val="000000"/>
          <w:sz w:val="24"/>
          <w:u w:val="none"/>
        </w:rPr>
      </w:pPr>
      <w:r>
        <w:rPr>
          <w:i w:val="false"/>
          <w:strike w:val="false"/>
          <w:color w:val="000000"/>
          <w:sz w:val="24"/>
          <w:u w:val="none"/>
        </w:rPr>
        <w:t>NR-2.5.0~NR-2.5.9 需要在国资委端（数据的接收方）替换增量。</w:t>
      </w:r>
    </w:p>
    <w:p>
      <w:pPr>
        <w:pStyle w:val="xrlazb"/>
        <w:numPr>
          <w:ilvl w:val="1"/>
          <w:numId w:val="19"/>
        </w:numPr>
        <w:pBdr/>
        <w:ind/>
        <w:jc w:val="left"/>
        <w:rPr>
          <w:i w:val="false"/>
        </w:rPr>
      </w:pPr>
      <w:r>
        <w:rPr>
          <w:i w:val="false"/>
        </w:rPr>
        <w:t>企业数据上传之后单位状态改变了，报表数据没有上去？</w:t>
      </w:r>
    </w:p>
    <w:p>
      <w:pPr>
        <w:numPr/>
        <w:snapToGrid/>
        <w:spacing w:line="420"/>
        <w:jc w:val="left"/>
        <w:rPr>
          <w:sz w:val="24"/>
        </w:rPr>
      </w:pPr>
      <w:r>
        <w:rPr>
          <w:i w:val="false"/>
          <w:strike w:val="false"/>
          <w:color w:val="000000"/>
          <w:sz w:val="24"/>
          <w:u w:val="none"/>
        </w:rPr>
        <w:t>原因：检查数据维度是否一致（含任务的主维度、时期、情景、指标）</w:t>
      </w:r>
    </w:p>
    <w:p>
      <w:pPr>
        <w:numPr/>
        <w:pBdr/>
        <w:rPr/>
      </w:pPr>
      <w:r>
        <w:rPr/>
        <w:drawing>
          <wp:inline distT="0" distB="0" distL="0" distR="0">
            <wp:extent cx="5760085" cy="2902027"/>
            <wp:effectExtent l="0" t="0" r="0" b="0"/>
            <wp:docPr id="508" name="picture" descr="descript"/>
            <wp:cNvGraphicFramePr/>
            <a:graphic>
              <a:graphicData uri="http://schemas.openxmlformats.org/drawingml/2006/picture">
                <pic:pic>
                  <pic:nvPicPr>
                    <pic:cNvPr id="509" name="picture" descr="descript"/>
                    <pic:cNvPicPr/>
                  </pic:nvPicPr>
                  <pic:blipFill rotWithShape="true">
                    <a:blip r:embed="rId170"/>
                    <a:srcRect/>
                    <a:stretch/>
                  </pic:blipFill>
                  <pic:spPr>
                    <a:xfrm>
                      <a:off x="0" y="0"/>
                      <a:ext cx="5760085" cy="2902027"/>
                    </a:xfrm>
                    <a:prstGeom prst="rect">
                      <a:avLst/>
                    </a:prstGeom>
                    <a:solidFill/>
                    <a:ln/>
                  </pic:spPr>
                </pic:pic>
              </a:graphicData>
            </a:graphic>
          </wp:inline>
        </w:drawing>
      </w:r>
    </w:p>
    <w:p>
      <w:pPr>
        <w:pStyle w:val="xrlazb"/>
        <w:numPr/>
        <w:pBdr/>
        <w:rPr/>
      </w:pPr>
      <w:r>
        <w:rPr/>
        <w:t>17.4参数更新管理功能提示参数更新完成，但是没有更新成功</w:t>
      </w:r>
    </w:p>
    <w:p>
      <w:pPr>
        <w:pStyle w:val="ablt93"/>
        <w:numPr/>
        <w:pBdr/>
        <w:rPr/>
      </w:pPr>
      <w:r>
        <w:rPr/>
        <w:tab/>
      </w:r>
      <w:r>
        <w:rPr/>
        <w:drawing>
          <wp:inline distT="0" distB="0" distL="0" distR="0">
            <wp:extent cx="5562600" cy="2402357"/>
            <wp:effectExtent l="0" t="0" r="0" b="0"/>
            <wp:docPr id="511" name="picture" descr="descript"/>
            <wp:cNvGraphicFramePr/>
            <a:graphic>
              <a:graphicData uri="http://schemas.openxmlformats.org/drawingml/2006/picture">
                <pic:pic>
                  <pic:nvPicPr>
                    <pic:cNvPr id="512" name="picture" descr="descript"/>
                    <pic:cNvPicPr/>
                  </pic:nvPicPr>
                  <pic:blipFill rotWithShape="true">
                    <a:blip r:embed="rId171"/>
                    <a:srcRect l="0" t="0" r="0" b="0"/>
                    <a:stretch/>
                  </pic:blipFill>
                  <pic:spPr>
                    <a:xfrm rot="0">
                      <a:off x="0" y="0"/>
                      <a:ext cx="5562600" cy="2402357"/>
                    </a:xfrm>
                    <a:prstGeom prst="rect">
                      <a:avLst/>
                    </a:prstGeom>
                    <a:solidFill/>
                    <a:ln/>
                  </pic:spPr>
                </pic:pic>
              </a:graphicData>
            </a:graphic>
          </wp:inline>
        </w:drawing>
      </w:r>
    </w:p>
    <w:p>
      <w:pPr>
        <w:pStyle w:val="ablt93"/>
        <w:numPr/>
        <w:pBdr/>
        <w:rPr/>
      </w:pPr>
      <w:r>
        <w:rPr/>
        <w:t>排查步骤：</w:t>
      </w:r>
    </w:p>
    <w:p>
      <w:pPr>
        <w:numPr/>
        <w:snapToGrid/>
        <w:spacing w:before="0" w:after="0" w:line="240"/>
        <w:ind w:left="0" w:leftChars="200" w:right="0" w:firstLine="480"/>
        <w:jc w:val="both"/>
        <w:rPr/>
      </w:pPr>
      <w:r>
        <w:rPr/>
        <w:t>1、打开参数更新管理功能，点击更新按钮</w:t>
      </w:r>
    </w:p>
    <w:p>
      <w:pPr>
        <w:numPr>
          <w:ilvl w:val="0"/>
          <w:numId w:val="30"/>
        </w:numPr>
        <w:pBdr/>
        <w:snapToGrid/>
        <w:spacing w:before="0" w:after="0" w:line="240"/>
        <w:ind/>
        <w:jc w:val="left"/>
        <w:rPr/>
      </w:pPr>
      <w:r>
        <w:rPr/>
        <w:t>更新完毕后，查看更新日志页签，检查更新时间，点击查看日志，可看明细的日志，如只提示：参数更新完成，则更新完毕；</w:t>
      </w:r>
      <w:r>
        <w:rPr>
          <w:rFonts w:ascii="宋体" w:hAnsi="宋体" w:eastAsia="宋体" w:cs="宋体"/>
          <w:i w:val="false"/>
          <w:strike w:val="false"/>
          <w:color w:val="000000"/>
          <w:sz w:val="21"/>
          <w:u w:val="none"/>
        </w:rPr>
        <w:t>如存在名称重复等别的提示语，则更新失败，更新失败是全量失败</w:t>
      </w:r>
    </w:p>
    <w:p>
      <w:pPr>
        <w:numPr/>
        <w:pBdr/>
        <w:snapToGrid/>
        <w:spacing w:before="0" w:after="0" w:line="240"/>
        <w:ind w:left="0" w:right="0" w:hangingChars="0" w:firstLine="420"/>
        <w:jc w:val="both"/>
        <w:rPr>
          <w:rFonts w:ascii="宋体" w:hAnsi="宋体" w:eastAsia="宋体" w:cs="宋体"/>
          <w:i w:val="false"/>
          <w:strike w:val="false"/>
          <w:color w:val="000000"/>
          <w:sz w:val="21"/>
          <w:u w:val="none"/>
        </w:rPr>
      </w:pPr>
    </w:p>
    <w:p>
      <w:pPr>
        <w:numPr/>
        <w:pBdr/>
        <w:snapToGrid/>
        <w:spacing w:before="0" w:after="0" w:line="240"/>
        <w:ind w:left="0" w:right="0" w:hangingChars="0" w:firstLine="420"/>
        <w:jc w:val="both"/>
        <w:rPr>
          <w:rFonts w:ascii="宋体" w:hAnsi="宋体" w:eastAsia="宋体" w:cs="宋体"/>
          <w:i w:val="false"/>
          <w:strike w:val="false"/>
          <w:color w:val="000000"/>
          <w:sz w:val="21"/>
          <w:u w:val="none"/>
        </w:rPr>
      </w:pPr>
      <w:r>
        <w:rPr>
          <w:rFonts w:ascii="宋体" w:hAnsi="宋体" w:eastAsia="宋体" w:cs="宋体"/>
          <w:i w:val="false"/>
          <w:strike w:val="false"/>
          <w:color w:val="000000"/>
          <w:sz w:val="21"/>
          <w:u w:val="none"/>
        </w:rPr>
        <w:t>提示：指标表【】导入，表名称重复！</w:t>
      </w:r>
    </w:p>
    <w:p>
      <w:pPr>
        <w:numPr/>
        <w:snapToGrid/>
        <w:spacing w:before="0" w:after="0" w:line="240"/>
        <w:ind w:left="0" w:right="0" w:firstLineChars="200"/>
        <w:jc w:val="both"/>
        <w:rPr/>
      </w:pPr>
      <w:r>
        <w:rPr>
          <w:rFonts w:ascii="宋体" w:hAnsi="宋体" w:eastAsia="宋体" w:cs="宋体"/>
          <w:i w:val="false"/>
          <w:strike w:val="false"/>
          <w:color w:val="000000"/>
          <w:sz w:val="21"/>
          <w:u w:val="none"/>
        </w:rPr>
        <w:t>操作步骤：在上级单位的任务设计中将该表的表名称重新修改，然后生成参数包重新更新</w:t>
      </w:r>
    </w:p>
    <w:p>
      <w:pPr>
        <w:numPr/>
        <w:snapToGrid/>
        <w:spacing w:before="0" w:after="0" w:line="240"/>
        <w:ind w:left="0" w:right="0" w:hangingChars="0" w:firstLine="420"/>
        <w:jc w:val="both"/>
        <w:rPr/>
      </w:pPr>
    </w:p>
    <w:p>
      <w:pPr>
        <w:numPr/>
        <w:pBdr>
          <w:bottom/>
        </w:pBdr>
        <w:snapToGrid/>
        <w:spacing w:before="0" w:after="0" w:line="240"/>
        <w:ind w:left="0"/>
        <w:jc w:val="both"/>
        <w:rPr/>
      </w:pPr>
    </w:p>
    <w:p>
      <w:pPr>
        <w:pStyle w:val="xrlazb"/>
        <w:numPr/>
        <w:rPr/>
      </w:pPr>
      <w:r>
        <w:rPr/>
        <w:t>17.5参数同步功能中点击生成参数，提示：导出失败！</w:t>
      </w:r>
    </w:p>
    <w:p>
      <w:pPr>
        <w:numPr/>
        <w:pBdr/>
        <w:snapToGrid/>
        <w:spacing w:before="0" w:after="0" w:line="240"/>
        <w:ind w:left="0" w:right="0" w:hangingChars="0" w:firstLine="420"/>
        <w:jc w:val="both"/>
        <w:rPr>
          <w:rFonts w:ascii="宋体" w:hAnsi="宋体" w:eastAsia="宋体" w:cs="宋体"/>
          <w:i w:val="false"/>
          <w:strike w:val="false"/>
          <w:color w:val="000000"/>
          <w:sz w:val="21"/>
          <w:u w:val="none"/>
        </w:rPr>
      </w:pPr>
    </w:p>
    <w:p>
      <w:pPr>
        <w:numPr/>
        <w:snapToGrid/>
        <w:spacing w:before="0" w:after="0" w:line="240"/>
        <w:ind w:left="0" w:right="0" w:hangingChars="0" w:firstLine="420"/>
        <w:jc w:val="both"/>
        <w:rPr/>
      </w:pPr>
      <w:r>
        <w:rPr>
          <w:rFonts w:ascii="宋体" w:hAnsi="宋体" w:eastAsia="宋体" w:cs="宋体"/>
          <w:i w:val="false"/>
          <w:strike w:val="false"/>
          <w:color w:val="000000"/>
          <w:sz w:val="21"/>
          <w:u w:val="none"/>
        </w:rPr>
        <w:t>操作步骤</w:t>
      </w:r>
      <w:r>
        <w:rPr>
          <w:rFonts w:ascii="Calibri" w:hAnsi="Calibri" w:eastAsia="Calibri" w:cs="Calibri"/>
          <w:i w:val="false"/>
          <w:strike w:val="false"/>
          <w:color w:val="000000"/>
          <w:sz w:val="21"/>
          <w:u w:val="none"/>
        </w:rPr>
        <w:t>:</w:t>
      </w:r>
    </w:p>
    <w:p>
      <w:pPr>
        <w:numPr/>
        <w:snapToGrid/>
        <w:spacing w:before="0" w:after="0" w:line="240"/>
        <w:ind w:left="0" w:right="0" w:hangingChars="0" w:firstLine="420"/>
        <w:jc w:val="both"/>
        <w:rPr/>
      </w:pPr>
      <w:r>
        <w:rPr>
          <w:rFonts w:ascii="Calibri" w:hAnsi="Calibri" w:eastAsia="Calibri" w:cs="Calibri"/>
          <w:i w:val="false"/>
          <w:strike w:val="false"/>
          <w:color w:val="000000"/>
          <w:sz w:val="21"/>
          <w:u w:val="none"/>
        </w:rPr>
        <w:t>1</w:t>
      </w:r>
      <w:r>
        <w:rPr>
          <w:rFonts w:ascii="宋体" w:hAnsi="宋体" w:eastAsia="宋体" w:cs="宋体"/>
          <w:i w:val="false"/>
          <w:strike w:val="false"/>
          <w:color w:val="000000"/>
          <w:sz w:val="21"/>
          <w:u w:val="none"/>
        </w:rPr>
        <w:t>、通过参数包导入导出功能进行验证（生成参数包底层逻辑是报表的参数导入导出）</w:t>
      </w:r>
    </w:p>
    <w:p>
      <w:pPr>
        <w:numPr/>
        <w:snapToGrid/>
        <w:spacing w:before="0" w:after="0" w:line="240"/>
        <w:ind w:left="0" w:right="0" w:hangingChars="0" w:firstLine="420"/>
        <w:jc w:val="both"/>
        <w:rPr/>
      </w:pPr>
      <w:r>
        <w:rPr>
          <w:rFonts w:ascii="Calibri" w:hAnsi="Calibri" w:eastAsia="Calibri" w:cs="Calibri"/>
          <w:i w:val="false"/>
          <w:strike w:val="false"/>
          <w:color w:val="000000"/>
          <w:sz w:val="21"/>
          <w:u w:val="none"/>
        </w:rPr>
        <w:t>2</w:t>
      </w:r>
      <w:r>
        <w:rPr>
          <w:rFonts w:ascii="宋体" w:hAnsi="宋体" w:eastAsia="宋体" w:cs="宋体"/>
          <w:i w:val="false"/>
          <w:strike w:val="false"/>
          <w:color w:val="000000"/>
          <w:sz w:val="21"/>
          <w:u w:val="none"/>
        </w:rPr>
        <w:t>、打开参数导入导出功能，选择勾选任务后，点击添加关联资源，点击导出数据，点击导出按钮，看是否存在导出失败的问题，如果存在导出失败的问题，则拿日志咨询报表测试</w:t>
      </w:r>
    </w:p>
    <w:p>
      <w:pPr>
        <w:numPr/>
        <w:snapToGrid/>
        <w:spacing w:before="0" w:after="0" w:line="240"/>
        <w:ind w:left="0"/>
        <w:jc w:val="both"/>
        <w:rPr/>
      </w:pPr>
    </w:p>
    <w:p>
      <w:pPr>
        <w:pStyle w:val="xrlazb"/>
        <w:numPr/>
        <w:pBdr/>
        <w:rPr/>
      </w:pPr>
      <w:r>
        <w:rPr/>
        <w:t>17.6参数同步功能中点击生成参数，第一次生成成功，第二次提示：导出失败！</w:t>
      </w:r>
    </w:p>
    <w:p>
      <w:pPr>
        <w:pStyle w:val="ablt93"/>
        <w:numPr/>
        <w:pBdr/>
        <w:rPr/>
      </w:pPr>
      <w:r>
        <w:rPr/>
        <w:tab/>
        <w:t>检查Redis被哪些服务使用</w:t>
      </w:r>
    </w:p>
    <w:p>
      <w:pPr>
        <w:pStyle w:val="ablt93"/>
        <w:numPr/>
        <w:pBdr/>
        <w:rPr/>
      </w:pPr>
      <w:r>
        <w:rPr/>
        <w:fldChar w:fldCharType="begin"/>
      </w:r>
      <w:r>
        <w:rPr/>
        <w:instrText xml:space="preserve">HYPERLINK https://blog.csdn.net/jiangxiulilinux/article/details/106669928 normalLink \tdkey kxyowi \tdfe -10 \tdfn Redis%u88AB%u54EA%u4E9B%u7CFB%u7EDF%u8C03%u7528%uFF1F%u5982%u4F55%u67E5%u8BE2%uFF1F_%u67E5%u627Eredis%u88AB%u54EA%u4E9B%u670D%u52A1%u5668%u4F7F%u7528_%u59DC%u79C0%u4E3D%u7684%u535A%u5BA2-CSDN%u535A%u5BA2 \tdfu https://blog.csdn.net/jiangxiulilinux/article/details/106669928 \tdlf FromPaste \tdlt text </w:instrText>
      </w:r>
      <w:r>
        <w:rPr/>
        <w:fldChar w:fldCharType="separate"/>
      </w:r>
      <w:r>
        <w:rPr>
          <w:rStyle w:val="y1v001"/>
          <w:color/>
        </w:rPr>
        <w:t>Redis被哪些系统调用？如何查询？_查找redis被哪些服务器使用_姜秀丽的博客-CSDN博客</w:t>
      </w:r>
      <w:r>
        <w:rPr/>
        <w:fldChar w:fldCharType="end"/>
      </w:r>
    </w:p>
    <w:p>
      <w:pPr>
        <w:pStyle w:val="ablt93"/>
        <w:numPr/>
        <w:pBdr/>
        <w:rPr/>
      </w:pPr>
      <w:r>
        <w:rPr/>
        <w:tab/>
        <w:t>保证Redis只有集群部署的节点链接，验证是否存在该问题</w:t>
      </w:r>
    </w:p>
    <w:p>
      <w:pPr>
        <w:pStyle w:val="xrlazb"/>
        <w:numPr/>
        <w:pBdr/>
        <w:rPr/>
      </w:pPr>
      <w:r>
        <w:rPr/>
        <w:t>17.7进行参数更新提示“数据方案***指标表***导入，标识重复”</w:t>
      </w:r>
    </w:p>
    <w:p>
      <w:pPr>
        <w:pStyle w:val="ablt93"/>
        <w:numPr/>
        <w:pBdr/>
        <w:ind w:left="0" w:firstLineChars="200"/>
        <w:rPr>
          <w:b/>
        </w:rPr>
      </w:pPr>
      <w:r>
        <w:rPr>
          <w:b/>
        </w:rPr>
        <w:t>问题现象：</w:t>
      </w:r>
    </w:p>
    <w:p>
      <w:pPr>
        <w:pStyle w:val="ablt93"/>
        <w:numPr/>
        <w:pBdr/>
        <w:ind w:left="0" w:firstLineChars="200"/>
        <w:rPr/>
      </w:pPr>
      <w:r>
        <w:rPr/>
        <w:t>参数更新后，点击日志详情，显示如下图报错。</w:t>
      </w:r>
    </w:p>
    <w:p>
      <w:pPr>
        <w:pStyle w:val="ablt93"/>
        <w:numPr/>
        <w:pBdr/>
        <w:rPr/>
      </w:pPr>
      <w:r>
        <w:rPr/>
        <w:tab/>
        <w:tab/>
        <w:tab/>
        <w:tab/>
        <w:tab/>
      </w:r>
      <w:r>
        <w:rPr/>
        <w:drawing>
          <wp:inline distT="0" distB="0" distL="0" distR="0">
            <wp:extent cx="3115945" cy="3081323"/>
            <wp:effectExtent l="0" t="0" r="0" b="0"/>
            <wp:docPr id="514" name="picture" descr="descript"/>
            <wp:cNvGraphicFramePr/>
            <a:graphic>
              <a:graphicData uri="http://schemas.openxmlformats.org/drawingml/2006/picture">
                <pic:pic>
                  <pic:nvPicPr>
                    <pic:cNvPr id="515" name="picture" descr="descript"/>
                    <pic:cNvPicPr/>
                  </pic:nvPicPr>
                  <pic:blipFill rotWithShape="true">
                    <a:blip r:embed="rId172"/>
                    <a:srcRect/>
                    <a:stretch/>
                  </pic:blipFill>
                  <pic:spPr>
                    <a:xfrm>
                      <a:off x="0" y="0"/>
                      <a:ext cx="3115945" cy="3081323"/>
                    </a:xfrm>
                    <a:prstGeom prst="rect">
                      <a:avLst/>
                    </a:prstGeom>
                    <a:solidFill/>
                    <a:ln/>
                  </pic:spPr>
                </pic:pic>
              </a:graphicData>
            </a:graphic>
          </wp:inline>
        </w:drawing>
      </w:r>
    </w:p>
    <w:p>
      <w:pPr>
        <w:pStyle w:val="ablt93"/>
        <w:numPr/>
        <w:pBdr/>
        <w:ind w:left="0" w:firstLineChars="200"/>
        <w:jc w:val="left"/>
        <w:rPr>
          <w:b/>
        </w:rPr>
      </w:pPr>
      <w:r>
        <w:rPr>
          <w:b/>
        </w:rPr>
        <w:t>问题原因：</w:t>
      </w:r>
    </w:p>
    <w:p>
      <w:pPr>
        <w:pStyle w:val="ablt93"/>
        <w:numPr/>
        <w:pBdr/>
        <w:ind w:left="0" w:firstLineChars="200"/>
        <w:jc w:val="left"/>
        <w:rPr>
          <w:color w:val="000000"/>
        </w:rPr>
      </w:pPr>
      <w:r>
        <w:rPr>
          <w:color w:val="000000"/>
        </w:rPr>
        <w:t>提示表中的指标标识在下级的其他数据表中已经存在，造成重复，无法正常进行更新操作。</w:t>
      </w:r>
    </w:p>
    <w:p>
      <w:pPr>
        <w:pStyle w:val="ablt93"/>
        <w:numPr/>
        <w:pBdr/>
        <w:ind w:left="0" w:firstLineChars="200"/>
        <w:rPr>
          <w:b/>
        </w:rPr>
      </w:pPr>
      <w:r>
        <w:rPr>
          <w:b/>
        </w:rPr>
        <w:t>排查步骤：</w:t>
      </w:r>
    </w:p>
    <w:p>
      <w:pPr>
        <w:pStyle w:val="ablt93"/>
        <w:numPr>
          <w:ilvl w:val="0"/>
          <w:numId w:val="31"/>
        </w:numPr>
        <w:pBdr/>
        <w:ind/>
        <w:jc w:val="left"/>
        <w:rPr>
          <w:strike w:val="false"/>
          <w:color w:val="000000"/>
          <w:u w:val="none"/>
        </w:rPr>
      </w:pPr>
      <w:r>
        <w:rPr>
          <w:color w:val="000000"/>
        </w:rPr>
        <w:t>在上下级数据库中分别执行</w:t>
      </w:r>
      <w:r>
        <w:rPr>
          <w:i w:val="false"/>
          <w:strike w:val="false"/>
          <w:color w:val="000000"/>
          <w:u w:val="none"/>
        </w:rPr>
        <w:t>select * from NR_DATASCHEME_FIELD_DES where DF_CODE = '</w:t>
      </w:r>
      <w:r>
        <w:rPr>
          <w:strike w:val="false"/>
          <w:color w:val="000000"/>
          <w:u w:val="none"/>
        </w:rPr>
        <w:t>提示重复表中指标在上级的标识</w:t>
      </w:r>
      <w:r>
        <w:rPr>
          <w:i w:val="false"/>
          <w:strike w:val="false"/>
          <w:color w:val="000000"/>
          <w:u w:val="none"/>
        </w:rPr>
        <w:t>'and DF_DS_KEY = '数据方案id'</w:t>
      </w:r>
      <w:r>
        <w:rPr>
          <w:strike w:val="false"/>
          <w:color w:val="000000"/>
          <w:u w:val="none"/>
        </w:rPr>
        <w:t>;</w:t>
      </w:r>
    </w:p>
    <w:p>
      <w:pPr>
        <w:pStyle w:val="ablt93"/>
        <w:numPr/>
        <w:pBdr/>
        <w:ind w:left="0"/>
        <w:rPr>
          <w:strike w:val="false"/>
          <w:color w:val="000000"/>
          <w:u w:val="none"/>
        </w:rPr>
      </w:pPr>
      <w:r>
        <w:rPr>
          <w:strike w:val="false"/>
          <w:color w:val="000000"/>
          <w:u w:val="none"/>
        </w:rPr>
        <w:tab/>
        <w:t>数据方案id的获取：</w:t>
      </w:r>
    </w:p>
    <w:p>
      <w:pPr>
        <w:pStyle w:val="ablt93"/>
        <w:numPr/>
        <w:pBdr/>
        <w:ind w:left="0"/>
        <w:rPr>
          <w:strike w:val="false"/>
          <w:color w:val="000000"/>
          <w:u w:val="none"/>
        </w:rPr>
      </w:pPr>
      <w:r>
        <w:rPr>
          <w:strike w:val="false"/>
          <w:color w:val="000000"/>
          <w:u w:val="none"/>
        </w:rPr>
        <w:tab/>
      </w:r>
      <w:r>
        <w:rPr/>
        <w:drawing>
          <wp:inline distT="0" distB="0" distL="0" distR="0">
            <wp:extent cx="5760085" cy="2951323"/>
            <wp:effectExtent l="0" t="0" r="0" b="0"/>
            <wp:docPr id="517" name="picture" descr="descript"/>
            <wp:cNvGraphicFramePr/>
            <a:graphic>
              <a:graphicData uri="http://schemas.openxmlformats.org/drawingml/2006/picture">
                <pic:pic>
                  <pic:nvPicPr>
                    <pic:cNvPr id="518" name="picture" descr="descript"/>
                    <pic:cNvPicPr/>
                  </pic:nvPicPr>
                  <pic:blipFill rotWithShape="true">
                    <a:blip r:embed="rId173"/>
                    <a:srcRect/>
                    <a:stretch/>
                  </pic:blipFill>
                  <pic:spPr>
                    <a:xfrm>
                      <a:off x="0" y="0"/>
                      <a:ext cx="5760085" cy="2951323"/>
                    </a:xfrm>
                    <a:prstGeom prst="rect">
                      <a:avLst/>
                    </a:prstGeom>
                    <a:solidFill/>
                    <a:ln/>
                  </pic:spPr>
                </pic:pic>
              </a:graphicData>
            </a:graphic>
          </wp:inline>
        </w:drawing>
      </w:r>
    </w:p>
    <w:p>
      <w:pPr>
        <w:pStyle w:val="ablt93"/>
        <w:numPr>
          <w:ilvl w:val="0"/>
          <w:numId w:val="31"/>
        </w:numPr>
        <w:pBdr>
          <w:bottom/>
        </w:pBdr>
        <w:ind/>
        <w:jc w:val="left"/>
        <w:rPr>
          <w:strike w:val="false"/>
          <w:color w:val="000000"/>
          <w:u w:val="none"/>
        </w:rPr>
      </w:pPr>
      <w:r>
        <w:rPr>
          <w:strike w:val="false"/>
          <w:color w:val="000000"/>
          <w:u w:val="none"/>
        </w:rPr>
        <w:t>找到指标信息进行对比，如果一致，说明是同一个指标，可以忽略；</w:t>
      </w:r>
    </w:p>
    <w:p>
      <w:pPr>
        <w:pStyle w:val="ablt93"/>
        <w:numPr>
          <w:ilvl w:val="0"/>
          <w:numId w:val="31"/>
        </w:numPr>
        <w:pBdr/>
        <w:ind/>
        <w:jc w:val="left"/>
        <w:rPr/>
      </w:pPr>
      <w:r>
        <w:rPr>
          <w:strike w:val="false"/>
          <w:color w:val="000000"/>
          <w:u w:val="none"/>
        </w:rPr>
        <w:t>如果不一致，说明是不同指标，使用了同一标识，需要把下级对应的指标标识进行改变。</w:t>
      </w:r>
    </w:p>
    <w:p>
      <w:pPr>
        <w:pStyle w:val="uy8nxo"/>
        <w:numPr>
          <w:ilvl w:val="0"/>
          <w:numId w:val="19"/>
        </w:numPr>
        <w:pBdr/>
        <w:ind/>
        <w:jc w:val="left"/>
        <w:rPr>
          <w:rFonts w:ascii="system-ui" w:hAnsi="system-ui" w:eastAsia="system-ui" w:cs="system-ui"/>
          <w:b/>
          <w:i w:val="false"/>
          <w:color w:val="000000"/>
          <w:sz w:val="36"/>
        </w:rPr>
      </w:pPr>
      <w:r>
        <w:rPr>
          <w:rFonts w:ascii="system-ui" w:hAnsi="system-ui" w:eastAsia="system-ui" w:cs="system-ui"/>
          <w:b/>
          <w:i w:val="false"/>
          <w:color w:val="000000"/>
          <w:sz w:val="36"/>
        </w:rPr>
        <w:t>授权说明</w:t>
      </w:r>
    </w:p>
    <w:p>
      <w:pPr>
        <w:pStyle w:val="ablt93"/>
        <w:numPr/>
        <w:pBdr/>
        <w:rPr/>
      </w:pPr>
      <w:r>
        <w:rPr/>
        <w:drawing>
          <wp:inline distT="0" distB="0" distL="0" distR="0">
            <wp:extent cx="5760085" cy="1866082"/>
            <wp:effectExtent l="0" t="0" r="0" b="0"/>
            <wp:docPr id="520" name="picture" descr="descript"/>
            <wp:cNvGraphicFramePr/>
            <a:graphic>
              <a:graphicData uri="http://schemas.openxmlformats.org/drawingml/2006/picture">
                <pic:pic>
                  <pic:nvPicPr>
                    <pic:cNvPr id="521" name="picture" descr="descript"/>
                    <pic:cNvPicPr/>
                  </pic:nvPicPr>
                  <pic:blipFill rotWithShape="true">
                    <a:blip r:embed="rId174"/>
                    <a:srcRect/>
                    <a:stretch/>
                  </pic:blipFill>
                  <pic:spPr>
                    <a:xfrm>
                      <a:off x="0" y="0"/>
                      <a:ext cx="5760085" cy="1866082"/>
                    </a:xfrm>
                    <a:prstGeom prst="rect">
                      <a:avLst/>
                    </a:prstGeom>
                    <a:solidFill/>
                    <a:ln/>
                  </pic:spPr>
                </pic:pic>
              </a:graphicData>
            </a:graphic>
          </wp:inline>
        </w:drawing>
      </w:r>
    </w:p>
    <w:p>
      <w:pPr>
        <w:pStyle w:val="uy8nxo"/>
        <w:numPr>
          <w:ilvl w:val="0"/>
          <w:numId w:val="19"/>
        </w:numPr>
        <w:pBdr/>
        <w:ind/>
        <w:jc w:val="left"/>
        <w:rPr>
          <w:rFonts w:ascii="system-ui" w:hAnsi="system-ui" w:eastAsia="system-ui" w:cs="system-ui"/>
          <w:b/>
          <w:i w:val="false"/>
          <w:color w:val="000000"/>
          <w:sz w:val="36"/>
        </w:rPr>
      </w:pPr>
      <w:r>
        <w:rPr>
          <w:rFonts w:ascii="system-ui" w:hAnsi="system-ui" w:eastAsia="system-ui" w:cs="system-ui"/>
          <w:b/>
          <w:i w:val="false"/>
          <w:color w:val="000000"/>
          <w:sz w:val="36"/>
        </w:rPr>
        <w:t>女娲低代码</w:t>
      </w:r>
    </w:p>
    <w:p>
      <w:pPr>
        <w:pStyle w:val="xrlazb"/>
        <w:numPr>
          <w:ilvl w:val="1"/>
          <w:numId w:val="19"/>
        </w:numPr>
        <w:pBdr/>
        <w:ind/>
        <w:jc w:val="left"/>
        <w:rPr>
          <w:i w:val="false"/>
        </w:rPr>
      </w:pPr>
      <w:r>
        <w:rPr>
          <w:i w:val="false"/>
        </w:rPr>
        <w:t>单据</w:t>
      </w:r>
    </w:p>
    <w:p>
      <w:pPr>
        <w:pStyle w:val="94qn27"/>
        <w:numPr>
          <w:ilvl w:val="2"/>
          <w:numId w:val="19"/>
        </w:numPr>
        <w:pBdr/>
        <w:ind/>
        <w:jc w:val="left"/>
        <w:rPr>
          <w:i w:val="false"/>
        </w:rPr>
      </w:pPr>
      <w:r>
        <w:rPr>
          <w:i w:val="false"/>
        </w:rPr>
        <w:t>单据子表导入报错</w:t>
      </w:r>
    </w:p>
    <w:p>
      <w:pPr>
        <w:pStyle w:val="ablt93"/>
        <w:numPr/>
        <w:pBdr/>
        <w:ind/>
        <w:rPr/>
      </w:pPr>
      <w:r>
        <w:rPr/>
        <w:drawing>
          <wp:inline distT="0" distB="0" distL="0" distR="0">
            <wp:extent cx="5760085" cy="1884950"/>
            <wp:effectExtent l="0" t="0" r="0" b="0"/>
            <wp:docPr id="523" name="picture" descr="descript"/>
            <wp:cNvGraphicFramePr/>
            <a:graphic>
              <a:graphicData uri="http://schemas.openxmlformats.org/drawingml/2006/picture">
                <pic:pic>
                  <pic:nvPicPr>
                    <pic:cNvPr id="524" name="picture" descr="descript"/>
                    <pic:cNvPicPr/>
                  </pic:nvPicPr>
                  <pic:blipFill rotWithShape="true">
                    <a:blip r:embed="rId175"/>
                    <a:srcRect/>
                    <a:stretch/>
                  </pic:blipFill>
                  <pic:spPr>
                    <a:xfrm>
                      <a:off x="0" y="0"/>
                      <a:ext cx="5760085" cy="1884950"/>
                    </a:xfrm>
                    <a:prstGeom prst="rect">
                      <a:avLst/>
                    </a:prstGeom>
                    <a:solidFill/>
                    <a:ln/>
                  </pic:spPr>
                </pic:pic>
              </a:graphicData>
            </a:graphic>
          </wp:inline>
        </w:drawing>
      </w:r>
    </w:p>
    <w:p>
      <w:pPr>
        <w:pStyle w:val="ablt93"/>
        <w:numPr/>
        <w:pBdr/>
        <w:ind/>
        <w:rPr/>
      </w:pPr>
      <w:r>
        <w:rPr/>
        <w:t>解决办法：子表导入模板中，基础数据类型字段需要设置导入格式对应的“关联字段”，例如导入格式为代码时，设置CODE，导入格式为名称时，设置NAME</w:t>
      </w:r>
    </w:p>
    <w:p>
      <w:pPr>
        <w:pStyle w:val="ablt93"/>
        <w:numPr/>
        <w:pBdr/>
        <w:ind/>
        <w:rPr/>
      </w:pPr>
      <w:r>
        <w:rPr/>
        <w:drawing>
          <wp:inline distT="0" distB="0" distL="0" distR="0">
            <wp:extent cx="5760085" cy="1842027"/>
            <wp:effectExtent l="0" t="0" r="0" b="0"/>
            <wp:docPr id="526" name="picture" descr="descript"/>
            <wp:cNvGraphicFramePr/>
            <a:graphic>
              <a:graphicData uri="http://schemas.openxmlformats.org/drawingml/2006/picture">
                <pic:pic>
                  <pic:nvPicPr>
                    <pic:cNvPr id="527" name="picture" descr="descript"/>
                    <pic:cNvPicPr/>
                  </pic:nvPicPr>
                  <pic:blipFill rotWithShape="true">
                    <a:blip r:embed="rId176"/>
                    <a:srcRect/>
                    <a:stretch/>
                  </pic:blipFill>
                  <pic:spPr>
                    <a:xfrm>
                      <a:off x="0" y="0"/>
                      <a:ext cx="5760085" cy="1842027"/>
                    </a:xfrm>
                    <a:prstGeom prst="rect">
                      <a:avLst/>
                    </a:prstGeom>
                    <a:solidFill/>
                    <a:ln/>
                  </pic:spPr>
                </pic:pic>
              </a:graphicData>
            </a:graphic>
          </wp:inline>
        </w:drawing>
      </w:r>
    </w:p>
    <w:p>
      <w:pPr>
        <w:numPr/>
        <w:pBdr>
          <w:bottom/>
        </w:pBdr>
        <w:snapToGrid/>
        <w:spacing w:line="240"/>
        <w:ind w:left="336"/>
        <w:rPr>
          <w:strike w:val="false"/>
          <w:color w:val="000000"/>
          <w:u w:val="none"/>
        </w:rPr>
      </w:pPr>
      <w:r>
        <w:rPr/>
        <w:t>解决办法：</w:t>
      </w:r>
      <w:r>
        <w:rPr>
          <w:rStyle w:val="y1v001"/>
          <w:strike w:val="false"/>
        </w:rPr>
        <w:fldChar w:fldCharType="begin"/>
      </w:r>
      <w:r>
        <w:rPr>
          <w:rStyle w:val="y1v001"/>
          <w:strike w:val="false"/>
        </w:rPr>
        <w:instrText xml:space="preserve">HYPERLINK https://drive.weixin.qq.com/s?k=AOQAtgfLAA8x7YfKpGAEQAJgZiALI docLink \tdfu https://drive.weixin.qq.com/s?k=AOQAtgfLAA8x7YfKpGAEQAJgZiALI \tdfid i.1970325101983460.1688852853040708_f.7028785614Lw8 \tdfe 1021 \tdfn %u5973%u5A32%u591A%u6570%u636E%u6E90%u4F7F%u7528%u6587%u6863.pdf \tdft Wedrive \tdlt inline \tdlf FromUploadFile </w:instrText>
      </w:r>
      <w:r>
        <w:rPr>
          <w:rStyle w:val="y1v001"/>
          <w:strike w:val="false"/>
        </w:rPr>
        <w:fldChar w:fldCharType="separate"/>
      </w:r>
      <w:r>
        <w:rPr>
          <w:rStyle w:val="y1v001"/>
          <w:strike w:val="false"/>
        </w:rPr>
        <w:t>女娲多数据源使用文档.pdf</w:t>
      </w:r>
      <w:r>
        <w:rPr>
          <w:rStyle w:val="y1v001"/>
          <w:strike w:val="false"/>
        </w:rPr>
        <w:fldChar w:fldCharType="end"/>
      </w:r>
    </w:p>
    <w:p>
      <w:pPr>
        <w:pStyle w:val="ablt93"/>
        <w:numPr/>
        <w:pBdr>
          <w:bottom/>
        </w:pBdr>
        <w:rPr/>
      </w:pPr>
    </w:p>
    <w:p>
      <w:pPr>
        <w:pStyle w:val="uy8nxo"/>
        <w:numPr>
          <w:ilvl w:val="0"/>
          <w:numId w:val="19"/>
        </w:numPr>
        <w:pBdr/>
        <w:ind/>
        <w:jc w:val="left"/>
        <w:rPr>
          <w:rFonts w:ascii="system-ui" w:hAnsi="system-ui" w:eastAsia="system-ui" w:cs="system-ui"/>
          <w:b/>
          <w:i w:val="false"/>
          <w:color w:val="000000"/>
          <w:sz w:val="36"/>
        </w:rPr>
      </w:pPr>
      <w:r>
        <w:rPr>
          <w:rFonts w:ascii="system-ui" w:hAnsi="system-ui" w:eastAsia="system-ui" w:cs="system-ui"/>
          <w:b/>
          <w:i w:val="false"/>
          <w:color w:val="000000"/>
          <w:sz w:val="36"/>
        </w:rPr>
        <w:t>单机版问题</w:t>
      </w:r>
    </w:p>
    <w:p>
      <w:pPr>
        <w:pStyle w:val="xrlazb"/>
        <w:numPr>
          <w:ilvl w:val="1"/>
          <w:numId w:val="19"/>
        </w:numPr>
        <w:pBdr/>
        <w:ind/>
        <w:jc w:val="left"/>
        <w:rPr>
          <w:i w:val="false"/>
        </w:rPr>
      </w:pPr>
      <w:r>
        <w:rPr/>
        <w:t>数据集</w:t>
      </w:r>
    </w:p>
    <w:p>
      <w:pPr>
        <w:pStyle w:val="94qn27"/>
        <w:numPr>
          <w:ilvl w:val="2"/>
          <w:numId w:val="19"/>
        </w:numPr>
        <w:pBdr/>
        <w:ind/>
        <w:jc w:val="left"/>
        <w:rPr>
          <w:i w:val="false"/>
        </w:rPr>
      </w:pPr>
      <w:r>
        <w:rPr>
          <w:strike w:val="false"/>
          <w:color w:val="000000"/>
          <w:u w:val="none"/>
        </w:rPr>
        <w:t>数据集的数据源怎么自定义配置</w:t>
      </w:r>
    </w:p>
    <w:p>
      <w:pPr>
        <w:pStyle w:val="ablt93"/>
        <w:numPr/>
        <w:pBdr>
          <w:bottom/>
        </w:pBdr>
        <w:rPr/>
      </w:pPr>
      <w:r>
        <w:rPr/>
        <w:t>问题描述：数据集中的数据源如何自定义配置？</w:t>
      </w:r>
    </w:p>
    <w:p>
      <w:pPr>
        <w:numPr/>
        <w:snapToGrid w:val="false"/>
        <w:spacing w:before="156" w:after="156" w:line="300" w:lineRule="auto"/>
        <w:ind w:firstLineChars="200"/>
        <w:rPr/>
      </w:pPr>
      <w:r>
        <w:rPr/>
        <w:drawing>
          <wp:inline distT="0" distB="0" distL="0" distR="0">
            <wp:extent cx="5760085" cy="1506606"/>
            <wp:effectExtent l="0" t="0" r="0" b="0"/>
            <wp:docPr id="529" name="picture" descr="descript"/>
            <wp:cNvGraphicFramePr>
              <a:graphicFrameLocks/>
            </wp:cNvGraphicFramePr>
            <a:graphic>
              <a:graphicData uri="http://schemas.openxmlformats.org/drawingml/2006/picture">
                <pic:pic>
                  <pic:nvPicPr>
                    <pic:cNvPr id="530" name="picture" descr="descript"/>
                    <pic:cNvPicPr/>
                  </pic:nvPicPr>
                  <pic:blipFill rotWithShape="true">
                    <a:blip r:embed="rId177"/>
                    <a:srcRect/>
                    <a:stretch/>
                  </pic:blipFill>
                  <pic:spPr>
                    <a:xfrm>
                      <a:off x="0" y="0"/>
                      <a:ext cx="5760085" cy="1506606"/>
                    </a:xfrm>
                    <a:prstGeom prst="rect">
                      <a:avLst/>
                    </a:prstGeom>
                    <a:solidFill/>
                    <a:ln/>
                  </pic:spPr>
                </pic:pic>
              </a:graphicData>
            </a:graphic>
          </wp:inline>
        </w:drawing>
      </w:r>
    </w:p>
    <w:p>
      <w:pPr>
        <w:numPr/>
        <w:snapToGrid w:val="false"/>
        <w:spacing w:before="156" w:after="156" w:line="300" w:lineRule="auto"/>
        <w:ind w:left="0" w:firstLineChars="0"/>
        <w:rPr/>
      </w:pPr>
    </w:p>
    <w:p>
      <w:pPr>
        <w:numPr/>
        <w:pBdr>
          <w:bottom/>
        </w:pBdr>
        <w:snapToGrid/>
        <w:spacing w:line="240"/>
        <w:ind w:left="336"/>
        <w:rPr>
          <w:strike w:val="false"/>
          <w:color w:val="000000"/>
          <w:u w:val="none"/>
        </w:rPr>
      </w:pPr>
      <w:r>
        <w:rPr/>
        <w:t>解决办法：</w:t>
      </w:r>
      <w:r>
        <w:rPr>
          <w:rStyle w:val="y1v001"/>
          <w:strike w:val="false"/>
        </w:rPr>
        <w:fldChar w:fldCharType="begin"/>
      </w:r>
      <w:r>
        <w:rPr>
          <w:rStyle w:val="y1v001"/>
          <w:strike w:val="false"/>
        </w:rPr>
        <w:instrText xml:space="preserve">HYPERLINK https://drive.weixin.qq.com/s?k=AOQAtgfLAA8x7YfKpGAEQAJgZiALI docLink \tdfu https://drive.weixin.qq.com/s?k=AOQAtgfLAA8x7YfKpGAEQAJgZiALI \tdfid i.1970325101983460.1688852853040708_f.7028785614Lw8 \tdfe 1021 \tdfn %u5973%u5A32%u591A%u6570%u636E%u6E90%u4F7F%u7528%u6587%u6863.pdf \tdft Wedrive \tdlt inline \tdlf FromUploadFile </w:instrText>
      </w:r>
      <w:r>
        <w:rPr>
          <w:rStyle w:val="y1v001"/>
          <w:strike w:val="false"/>
        </w:rPr>
        <w:fldChar w:fldCharType="separate"/>
      </w:r>
      <w:r>
        <w:rPr>
          <w:rStyle w:val="y1v001"/>
          <w:strike w:val="false"/>
        </w:rPr>
        <w:t>女娲多数据源使用文档.pdf</w:t>
      </w:r>
      <w:r>
        <w:rPr>
          <w:rStyle w:val="y1v001"/>
          <w:strike w:val="false"/>
        </w:rPr>
        <w:fldChar w:fldCharType="end"/>
      </w:r>
    </w:p>
    <w:p>
      <w:pPr>
        <w:pStyle w:val="uy8nxo"/>
        <w:numPr>
          <w:ilvl w:val="0"/>
          <w:numId w:val="19"/>
        </w:numPr>
        <w:pBdr/>
        <w:ind/>
        <w:jc w:val="left"/>
        <w:rPr>
          <w:rFonts w:ascii="system-ui" w:hAnsi="system-ui" w:eastAsia="system-ui" w:cs="system-ui"/>
          <w:b/>
          <w:i w:val="false"/>
          <w:color w:val="000000"/>
          <w:sz w:val="36"/>
        </w:rPr>
      </w:pPr>
      <w:r>
        <w:rPr>
          <w:rFonts w:ascii="system-ui" w:hAnsi="system-ui" w:eastAsia="system-ui" w:cs="system-ui"/>
          <w:b/>
          <w:i w:val="false"/>
          <w:color w:val="000000"/>
          <w:sz w:val="36"/>
        </w:rPr>
        <w:t>数据分析</w:t>
      </w:r>
    </w:p>
    <w:p>
      <w:pPr>
        <w:pStyle w:val="xrlazb"/>
        <w:numPr>
          <w:ilvl w:val="1"/>
          <w:numId w:val="19"/>
        </w:numPr>
        <w:pBdr/>
        <w:ind/>
        <w:jc w:val="left"/>
        <w:rPr/>
      </w:pPr>
      <w:r>
        <w:rPr/>
        <w:t>分析报告中插入快速分析表，如何在分析报告切换单位时分析表的数据跟随单位变化？</w:t>
      </w:r>
    </w:p>
    <w:p>
      <w:pPr>
        <w:pStyle w:val="ablt93"/>
        <w:numPr/>
        <w:pBdr>
          <w:bottom/>
        </w:pBdr>
        <w:rPr/>
      </w:pPr>
      <w:r>
        <w:rPr>
          <w:b w:val="false"/>
          <w:i w:val="false"/>
          <w:strike w:val="false"/>
          <w:spacing w:val="0"/>
          <w:u w:val="none"/>
        </w:rPr>
        <w:t>解决办法：修改分析表设置，参考截图如下。</w:t>
      </w:r>
    </w:p>
    <w:p>
      <w:pPr>
        <w:numPr/>
        <w:snapToGrid w:val="false"/>
        <w:spacing w:before="156" w:after="156" w:line="300" w:lineRule="auto"/>
        <w:ind w:firstLineChars="200"/>
        <w:rPr/>
      </w:pPr>
      <w:r>
        <w:rPr/>
        <w:drawing>
          <wp:inline distT="0" distB="0" distL="0" distR="0">
            <wp:extent cx="5760085" cy="1841987"/>
            <wp:effectExtent l="0" t="0" r="0" b="0"/>
            <wp:docPr id="532" name="picture" descr="descript"/>
            <wp:cNvGraphicFramePr>
              <a:graphicFrameLocks/>
            </wp:cNvGraphicFramePr>
            <a:graphic>
              <a:graphicData uri="http://schemas.openxmlformats.org/drawingml/2006/picture">
                <pic:pic>
                  <pic:nvPicPr>
                    <pic:cNvPr id="533" name="picture" descr="descript"/>
                    <pic:cNvPicPr/>
                  </pic:nvPicPr>
                  <pic:blipFill rotWithShape="true">
                    <a:blip r:embed="rId178"/>
                    <a:srcRect/>
                    <a:stretch/>
                  </pic:blipFill>
                  <pic:spPr>
                    <a:xfrm>
                      <a:off x="0" y="0"/>
                      <a:ext cx="5760085" cy="1841987"/>
                    </a:xfrm>
                    <a:prstGeom prst="rect">
                      <a:avLst/>
                    </a:prstGeom>
                    <a:solidFill/>
                    <a:ln/>
                  </pic:spPr>
                </pic:pic>
              </a:graphicData>
            </a:graphic>
          </wp:inline>
        </w:drawing>
      </w:r>
    </w:p>
    <w:p>
      <w:pPr>
        <w:numPr/>
        <w:snapToGrid w:val="false"/>
        <w:spacing w:before="156" w:after="156" w:line="300" w:lineRule="auto"/>
        <w:ind w:firstLineChars="200"/>
        <w:rPr/>
      </w:pPr>
    </w:p>
    <w:p>
      <w:pPr>
        <w:numPr/>
        <w:snapToGrid w:val="false"/>
        <w:spacing w:before="156" w:after="156" w:line="300" w:lineRule="auto"/>
        <w:ind w:firstLineChars="200"/>
        <w:rPr/>
      </w:pPr>
    </w:p>
    <w:p>
      <w:pPr>
        <w:numPr/>
        <w:snapToGrid w:val="false"/>
        <w:spacing w:before="156" w:after="156" w:line="300" w:lineRule="auto"/>
        <w:ind w:firstLineChars="200"/>
        <w:rPr/>
      </w:pPr>
    </w:p>
    <w:p>
      <w:pPr>
        <w:pStyle w:val="rdbvau"/>
        <w:numPr/>
        <w:ind w:left="0"/>
        <w:jc w:val="left"/>
        <w:rPr/>
      </w:pPr>
    </w:p>
    <w:p>
      <w:pPr>
        <w:numPr/>
        <w:rPr/>
      </w:pPr>
    </w:p>
    <w:p>
      <w:pPr>
        <w:pStyle w:val="rdbvau"/>
        <w:numPr/>
        <w:jc w:val="left"/>
        <w:rPr/>
      </w:pPr>
    </w:p>
    <w:p>
      <w:pPr>
        <w:pStyle w:val="ablt93"/>
        <w:rPr/>
      </w:pPr>
    </w:p>
    <w:sectPr>
      <w:pgSz w:w="11905" w:h="16838"/>
      <w:pgMar w:top="1361" w:right="1417" w:bottom="1361" w:left="1417"/>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6">
      <w:start w:val="1"/>
      <w:numFmt w:val="decimal"/>
      <w:lvlText w:val="%7、"/>
      <w:lvlJc w:val="left"/>
      <w:pPr>
        <w:ind w:left="2976" w:hanging="336"/>
      </w:pPr>
      <w:rPr>
        <w:rFonts/>
      </w:rPr>
    </w:lvl>
    <w:lvl w:ilvl="1">
      <w:start w:val="1"/>
      <w:numFmt w:val="lowerLetter"/>
      <w:lvlText w:val="%2)"/>
      <w:lvlJc w:val="left"/>
      <w:pPr>
        <w:ind w:left="776" w:hanging="336"/>
      </w:pPr>
      <w:rPr>
        <w:rFonts/>
      </w:rPr>
    </w:lvl>
    <w:lvl w:ilvl="0">
      <w:start w:val="1"/>
      <w:numFmt w:val="decimal"/>
      <w:lvlText w:val="%1、"/>
      <w:lvlJc w:val="left"/>
      <w:pPr>
        <w:ind w:left="336" w:hanging="336"/>
      </w:pPr>
      <w:rPr>
        <w:rFonts/>
      </w:rPr>
    </w:lvl>
    <w:lvl w:ilvl="5">
      <w:start w:val="1"/>
      <w:numFmt w:val="lowerRoman"/>
      <w:lvlText w:val="%6)"/>
      <w:lvlJc w:val="left"/>
      <w:pPr>
        <w:ind w:left="2536" w:hanging="336"/>
      </w:pPr>
      <w:rPr>
        <w:rFonts/>
      </w:rPr>
    </w:lvl>
    <w:lvl w:ilvl="7">
      <w:start w:val="1"/>
      <w:numFmt w:val="lowerLetter"/>
      <w:lvlText w:val="%8)"/>
      <w:lvlJc w:val="left"/>
      <w:pPr>
        <w:ind w:left="3416" w:hanging="336"/>
      </w:pPr>
      <w:rPr>
        <w:rFonts/>
      </w:rPr>
    </w:lvl>
    <w:lvl w:ilvl="2">
      <w:start w:val="1"/>
      <w:numFmt w:val="lowerRoman"/>
      <w:lvlText w:val="%3)"/>
      <w:lvlJc w:val="left"/>
      <w:pPr>
        <w:ind w:left="1216" w:hanging="336"/>
      </w:pPr>
      <w:rPr>
        <w:rFonts/>
      </w:rPr>
    </w:lvl>
    <w:lvl w:ilvl="4">
      <w:start w:val="1"/>
      <w:numFmt w:val="lowerLetter"/>
      <w:lvlText w:val="%5)"/>
      <w:lvlJc w:val="left"/>
      <w:pPr>
        <w:ind w:left="2096" w:hanging="336"/>
      </w:pPr>
      <w:rPr>
        <w:rFonts/>
      </w:rPr>
    </w:lvl>
    <w:lvl w:ilvl="3">
      <w:start w:val="1"/>
      <w:numFmt w:val="decimal"/>
      <w:lvlText w:val="%4、"/>
      <w:lvlJc w:val="left"/>
      <w:pPr>
        <w:ind w:left="1656" w:hanging="336"/>
      </w:pPr>
      <w:rPr>
        <w:rFonts/>
      </w:rPr>
    </w:lvl>
  </w:abstractNum>
  <w:abstractNum w:abstractNumId="2">
    <w:lvl w:ilvl="7">
      <w:start w:val="1"/>
      <w:numFmt w:val="decimal"/>
      <w:lvlText w:val="%1.%2.%3.%4.%5.%6.%7.%8."/>
      <w:lvlJc w:val="left"/>
      <w:pPr>
        <w:ind w:left="4592" w:hanging="1512"/>
      </w:pPr>
      <w:rPr>
        <w:rFonts/>
      </w:rPr>
    </w:lvl>
    <w:lvl w:ilvl="4">
      <w:start w:val="1"/>
      <w:numFmt w:val="decimal"/>
      <w:lvlText w:val="%1.%2.%3.%4.%5."/>
      <w:lvlJc w:val="left"/>
      <w:pPr>
        <w:ind w:left="2768" w:hanging="1008"/>
      </w:pPr>
      <w:rPr>
        <w:rFonts/>
      </w:rPr>
    </w:lvl>
    <w:lvl w:ilvl="5">
      <w:start w:val="1"/>
      <w:numFmt w:val="decimal"/>
      <w:lvlText w:val="%1.%2.%3.%4.%5.%6."/>
      <w:lvlJc w:val="left"/>
      <w:pPr>
        <w:ind w:left="3376" w:hanging="1176"/>
      </w:pPr>
      <w:rPr>
        <w:rFonts/>
      </w:rPr>
    </w:lvl>
    <w:lvl w:ilvl="2">
      <w:start w:val="1"/>
      <w:numFmt w:val="decimal"/>
      <w:lvlText w:val="%1.%2.%3."/>
      <w:lvlJc w:val="left"/>
      <w:pPr>
        <w:ind w:left="1552" w:hanging="672"/>
      </w:pPr>
      <w:rPr>
        <w:rFonts/>
      </w:rPr>
    </w:lvl>
    <w:lvl w:ilvl="3">
      <w:start w:val="1"/>
      <w:numFmt w:val="decimal"/>
      <w:lvlText w:val="%1.%2.%3.%4."/>
      <w:lvlJc w:val="left"/>
      <w:pPr>
        <w:ind w:left="2160" w:hanging="840"/>
      </w:pPr>
      <w:rPr>
        <w:rFonts/>
      </w:rPr>
    </w:lvl>
    <w:lvl w:ilvl="6">
      <w:start w:val="1"/>
      <w:numFmt w:val="decimal"/>
      <w:lvlText w:val="%1.%2.%3.%4.%5.%6.%7."/>
      <w:lvlJc w:val="left"/>
      <w:pPr>
        <w:ind w:left="3984" w:hanging="1344"/>
      </w:pPr>
      <w:rPr>
        <w:rFonts/>
      </w:rPr>
    </w:lvl>
    <w:lvl w:ilvl="1">
      <w:start w:val="1"/>
      <w:numFmt w:val="decimal"/>
      <w:lvlText w:val="%1.%2."/>
      <w:lvlJc w:val="left"/>
      <w:pPr>
        <w:ind w:left="944" w:hanging="504"/>
      </w:pPr>
      <w:rPr>
        <w:rFonts/>
      </w:rPr>
    </w:lvl>
    <w:lvl w:ilvl="0">
      <w:start w:val="1"/>
      <w:numFmt w:val="decimal"/>
      <w:lvlText w:val="%1."/>
      <w:lvlJc w:val="left"/>
      <w:pPr>
        <w:ind w:left="336" w:hanging="336"/>
      </w:pPr>
      <w:rPr>
        <w:rFonts/>
      </w:rPr>
    </w:lvl>
  </w:abstractNum>
  <w:abstractNum w:abstractNumId="3">
    <w:lvl w:ilvl="2">
      <w:start w:val="1"/>
      <w:numFmt w:val="decimal"/>
      <w:lvlText w:val="%1.%2.%3."/>
      <w:lvlJc w:val="left"/>
      <w:pPr>
        <w:ind w:left="1552" w:hanging="672"/>
      </w:pPr>
      <w:rPr>
        <w:rFonts/>
      </w:rPr>
    </w:lvl>
    <w:lvl w:ilvl="3">
      <w:start w:val="1"/>
      <w:numFmt w:val="decimal"/>
      <w:lvlText w:val="%1.%2.%3.%4."/>
      <w:lvlJc w:val="left"/>
      <w:pPr>
        <w:ind w:left="2160" w:hanging="840"/>
      </w:pPr>
      <w:rPr>
        <w:rFonts/>
      </w:rPr>
    </w:lvl>
    <w:lvl w:ilvl="0">
      <w:start w:val="1"/>
      <w:numFmt w:val="decimal"/>
      <w:lvlText w:val="%1."/>
      <w:lvlJc w:val="left"/>
      <w:pPr>
        <w:ind w:left="336" w:hanging="336"/>
      </w:pPr>
      <w:rPr>
        <w:rFonts/>
      </w:rPr>
    </w:lvl>
    <w:lvl w:ilvl="1">
      <w:start w:val="1"/>
      <w:numFmt w:val="decimal"/>
      <w:lvlText w:val="%1.%2."/>
      <w:lvlJc w:val="left"/>
      <w:pPr>
        <w:ind w:left="944" w:hanging="504"/>
      </w:pPr>
      <w:rPr>
        <w:rFonts/>
      </w:rPr>
    </w:lvl>
    <w:lvl w:ilvl="4">
      <w:start w:val="1"/>
      <w:numFmt w:val="decimal"/>
      <w:lvlText w:val="%1.%2.%3.%4.%5."/>
      <w:lvlJc w:val="left"/>
      <w:pPr>
        <w:ind w:left="2768" w:hanging="1008"/>
      </w:pPr>
      <w:rPr>
        <w:rFonts/>
      </w:rPr>
    </w:lvl>
    <w:lvl w:ilvl="7">
      <w:start w:val="1"/>
      <w:numFmt w:val="decimal"/>
      <w:lvlText w:val="%1.%2.%3.%4.%5.%6.%7.%8."/>
      <w:lvlJc w:val="left"/>
      <w:pPr>
        <w:ind w:left="4592" w:hanging="1512"/>
      </w:pPr>
      <w:rPr>
        <w:rFonts/>
      </w:rPr>
    </w:lvl>
    <w:lvl w:ilvl="5">
      <w:start w:val="1"/>
      <w:numFmt w:val="decimal"/>
      <w:lvlText w:val="%1.%2.%3.%4.%5.%6."/>
      <w:lvlJc w:val="left"/>
      <w:pPr>
        <w:ind w:left="3376" w:hanging="1176"/>
      </w:pPr>
      <w:rPr>
        <w:rFonts/>
      </w:rPr>
    </w:lvl>
    <w:lvl w:ilvl="6">
      <w:start w:val="1"/>
      <w:numFmt w:val="decimal"/>
      <w:lvlText w:val="%1.%2.%3.%4.%5.%6.%7."/>
      <w:lvlJc w:val="left"/>
      <w:pPr>
        <w:ind w:left="3984" w:hanging="1344"/>
      </w:pPr>
      <w:rPr>
        <w:rFonts/>
      </w:rPr>
    </w:lvl>
  </w:abstractNum>
  <w:abstractNum w:abstractNumId="4">
    <w:lvl w:ilvl="0">
      <w:start w:val="2"/>
      <w:numFmt w:val="decimal"/>
      <w:lvlText w:val="%1、"/>
      <w:lvlJc w:val="left"/>
      <w:pPr>
        <w:ind w:left="1216" w:hanging="336"/>
      </w:pPr>
      <w:rPr>
        <w:rFonts/>
      </w:rPr>
    </w:lvl>
    <w:lvl w:ilvl="3">
      <w:start w:val="1"/>
      <w:numFmt w:val="decimal"/>
      <w:lvlText w:val="%4、"/>
      <w:lvlJc w:val="left"/>
      <w:pPr>
        <w:ind w:left="2536" w:hanging="336"/>
      </w:pPr>
      <w:rPr>
        <w:rFonts/>
      </w:rPr>
    </w:lvl>
    <w:lvl w:ilvl="6">
      <w:start w:val="1"/>
      <w:numFmt w:val="decimal"/>
      <w:lvlText w:val="%7、"/>
      <w:lvlJc w:val="left"/>
      <w:pPr>
        <w:ind w:left="3856" w:hanging="336"/>
      </w:pPr>
      <w:rPr>
        <w:rFonts/>
      </w:rPr>
    </w:lvl>
    <w:lvl w:ilvl="8">
      <w:start w:val="1"/>
      <w:numFmt w:val="lowerRoman"/>
      <w:lvlText w:val="%9)"/>
      <w:lvlJc w:val="left"/>
      <w:pPr>
        <w:ind w:left="4736" w:hanging="336"/>
      </w:pPr>
      <w:rPr>
        <w:rFonts/>
      </w:rPr>
    </w:lvl>
    <w:lvl w:ilvl="4">
      <w:start w:val="1"/>
      <w:numFmt w:val="lowerLetter"/>
      <w:lvlText w:val="%5)"/>
      <w:lvlJc w:val="left"/>
      <w:pPr>
        <w:ind w:left="2976" w:hanging="336"/>
      </w:pPr>
      <w:rPr>
        <w:rFonts/>
      </w:rPr>
    </w:lvl>
    <w:lvl w:ilvl="2">
      <w:start w:val="1"/>
      <w:numFmt w:val="lowerRoman"/>
      <w:lvlText w:val="%3)"/>
      <w:lvlJc w:val="left"/>
      <w:pPr>
        <w:ind w:left="2096" w:hanging="336"/>
      </w:pPr>
      <w:rPr>
        <w:rFonts/>
      </w:rPr>
    </w:lvl>
    <w:lvl w:ilvl="7">
      <w:start w:val="1"/>
      <w:numFmt w:val="lowerLetter"/>
      <w:lvlText w:val="%8)"/>
      <w:lvlJc w:val="left"/>
      <w:pPr>
        <w:ind w:left="4296" w:hanging="336"/>
      </w:pPr>
      <w:rPr>
        <w:rFonts/>
      </w:rPr>
    </w:lvl>
    <w:lvl w:ilvl="5">
      <w:start w:val="1"/>
      <w:numFmt w:val="lowerRoman"/>
      <w:lvlText w:val="%6)"/>
      <w:lvlJc w:val="left"/>
      <w:pPr>
        <w:ind w:left="3416" w:hanging="336"/>
      </w:pPr>
      <w:rPr>
        <w:rFonts/>
      </w:rPr>
    </w:lvl>
    <w:lvl w:ilvl="1">
      <w:start w:val="1"/>
      <w:numFmt w:val="lowerLetter"/>
      <w:lvlText w:val="%2)"/>
      <w:lvlJc w:val="left"/>
      <w:pPr>
        <w:ind w:left="1656" w:hanging="336"/>
      </w:pPr>
      <w:rPr>
        <w:rFonts/>
      </w:rPr>
    </w:lvl>
  </w:abstractNum>
  <w:abstractNum w:abstractNumId="5">
    <w:lvl w:ilvl="5">
      <w:start w:val="1"/>
      <w:numFmt w:val="lowerRoman"/>
      <w:lvlText w:val="%6."/>
      <w:lvlJc w:val="left"/>
      <w:pPr>
        <w:ind w:left="2536" w:hanging="336"/>
      </w:pPr>
      <w:rPr>
        <w:rFonts/>
      </w:rPr>
    </w:lvl>
    <w:lvl w:ilvl="8">
      <w:start w:val="1"/>
      <w:numFmt w:val="lowerRoman"/>
      <w:lvlText w:val="%9."/>
      <w:lvlJc w:val="left"/>
      <w:pPr>
        <w:ind w:left="3856" w:hanging="336"/>
      </w:pPr>
      <w:rPr>
        <w:rFonts/>
      </w:rPr>
    </w:lvl>
    <w:lvl w:ilvl="2">
      <w:start w:val="1"/>
      <w:numFmt w:val="lowerRoman"/>
      <w:lvlText w:val="%3."/>
      <w:lvlJc w:val="left"/>
      <w:pPr>
        <w:ind w:left="1216" w:hanging="336"/>
      </w:pPr>
      <w:rPr>
        <w:rFonts/>
      </w:rPr>
    </w:lvl>
    <w:lvl w:ilvl="0">
      <w:start w:val="2"/>
      <w:numFmt w:val="decimal"/>
      <w:lvlText w:val="%1."/>
      <w:lvlJc w:val="left"/>
      <w:pPr>
        <w:ind w:left="336" w:hanging="336"/>
      </w:pPr>
      <w:rPr>
        <w:rFonts/>
      </w:rPr>
    </w:lvl>
    <w:lvl w:ilvl="3">
      <w:start w:val="1"/>
      <w:numFmt w:val="decimal"/>
      <w:lvlText w:val="%4."/>
      <w:lvlJc w:val="left"/>
      <w:pPr>
        <w:ind w:left="165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abstractNum>
  <w:abstractNum w:abstractNumId="6">
    <w:lvl w:ilvl="7">
      <w:start w:val="1"/>
      <w:numFmt w:val="lowerLetter"/>
      <w:lvlText w:val="%8)"/>
      <w:lvlJc w:val="left"/>
      <w:pPr>
        <w:ind w:left="3416" w:hanging="336"/>
      </w:pPr>
      <w:rPr>
        <w:rFonts/>
      </w:rPr>
    </w:lvl>
    <w:lvl w:ilvl="1">
      <w:start w:val="1"/>
      <w:numFmt w:val="lowerLetter"/>
      <w:lvlText w:val="%2)"/>
      <w:lvlJc w:val="left"/>
      <w:pPr>
        <w:ind w:left="776" w:hanging="336"/>
      </w:pPr>
      <w:rPr>
        <w:rFonts/>
      </w:rPr>
    </w:lvl>
    <w:lvl w:ilvl="6">
      <w:start w:val="1"/>
      <w:numFmt w:val="decimal"/>
      <w:lvlText w:val="%7、"/>
      <w:lvlJc w:val="left"/>
      <w:pPr>
        <w:ind w:left="2976" w:hanging="336"/>
      </w:pPr>
      <w:rPr>
        <w:rFonts/>
      </w:rPr>
    </w:lvl>
    <w:lvl w:ilvl="5">
      <w:start w:val="1"/>
      <w:numFmt w:val="lowerRoman"/>
      <w:lvlText w:val="%6)"/>
      <w:lvlJc w:val="left"/>
      <w:pPr>
        <w:ind w:left="2536" w:hanging="336"/>
      </w:pPr>
      <w:rPr>
        <w:rFonts/>
      </w:rPr>
    </w:lvl>
    <w:lvl w:ilvl="4">
      <w:start w:val="1"/>
      <w:numFmt w:val="lowerLetter"/>
      <w:lvlText w:val="%5)"/>
      <w:lvlJc w:val="left"/>
      <w:pPr>
        <w:ind w:left="2096" w:hanging="336"/>
      </w:pPr>
      <w:rPr>
        <w:rFonts/>
      </w:rPr>
    </w:lvl>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0">
      <w:start w:val="1"/>
      <w:numFmt w:val="decimal"/>
      <w:lvlText w:val="%1、"/>
      <w:lvlJc w:val="left"/>
      <w:pPr>
        <w:ind w:left="336" w:hanging="336"/>
      </w:pPr>
      <w:rPr>
        <w:rFonts/>
      </w:rPr>
    </w:lvl>
  </w:abstractNum>
  <w:abstractNum w:abstractNumId="7">
    <w:lvl w:ilvl="3">
      <w:start w:val="1"/>
      <w:numFmt w:val="decimal"/>
      <w:lvlText w:val="%4、"/>
      <w:lvlJc w:val="left"/>
      <w:pPr>
        <w:ind w:left="1656" w:hanging="336"/>
      </w:pPr>
      <w:rPr>
        <w:rFonts/>
      </w:rPr>
    </w:lvl>
    <w:lvl w:ilvl="4">
      <w:start w:val="1"/>
      <w:numFmt w:val="lowerLetter"/>
      <w:lvlText w:val="%5)"/>
      <w:lvlJc w:val="left"/>
      <w:pPr>
        <w:ind w:left="2096" w:hanging="336"/>
      </w:pPr>
      <w:rPr>
        <w:rFonts/>
      </w:rPr>
    </w:lvl>
    <w:lvl w:ilvl="0">
      <w:start w:val="1"/>
      <w:numFmt w:val="decimal"/>
      <w:lvlText w:val="%1、"/>
      <w:lvlJc w:val="left"/>
      <w:pPr>
        <w:ind w:left="336" w:hanging="336"/>
      </w:pPr>
      <w:rPr>
        <w:rFonts/>
      </w:rPr>
    </w:lvl>
    <w:lvl w:ilvl="7">
      <w:start w:val="1"/>
      <w:numFmt w:val="lowerLetter"/>
      <w:lvlText w:val="%8)"/>
      <w:lvlJc w:val="left"/>
      <w:pPr>
        <w:ind w:left="3416" w:hanging="336"/>
      </w:pPr>
      <w:rPr>
        <w:rFonts/>
      </w:rPr>
    </w:lvl>
    <w:lvl w:ilvl="2">
      <w:start w:val="1"/>
      <w:numFmt w:val="lowerRoman"/>
      <w:lvlText w:val="%3)"/>
      <w:lvlJc w:val="left"/>
      <w:pPr>
        <w:ind w:left="1216" w:hanging="336"/>
      </w:pPr>
      <w:rPr>
        <w:rFonts/>
      </w:rPr>
    </w:lvl>
    <w:lvl w:ilvl="5">
      <w:start w:val="1"/>
      <w:numFmt w:val="lowerRoman"/>
      <w:lvlText w:val="%6)"/>
      <w:lvlJc w:val="left"/>
      <w:pPr>
        <w:ind w:left="2536" w:hanging="336"/>
      </w:pPr>
      <w:rPr>
        <w:rFonts/>
      </w:rPr>
    </w:lvl>
    <w:lvl w:ilvl="6">
      <w:start w:val="1"/>
      <w:numFmt w:val="decimal"/>
      <w:lvlText w:val="%7、"/>
      <w:lvlJc w:val="left"/>
      <w:pPr>
        <w:ind w:left="2976" w:hanging="336"/>
      </w:pPr>
      <w:rPr>
        <w:rFonts/>
      </w:rPr>
    </w:lvl>
    <w:lvl w:ilvl="1">
      <w:start w:val="1"/>
      <w:numFmt w:val="lowerLetter"/>
      <w:lvlText w:val="%2)"/>
      <w:lvlJc w:val="left"/>
      <w:pPr>
        <w:ind w:left="776" w:hanging="336"/>
      </w:pPr>
      <w:rPr>
        <w:rFonts/>
      </w:rPr>
    </w:lvl>
  </w:abstractNum>
  <w:abstractNum w:abstractNumId="8">
    <w:lvl w:ilvl="6">
      <w:start w:val="1"/>
      <w:numFmt w:val="decimal"/>
      <w:lvlText w:val="%7、"/>
      <w:lvlJc w:val="left"/>
      <w:pPr>
        <w:ind w:left="3328" w:hanging="336"/>
      </w:pPr>
      <w:rPr>
        <w:rFonts/>
      </w:rPr>
    </w:lvl>
    <w:lvl w:ilvl="0">
      <w:start w:val="1"/>
      <w:numFmt w:val="decimal"/>
      <w:lvlText w:val="%1、"/>
      <w:lvlJc w:val="left"/>
      <w:pPr>
        <w:ind w:left="688" w:hanging="336"/>
      </w:pPr>
      <w:rPr>
        <w:rFonts/>
      </w:rPr>
    </w:lvl>
    <w:lvl w:ilvl="7">
      <w:start w:val="1"/>
      <w:numFmt w:val="lowerLetter"/>
      <w:lvlText w:val="%8)"/>
      <w:lvlJc w:val="left"/>
      <w:pPr>
        <w:ind w:left="3768" w:hanging="336"/>
      </w:pPr>
      <w:rPr>
        <w:rFonts/>
      </w:rPr>
    </w:lvl>
    <w:lvl w:ilvl="8">
      <w:start w:val="1"/>
      <w:numFmt w:val="lowerRoman"/>
      <w:lvlText w:val="%9)"/>
      <w:lvlJc w:val="left"/>
      <w:pPr>
        <w:ind w:left="4208" w:hanging="336"/>
      </w:pPr>
      <w:rPr>
        <w:rFonts/>
      </w:rPr>
    </w:lvl>
    <w:lvl w:ilvl="3">
      <w:start w:val="1"/>
      <w:numFmt w:val="decimal"/>
      <w:lvlText w:val="%4、"/>
      <w:lvlJc w:val="left"/>
      <w:pPr>
        <w:ind w:left="2008" w:hanging="336"/>
      </w:pPr>
      <w:rPr>
        <w:rFonts/>
      </w:rPr>
    </w:lvl>
    <w:lvl w:ilvl="5">
      <w:start w:val="1"/>
      <w:numFmt w:val="lowerRoman"/>
      <w:lvlText w:val="%6)"/>
      <w:lvlJc w:val="left"/>
      <w:pPr>
        <w:ind w:left="2888" w:hanging="336"/>
      </w:pPr>
      <w:rPr>
        <w:rFonts/>
      </w:rPr>
    </w:lvl>
    <w:lvl w:ilvl="1">
      <w:start w:val="1"/>
      <w:numFmt w:val="lowerLetter"/>
      <w:lvlText w:val="%2)"/>
      <w:lvlJc w:val="left"/>
      <w:pPr>
        <w:ind w:left="1128" w:hanging="336"/>
      </w:pPr>
      <w:rPr>
        <w:rFonts/>
      </w:rPr>
    </w:lvl>
    <w:lvl w:ilvl="4">
      <w:start w:val="1"/>
      <w:numFmt w:val="lowerLetter"/>
      <w:lvlText w:val="%5)"/>
      <w:lvlJc w:val="left"/>
      <w:pPr>
        <w:ind w:left="2448" w:hanging="336"/>
      </w:pPr>
      <w:rPr>
        <w:rFonts/>
      </w:rPr>
    </w:lvl>
    <w:lvl w:ilvl="2">
      <w:start w:val="1"/>
      <w:numFmt w:val="lowerRoman"/>
      <w:lvlText w:val="%3)"/>
      <w:lvlJc w:val="left"/>
      <w:pPr>
        <w:ind w:left="1568" w:hanging="336"/>
      </w:pPr>
      <w:rPr>
        <w:rFonts/>
      </w:rPr>
    </w:lvl>
  </w:abstractNum>
  <w:abstractNum w:abstractNumId="9">
    <w:lvl w:ilvl="3">
      <w:start w:val="1"/>
      <w:numFmt w:val="decimal"/>
      <w:lvlText w:val="（%4）"/>
      <w:lvlJc w:val="left"/>
      <w:pPr>
        <w:ind w:left="1992" w:hanging="672"/>
      </w:pPr>
      <w:rPr>
        <w:rFonts/>
      </w:rPr>
    </w:lvl>
    <w:lvl w:ilvl="7">
      <w:start w:val="1"/>
      <w:numFmt w:val="lowerLetter"/>
      <w:lvlText w:val="%8."/>
      <w:lvlJc w:val="left"/>
      <w:pPr>
        <w:ind w:left="3416" w:hanging="336"/>
      </w:pPr>
      <w:rPr>
        <w:rFonts/>
      </w:rPr>
    </w:lvl>
    <w:lvl w:ilvl="2">
      <w:start w:val="1"/>
      <w:numFmt w:val="lowerRoman"/>
      <w:lvlText w:val="%3."/>
      <w:lvlJc w:val="left"/>
      <w:pPr>
        <w:ind w:left="1216" w:hanging="336"/>
      </w:pPr>
      <w:rPr>
        <w:rFonts/>
      </w:rPr>
    </w:lvl>
    <w:lvl w:ilvl="0">
      <w:start w:val="1"/>
      <w:numFmt w:val="decimal"/>
      <w:lvlText w:val="（%1）"/>
      <w:lvlJc w:val="left"/>
      <w:pPr>
        <w:ind w:left="672" w:hanging="672"/>
      </w:pPr>
      <w:rPr>
        <w:rFonts/>
      </w:rPr>
    </w:lvl>
    <w:lvl w:ilvl="1">
      <w:start w:val="1"/>
      <w:numFmt w:val="lowerLetter"/>
      <w:lvlText w:val="%2."/>
      <w:lvlJc w:val="left"/>
      <w:pPr>
        <w:ind w:left="776" w:hanging="336"/>
      </w:pPr>
      <w:rPr>
        <w:rFonts/>
      </w:rPr>
    </w:lvl>
    <w:lvl w:ilvl="6">
      <w:start w:val="1"/>
      <w:numFmt w:val="decimal"/>
      <w:lvlText w:val="（%7）"/>
      <w:lvlJc w:val="left"/>
      <w:pPr>
        <w:ind w:left="3312" w:hanging="672"/>
      </w:pPr>
      <w:rPr>
        <w:rFonts/>
      </w:rPr>
    </w:lvl>
    <w:lvl w:ilvl="5">
      <w:start w:val="1"/>
      <w:numFmt w:val="lowerRoman"/>
      <w:lvlText w:val="%6."/>
      <w:lvlJc w:val="left"/>
      <w:pPr>
        <w:ind w:left="2536" w:hanging="336"/>
      </w:pPr>
      <w:rPr>
        <w:rFonts/>
      </w:rPr>
    </w:lvl>
    <w:lvl w:ilvl="4">
      <w:start w:val="1"/>
      <w:numFmt w:val="lowerLetter"/>
      <w:lvlText w:val="%5."/>
      <w:lvlJc w:val="left"/>
      <w:pPr>
        <w:ind w:left="2096" w:hanging="336"/>
      </w:pPr>
      <w:rPr>
        <w:rFonts/>
      </w:rPr>
    </w:lvl>
  </w:abstractNum>
  <w:abstractNum w:abstractNumId="10">
    <w:lvl w:ilvl="6">
      <w:start w:val="1"/>
      <w:numFmt w:val="decimal"/>
      <w:lvlText w:val="%7、"/>
      <w:lvlJc w:val="left"/>
      <w:pPr>
        <w:ind w:left="2976" w:hanging="336"/>
      </w:pPr>
      <w:rPr>
        <w:rFonts/>
      </w:rPr>
    </w:lvl>
    <w:lvl w:ilvl="7">
      <w:start w:val="1"/>
      <w:numFmt w:val="lowerLetter"/>
      <w:lvlText w:val="%8)"/>
      <w:lvlJc w:val="left"/>
      <w:pPr>
        <w:ind w:left="3416" w:hanging="336"/>
      </w:pPr>
      <w:rPr>
        <w:rFonts/>
      </w:rPr>
    </w:lvl>
    <w:lvl w:ilvl="0">
      <w:start w:val="1"/>
      <w:numFmt w:val="decimal"/>
      <w:lvlText w:val="%1、"/>
      <w:lvlJc w:val="left"/>
      <w:pPr>
        <w:ind w:left="336" w:hanging="336"/>
      </w:pPr>
      <w:rPr>
        <w:rFonts/>
      </w:rPr>
    </w:lvl>
    <w:lvl w:ilvl="4">
      <w:start w:val="1"/>
      <w:numFmt w:val="lowerLetter"/>
      <w:lvlText w:val="%5)"/>
      <w:lvlJc w:val="left"/>
      <w:pPr>
        <w:ind w:left="2096" w:hanging="336"/>
      </w:pPr>
      <w:rPr>
        <w:rFonts/>
      </w:rPr>
    </w:lvl>
    <w:lvl w:ilvl="3">
      <w:start w:val="1"/>
      <w:numFmt w:val="decimal"/>
      <w:lvlText w:val="%4、"/>
      <w:lvlJc w:val="left"/>
      <w:pPr>
        <w:ind w:left="1656" w:hanging="336"/>
      </w:pPr>
      <w:rPr>
        <w:rFonts/>
      </w:rPr>
    </w:lvl>
    <w:lvl w:ilvl="2">
      <w:start w:val="1"/>
      <w:numFmt w:val="lowerRoman"/>
      <w:lvlText w:val="%3)"/>
      <w:lvlJc w:val="left"/>
      <w:pPr>
        <w:ind w:left="121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abstractNum>
  <w:abstractNum w:abstractNumId="11">
    <w:lvl w:ilvl="7">
      <w:start w:val="1"/>
      <w:numFmt w:val="lowerLetter"/>
      <w:lvlText w:val="%8)"/>
      <w:lvlJc w:val="left"/>
      <w:pPr>
        <w:ind w:left="3416" w:hanging="336"/>
      </w:pPr>
      <w:rPr>
        <w:rFonts/>
      </w:rPr>
    </w:lvl>
    <w:lvl w:ilvl="6">
      <w:start w:val="1"/>
      <w:numFmt w:val="decimal"/>
      <w:lvlText w:val="%7、"/>
      <w:lvlJc w:val="left"/>
      <w:pPr>
        <w:ind w:left="297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4">
      <w:start w:val="1"/>
      <w:numFmt w:val="lowerLetter"/>
      <w:lvlText w:val="%5)"/>
      <w:lvlJc w:val="left"/>
      <w:pPr>
        <w:ind w:left="209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abstractNum>
  <w:abstractNum w:abstractNumId="12">
    <w:lvl w:ilvl="3">
      <w:start w:val="1"/>
      <w:numFmt w:val="decimal"/>
      <w:lvlText w:val="%4、"/>
      <w:lvlJc w:val="left"/>
      <w:pPr>
        <w:ind w:left="2096" w:hanging="336"/>
      </w:pPr>
      <w:rPr>
        <w:rFonts/>
      </w:rPr>
    </w:lvl>
    <w:lvl w:ilvl="2">
      <w:start w:val="1"/>
      <w:numFmt w:val="lowerRoman"/>
      <w:lvlText w:val="%3)"/>
      <w:lvlJc w:val="left"/>
      <w:pPr>
        <w:ind w:left="1656" w:hanging="336"/>
      </w:pPr>
      <w:rPr>
        <w:rFonts/>
      </w:rPr>
    </w:lvl>
    <w:lvl w:ilvl="1">
      <w:start w:val="1"/>
      <w:numFmt w:val="lowerLetter"/>
      <w:lvlText w:val="%2)"/>
      <w:lvlJc w:val="left"/>
      <w:pPr>
        <w:ind w:left="1216" w:hanging="336"/>
      </w:pPr>
      <w:rPr>
        <w:rFonts/>
      </w:rPr>
    </w:lvl>
    <w:lvl w:ilvl="5">
      <w:start w:val="1"/>
      <w:numFmt w:val="lowerRoman"/>
      <w:lvlText w:val="%6)"/>
      <w:lvlJc w:val="left"/>
      <w:pPr>
        <w:ind w:left="2976" w:hanging="336"/>
      </w:pPr>
      <w:rPr>
        <w:rFonts/>
      </w:rPr>
    </w:lvl>
    <w:lvl w:ilvl="7">
      <w:start w:val="1"/>
      <w:numFmt w:val="lowerLetter"/>
      <w:lvlText w:val="%8)"/>
      <w:lvlJc w:val="left"/>
      <w:pPr>
        <w:ind w:left="3856" w:hanging="336"/>
      </w:pPr>
      <w:rPr>
        <w:rFonts/>
      </w:rPr>
    </w:lvl>
    <w:lvl w:ilvl="4">
      <w:start w:val="1"/>
      <w:numFmt w:val="lowerLetter"/>
      <w:lvlText w:val="%5)"/>
      <w:lvlJc w:val="left"/>
      <w:pPr>
        <w:ind w:left="2536" w:hanging="336"/>
      </w:pPr>
      <w:rPr>
        <w:rFonts/>
      </w:rPr>
    </w:lvl>
    <w:lvl w:ilvl="6">
      <w:start w:val="1"/>
      <w:numFmt w:val="decimal"/>
      <w:lvlText w:val="%7、"/>
      <w:lvlJc w:val="left"/>
      <w:pPr>
        <w:ind w:left="3416" w:hanging="336"/>
      </w:pPr>
      <w:rPr>
        <w:rFonts/>
      </w:rPr>
    </w:lvl>
    <w:lvl w:ilvl="0">
      <w:start w:val="1"/>
      <w:numFmt w:val="decimal"/>
      <w:lvlText w:val="%1、"/>
      <w:lvlJc w:val="left"/>
      <w:pPr>
        <w:ind w:left="776" w:hanging="336"/>
      </w:pPr>
      <w:rPr>
        <w:rFonts/>
      </w:rPr>
    </w:lvl>
  </w:abstractNum>
  <w:abstractNum w:abstractNumId="13">
    <w:lvl w:ilvl="6">
      <w:start w:val="1"/>
      <w:numFmt w:val="decimal"/>
      <w:lvlText w:val="%1.%2.%3.%4.%5.%6.%7."/>
      <w:lvlJc w:val="left"/>
      <w:pPr>
        <w:ind w:left="4864" w:hanging="1344"/>
      </w:pPr>
      <w:rPr>
        <w:rFonts/>
      </w:rPr>
    </w:lvl>
    <w:lvl w:ilvl="5">
      <w:start w:val="1"/>
      <w:numFmt w:val="decimal"/>
      <w:lvlText w:val="%1.%2.%3.%4.%5.%6."/>
      <w:lvlJc w:val="left"/>
      <w:pPr>
        <w:ind w:left="4256" w:hanging="1176"/>
      </w:pPr>
      <w:rPr>
        <w:rFonts/>
      </w:rPr>
    </w:lvl>
    <w:lvl w:ilvl="1">
      <w:start w:val="1"/>
      <w:numFmt w:val="decimal"/>
      <w:lvlText w:val="%1.%2."/>
      <w:lvlJc w:val="left"/>
      <w:pPr>
        <w:ind w:left="1824" w:hanging="504"/>
      </w:pPr>
      <w:rPr>
        <w:rFonts/>
      </w:rPr>
    </w:lvl>
    <w:lvl w:ilvl="7">
      <w:start w:val="1"/>
      <w:numFmt w:val="decimal"/>
      <w:lvlText w:val="%1.%2.%3.%4.%5.%6.%7.%8."/>
      <w:lvlJc w:val="left"/>
      <w:pPr>
        <w:ind w:left="5472" w:hanging="1512"/>
      </w:pPr>
      <w:rPr>
        <w:rFonts/>
      </w:rPr>
    </w:lvl>
    <w:lvl w:ilvl="0">
      <w:start w:val="1"/>
      <w:numFmt w:val="decimal"/>
      <w:lvlText w:val="%1."/>
      <w:lvlJc w:val="left"/>
      <w:pPr>
        <w:ind w:left="1216" w:hanging="336"/>
      </w:pPr>
      <w:rPr>
        <w:rFonts/>
      </w:rPr>
    </w:lvl>
    <w:lvl w:ilvl="4">
      <w:start w:val="1"/>
      <w:numFmt w:val="decimal"/>
      <w:lvlText w:val="%1.%2.%3.%4.%5."/>
      <w:lvlJc w:val="left"/>
      <w:pPr>
        <w:ind w:left="3648" w:hanging="1008"/>
      </w:pPr>
      <w:rPr>
        <w:rFonts/>
      </w:rPr>
    </w:lvl>
    <w:lvl w:ilvl="3">
      <w:start w:val="1"/>
      <w:numFmt w:val="decimal"/>
      <w:lvlText w:val="%1.%2.%3.%4."/>
      <w:lvlJc w:val="left"/>
      <w:pPr>
        <w:ind w:left="3040" w:hanging="840"/>
      </w:pPr>
      <w:rPr>
        <w:rFonts/>
      </w:rPr>
    </w:lvl>
    <w:lvl w:ilvl="2">
      <w:start w:val="1"/>
      <w:numFmt w:val="decimal"/>
      <w:lvlText w:val="%1.%2.%3."/>
      <w:lvlJc w:val="left"/>
      <w:pPr>
        <w:ind w:left="2432" w:hanging="672"/>
      </w:pPr>
      <w:rPr>
        <w:rFonts/>
      </w:rPr>
    </w:lvl>
  </w:abstractNum>
  <w:abstractNum w:abstractNumId="14">
    <w:lvl w:ilvl="3">
      <w:start w:val="1"/>
      <w:numFmt w:val="decimal"/>
      <w:lvlText w:val="%1.%2.%3.%4."/>
      <w:lvlJc w:val="left"/>
      <w:pPr>
        <w:ind w:left="2160" w:hanging="840"/>
      </w:pPr>
      <w:rPr>
        <w:rFonts/>
      </w:rPr>
    </w:lvl>
    <w:lvl w:ilvl="7">
      <w:start w:val="1"/>
      <w:numFmt w:val="decimal"/>
      <w:lvlText w:val="%1.%2.%3.%4.%5.%6.%7.%8."/>
      <w:lvlJc w:val="left"/>
      <w:pPr>
        <w:ind w:left="4592" w:hanging="1512"/>
      </w:pPr>
      <w:rPr>
        <w:rFonts/>
      </w:rPr>
    </w:lvl>
    <w:lvl w:ilvl="6">
      <w:start w:val="1"/>
      <w:numFmt w:val="decimal"/>
      <w:lvlText w:val="%1.%2.%3.%4.%5.%6.%7."/>
      <w:lvlJc w:val="left"/>
      <w:pPr>
        <w:ind w:left="3984" w:hanging="1344"/>
      </w:pPr>
      <w:rPr>
        <w:rFonts/>
      </w:rPr>
    </w:lvl>
    <w:lvl w:ilvl="0">
      <w:start w:val="1"/>
      <w:numFmt w:val="decimal"/>
      <w:lvlText w:val="%1."/>
      <w:lvlJc w:val="left"/>
      <w:pPr>
        <w:ind w:left="336" w:hanging="336"/>
      </w:pPr>
      <w:rPr>
        <w:rFonts/>
      </w:rPr>
    </w:lvl>
    <w:lvl w:ilvl="5">
      <w:start w:val="1"/>
      <w:numFmt w:val="decimal"/>
      <w:lvlText w:val="%1.%2.%3.%4.%5.%6."/>
      <w:lvlJc w:val="left"/>
      <w:pPr>
        <w:ind w:left="3376" w:hanging="1176"/>
      </w:pPr>
      <w:rPr>
        <w:rFonts/>
      </w:rPr>
    </w:lvl>
    <w:lvl w:ilvl="1">
      <w:start w:val="1"/>
      <w:numFmt w:val="decimal"/>
      <w:lvlText w:val="%1.%2."/>
      <w:lvlJc w:val="left"/>
      <w:pPr>
        <w:ind w:left="944" w:hanging="504"/>
      </w:pPr>
      <w:rPr>
        <w:rFonts/>
      </w:rPr>
    </w:lvl>
    <w:lvl w:ilvl="2">
      <w:start w:val="1"/>
      <w:numFmt w:val="decimal"/>
      <w:lvlText w:val="%1.%2.%3."/>
      <w:lvlJc w:val="left"/>
      <w:pPr>
        <w:ind w:left="1552" w:hanging="672"/>
      </w:pPr>
      <w:rPr>
        <w:rFonts/>
      </w:rPr>
    </w:lvl>
    <w:lvl w:ilvl="4">
      <w:start w:val="1"/>
      <w:numFmt w:val="decimal"/>
      <w:lvlText w:val="%1.%2.%3.%4.%5."/>
      <w:lvlJc w:val="left"/>
      <w:pPr>
        <w:ind w:left="2768" w:hanging="1008"/>
      </w:pPr>
      <w:rPr>
        <w:rFonts/>
      </w:rPr>
    </w:lvl>
  </w:abstractNum>
  <w:abstractNum w:abstractNumId="15">
    <w:lvl w:ilvl="5">
      <w:start w:val="1"/>
      <w:numFmt w:val="lowerRoman"/>
      <w:lvlText w:val="%6."/>
      <w:lvlJc w:val="left"/>
      <w:pPr>
        <w:ind w:left="2536" w:hanging="336"/>
      </w:pPr>
      <w:rPr>
        <w:rFonts/>
      </w:rPr>
    </w:lvl>
    <w:lvl w:ilvl="0">
      <w:start w:val="1"/>
      <w:numFmt w:val="decimal"/>
      <w:lvlText w:val="%1."/>
      <w:lvlJc w:val="left"/>
      <w:pPr>
        <w:ind w:left="336" w:hanging="336"/>
      </w:pPr>
      <w:rPr>
        <w:rFonts/>
      </w:rPr>
    </w:lvl>
    <w:lvl w:ilvl="4">
      <w:start w:val="1"/>
      <w:numFmt w:val="lowerLetter"/>
      <w:lvlText w:val="%5."/>
      <w:lvlJc w:val="left"/>
      <w:pPr>
        <w:ind w:left="2096" w:hanging="336"/>
      </w:pPr>
      <w:rPr>
        <w:rFonts/>
      </w:rPr>
    </w:lvl>
    <w:lvl w:ilvl="7">
      <w:start w:val="1"/>
      <w:numFmt w:val="lowerLetter"/>
      <w:lvlText w:val="%8."/>
      <w:lvlJc w:val="left"/>
      <w:pPr>
        <w:ind w:left="3416" w:hanging="336"/>
      </w:pPr>
      <w:rPr>
        <w:rFonts/>
      </w:rPr>
    </w:lvl>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1">
      <w:start w:val="1"/>
      <w:numFmt w:val="lowerLetter"/>
      <w:lvlText w:val="%2."/>
      <w:lvlJc w:val="left"/>
      <w:pPr>
        <w:ind w:left="776" w:hanging="336"/>
      </w:pPr>
      <w:rPr>
        <w:rFonts/>
      </w:rPr>
    </w:lvl>
  </w:abstractNum>
  <w:abstractNum w:abstractNumId="16">
    <w:lvl w:ilvl="2">
      <w:start w:val="1"/>
      <w:numFmt w:val="lowerRoman"/>
      <w:lvlText w:val="%3."/>
      <w:lvlJc w:val="left"/>
      <w:pPr>
        <w:ind w:left="121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0">
      <w:start w:val="1"/>
      <w:numFmt w:val="decimal"/>
      <w:lvlText w:val="%1."/>
      <w:lvlJc w:val="left"/>
      <w:pPr>
        <w:ind w:left="33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6">
      <w:start w:val="1"/>
      <w:numFmt w:val="decimal"/>
      <w:lvlText w:val="%7."/>
      <w:lvlJc w:val="left"/>
      <w:pPr>
        <w:ind w:left="2976" w:hanging="336"/>
      </w:pPr>
      <w:rPr>
        <w:rFonts/>
      </w:rPr>
    </w:lvl>
    <w:lvl w:ilvl="1">
      <w:start w:val="1"/>
      <w:numFmt w:val="lowerLetter"/>
      <w:lvlText w:val="%2."/>
      <w:lvlJc w:val="left"/>
      <w:pPr>
        <w:ind w:left="776" w:hanging="336"/>
      </w:pPr>
      <w:rPr>
        <w:rFonts/>
      </w:rPr>
    </w:lvl>
  </w:abstractNum>
  <w:abstractNum w:abstractNumId="17">
    <w:lvl w:ilvl="0">
      <w:start w:val="6"/>
      <w:numFmt w:val="decimal"/>
      <w:lvlText w:val="%1."/>
      <w:lvlJc w:val="left"/>
      <w:pPr>
        <w:ind w:left="33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lvl w:ilvl="1">
      <w:start w:val="1"/>
      <w:numFmt w:val="lowerLetter"/>
      <w:lvlText w:val="%2."/>
      <w:lvlJc w:val="left"/>
      <w:pPr>
        <w:ind w:left="776" w:hanging="336"/>
      </w:pPr>
      <w:rPr>
        <w:rFonts/>
      </w:rPr>
    </w:lvl>
    <w:lvl w:ilvl="4">
      <w:start w:val="1"/>
      <w:numFmt w:val="lowerLetter"/>
      <w:lvlText w:val="%5."/>
      <w:lvlJc w:val="left"/>
      <w:pPr>
        <w:ind w:left="2096" w:hanging="336"/>
      </w:pPr>
      <w:rPr>
        <w:rFonts/>
      </w:rPr>
    </w:lvl>
    <w:lvl w:ilvl="5">
      <w:start w:val="1"/>
      <w:numFmt w:val="lowerRoman"/>
      <w:lvlText w:val="%6."/>
      <w:lvlJc w:val="left"/>
      <w:pPr>
        <w:ind w:left="2536" w:hanging="336"/>
      </w:pPr>
      <w:rPr>
        <w:rFonts/>
      </w:rPr>
    </w:lvl>
    <w:lvl w:ilvl="2">
      <w:start w:val="1"/>
      <w:numFmt w:val="lowerRoman"/>
      <w:lvlText w:val="%3."/>
      <w:lvlJc w:val="left"/>
      <w:pPr>
        <w:ind w:left="1216" w:hanging="336"/>
      </w:pPr>
      <w:rPr>
        <w:rFonts/>
      </w:rPr>
    </w:lvl>
    <w:lvl w:ilvl="8">
      <w:start w:val="1"/>
      <w:numFmt w:val="lowerRoman"/>
      <w:lvlText w:val="%9."/>
      <w:lvlJc w:val="left"/>
      <w:pPr>
        <w:ind w:left="3856" w:hanging="336"/>
      </w:pPr>
      <w:rPr>
        <w:rFonts/>
      </w:rPr>
    </w:lvl>
    <w:lvl w:ilvl="3">
      <w:start w:val="1"/>
      <w:numFmt w:val="decimal"/>
      <w:lvlText w:val="%4."/>
      <w:lvlJc w:val="left"/>
      <w:pPr>
        <w:ind w:left="1656" w:hanging="336"/>
      </w:pPr>
      <w:rPr>
        <w:rFonts/>
      </w:rPr>
    </w:lvl>
  </w:abstractNum>
  <w:abstractNum w:abstractNumId="18">
    <w:lvl w:ilvl="1">
      <w:start w:val="1"/>
      <w:numFmt w:val="lowerLetter"/>
      <w:lvlText w:val="%2)"/>
      <w:lvlJc w:val="left"/>
      <w:pPr>
        <w:ind w:left="776" w:hanging="336"/>
      </w:pPr>
      <w:rPr>
        <w:rFonts/>
      </w:rPr>
    </w:lvl>
    <w:lvl w:ilvl="5">
      <w:start w:val="1"/>
      <w:numFmt w:val="lowerRoman"/>
      <w:lvlText w:val="%6)"/>
      <w:lvlJc w:val="left"/>
      <w:pPr>
        <w:ind w:left="253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4">
      <w:start w:val="1"/>
      <w:numFmt w:val="lowerLetter"/>
      <w:lvlText w:val="%5)"/>
      <w:lvlJc w:val="left"/>
      <w:pPr>
        <w:ind w:left="2096" w:hanging="336"/>
      </w:pPr>
      <w:rPr>
        <w:rFonts/>
      </w:rPr>
    </w:lvl>
    <w:lvl w:ilvl="7">
      <w:start w:val="1"/>
      <w:numFmt w:val="lowerLetter"/>
      <w:lvlText w:val="%8)"/>
      <w:lvlJc w:val="left"/>
      <w:pPr>
        <w:ind w:left="3416" w:hanging="336"/>
      </w:pPr>
      <w:rPr>
        <w:rFonts/>
      </w:rPr>
    </w:lvl>
  </w:abstractNum>
  <w:abstractNum w:abstractNumId="19">
    <w:lvl w:ilvl="2">
      <w:start w:val="1"/>
      <w:numFmt w:val="lowerRoman"/>
      <w:lvlText w:val="%3)"/>
      <w:lvlJc w:val="left"/>
      <w:pPr>
        <w:ind w:left="1656" w:hanging="336"/>
      </w:pPr>
      <w:rPr>
        <w:rFonts/>
      </w:rPr>
    </w:lvl>
    <w:lvl w:ilvl="5">
      <w:start w:val="1"/>
      <w:numFmt w:val="lowerRoman"/>
      <w:lvlText w:val="%6)"/>
      <w:lvlJc w:val="left"/>
      <w:pPr>
        <w:ind w:left="2976" w:hanging="336"/>
      </w:pPr>
      <w:rPr>
        <w:rFonts/>
      </w:rPr>
    </w:lvl>
    <w:lvl w:ilvl="6">
      <w:start w:val="1"/>
      <w:numFmt w:val="decimal"/>
      <w:lvlText w:val="%7、"/>
      <w:lvlJc w:val="left"/>
      <w:pPr>
        <w:ind w:left="3416" w:hanging="336"/>
      </w:pPr>
      <w:rPr>
        <w:rFonts/>
      </w:rPr>
    </w:lvl>
    <w:lvl w:ilvl="0">
      <w:start w:val="1"/>
      <w:numFmt w:val="decimal"/>
      <w:lvlText w:val="%1、"/>
      <w:lvlJc w:val="left"/>
      <w:pPr>
        <w:ind w:left="776" w:hanging="336"/>
      </w:pPr>
      <w:rPr>
        <w:rFonts/>
      </w:rPr>
    </w:lvl>
    <w:lvl w:ilvl="7">
      <w:start w:val="1"/>
      <w:numFmt w:val="lowerLetter"/>
      <w:lvlText w:val="%8)"/>
      <w:lvlJc w:val="left"/>
      <w:pPr>
        <w:ind w:left="3856" w:hanging="336"/>
      </w:pPr>
      <w:rPr>
        <w:rFonts/>
      </w:rPr>
    </w:lvl>
    <w:lvl w:ilvl="3">
      <w:start w:val="1"/>
      <w:numFmt w:val="decimal"/>
      <w:lvlText w:val="%4、"/>
      <w:lvlJc w:val="left"/>
      <w:pPr>
        <w:ind w:left="2096" w:hanging="336"/>
      </w:pPr>
      <w:rPr>
        <w:rFonts/>
      </w:rPr>
    </w:lvl>
    <w:lvl w:ilvl="4">
      <w:start w:val="1"/>
      <w:numFmt w:val="lowerLetter"/>
      <w:lvlText w:val="%5)"/>
      <w:lvlJc w:val="left"/>
      <w:pPr>
        <w:ind w:left="2536" w:hanging="336"/>
      </w:pPr>
      <w:rPr>
        <w:rFonts/>
      </w:rPr>
    </w:lvl>
    <w:lvl w:ilvl="1">
      <w:start w:val="1"/>
      <w:numFmt w:val="lowerLetter"/>
      <w:lvlText w:val="%2)"/>
      <w:lvlJc w:val="left"/>
      <w:pPr>
        <w:ind w:left="1216" w:hanging="336"/>
      </w:pPr>
      <w:rPr>
        <w:rFonts/>
      </w:rPr>
    </w:lvl>
  </w:abstractNum>
  <w:abstractNum w:abstractNumId="20">
    <w:lvl w:ilvl="4">
      <w:start w:val="1"/>
      <w:numFmt w:val="decimal"/>
      <w:lvlText w:val="%1.%2.%3.%4.%5."/>
      <w:lvlJc w:val="left"/>
      <w:pPr>
        <w:ind w:left="3208" w:hanging="1008"/>
      </w:pPr>
      <w:rPr>
        <w:rFonts/>
      </w:rPr>
    </w:lvl>
    <w:lvl w:ilvl="6">
      <w:start w:val="1"/>
      <w:numFmt w:val="decimal"/>
      <w:lvlText w:val="%1.%2.%3.%4.%5.%6.%7."/>
      <w:lvlJc w:val="left"/>
      <w:pPr>
        <w:ind w:left="4424" w:hanging="1344"/>
      </w:pPr>
      <w:rPr>
        <w:rFonts/>
      </w:rPr>
    </w:lvl>
    <w:lvl w:ilvl="7">
      <w:start w:val="1"/>
      <w:numFmt w:val="decimal"/>
      <w:lvlText w:val="%1.%2.%3.%4.%5.%6.%7.%8."/>
      <w:lvlJc w:val="left"/>
      <w:pPr>
        <w:ind w:left="5032" w:hanging="1512"/>
      </w:pPr>
      <w:rPr>
        <w:rFonts/>
      </w:rPr>
    </w:lvl>
    <w:lvl w:ilvl="5">
      <w:start w:val="1"/>
      <w:numFmt w:val="decimal"/>
      <w:lvlText w:val="%1.%2.%3.%4.%5.%6."/>
      <w:lvlJc w:val="left"/>
      <w:pPr>
        <w:ind w:left="3816" w:hanging="1176"/>
      </w:pPr>
      <w:rPr>
        <w:rFonts/>
      </w:rPr>
    </w:lvl>
    <w:lvl w:ilvl="2">
      <w:start w:val="1"/>
      <w:numFmt w:val="decimal"/>
      <w:lvlText w:val="%1.%2.%3."/>
      <w:lvlJc w:val="left"/>
      <w:pPr>
        <w:ind w:left="1992" w:hanging="672"/>
      </w:pPr>
      <w:rPr>
        <w:rFonts/>
      </w:rPr>
    </w:lvl>
    <w:lvl w:ilvl="3">
      <w:start w:val="1"/>
      <w:numFmt w:val="decimal"/>
      <w:lvlText w:val="%1.%2.%3.%4."/>
      <w:lvlJc w:val="left"/>
      <w:pPr>
        <w:ind w:left="2600" w:hanging="840"/>
      </w:pPr>
      <w:rPr>
        <w:rFonts/>
      </w:rPr>
    </w:lvl>
    <w:lvl w:ilvl="0">
      <w:start w:val="1"/>
      <w:numFmt w:val="decimal"/>
      <w:lvlText w:val="%1."/>
      <w:lvlJc w:val="left"/>
      <w:pPr>
        <w:ind w:left="776" w:hanging="336"/>
      </w:pPr>
      <w:rPr>
        <w:rFonts/>
      </w:rPr>
    </w:lvl>
    <w:lvl w:ilvl="1">
      <w:start w:val="1"/>
      <w:numFmt w:val="decimal"/>
      <w:lvlText w:val="%1.%2."/>
      <w:lvlJc w:val="left"/>
      <w:pPr>
        <w:ind w:left="1384" w:hanging="504"/>
      </w:pPr>
      <w:rPr>
        <w:rFonts/>
      </w:rPr>
    </w:lvl>
  </w:abstractNum>
  <w:abstractNum w:abstractNumId="21">
    <w:lvl w:ilvl="2">
      <w:start w:val="1"/>
      <w:numFmt w:val="lowerRoman"/>
      <w:lvlText w:val="%3."/>
      <w:lvlJc w:val="left"/>
      <w:pPr>
        <w:ind w:left="121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3">
      <w:start w:val="1"/>
      <w:numFmt w:val="upperLetter"/>
      <w:lvlText w:val="%4."/>
      <w:lvlJc w:val="left"/>
      <w:pPr>
        <w:ind w:left="1656" w:hanging="336"/>
      </w:pPr>
      <w:rPr>
        <w:rFonts/>
      </w:rPr>
    </w:lvl>
    <w:lvl w:ilvl="5">
      <w:start w:val="1"/>
      <w:numFmt w:val="lowerRoman"/>
      <w:lvlText w:val="%6."/>
      <w:lvlJc w:val="left"/>
      <w:pPr>
        <w:ind w:left="2536" w:hanging="336"/>
      </w:pPr>
      <w:rPr>
        <w:rFonts/>
      </w:rPr>
    </w:lvl>
    <w:lvl w:ilvl="6">
      <w:start w:val="1"/>
      <w:numFmt w:val="upperLetter"/>
      <w:lvlText w:val="%7."/>
      <w:lvlJc w:val="left"/>
      <w:pPr>
        <w:ind w:left="2976" w:hanging="336"/>
      </w:pPr>
      <w:rPr>
        <w:rFonts/>
      </w:rPr>
    </w:lvl>
    <w:lvl w:ilvl="8">
      <w:start w:val="1"/>
      <w:numFmt w:val="lowerRoman"/>
      <w:lvlText w:val="%9."/>
      <w:lvlJc w:val="left"/>
      <w:pPr>
        <w:ind w:left="3856" w:hanging="336"/>
      </w:pPr>
      <w:rPr>
        <w:rFonts/>
      </w:rPr>
    </w:lvl>
    <w:lvl w:ilvl="0">
      <w:start w:val="2"/>
      <w:numFmt w:val="upperLetter"/>
      <w:lvlText w:val="%1."/>
      <w:lvlJc w:val="left"/>
      <w:pPr>
        <w:ind w:left="336" w:hanging="336"/>
      </w:pPr>
      <w:rPr>
        <w:rFonts/>
      </w:rPr>
    </w:lvl>
  </w:abstractNum>
  <w:abstractNum w:abstractNumId="22">
    <w:lvl w:ilvl="6">
      <w:start w:val="1"/>
      <w:numFmt w:val="decimal"/>
      <w:lvlText w:val="%7、"/>
      <w:lvlJc w:val="left"/>
      <w:pPr>
        <w:ind w:left="2976" w:hanging="336"/>
      </w:pPr>
      <w:rPr>
        <w:rFonts/>
      </w:rPr>
    </w:lvl>
    <w:lvl w:ilvl="0">
      <w:start w:val="1"/>
      <w:numFmt w:val="decimal"/>
      <w:lvlText w:val="%1、"/>
      <w:lvlJc w:val="left"/>
      <w:pPr>
        <w:ind w:left="336" w:hanging="336"/>
      </w:pPr>
      <w:rPr>
        <w:rFonts/>
      </w:rPr>
    </w:lvl>
    <w:lvl w:ilvl="3">
      <w:start w:val="1"/>
      <w:numFmt w:val="decimal"/>
      <w:lvlText w:val="%4、"/>
      <w:lvlJc w:val="left"/>
      <w:pPr>
        <w:ind w:left="165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2">
      <w:start w:val="1"/>
      <w:numFmt w:val="lowerRoman"/>
      <w:lvlText w:val="%3)"/>
      <w:lvlJc w:val="left"/>
      <w:pPr>
        <w:ind w:left="1216" w:hanging="336"/>
      </w:pPr>
      <w:rPr>
        <w:rFonts/>
      </w:rPr>
    </w:lvl>
  </w:abstractNum>
  <w:abstractNum w:abstractNumId="23">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4">
      <w:start w:val="1"/>
      <w:numFmt w:val="lowerLetter"/>
      <w:lvlText w:val="%5)"/>
      <w:lvlJc w:val="left"/>
      <w:pPr>
        <w:ind w:left="209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lvl w:ilvl="5">
      <w:start w:val="1"/>
      <w:numFmt w:val="lowerRoman"/>
      <w:lvlText w:val="%6)"/>
      <w:lvlJc w:val="left"/>
      <w:pPr>
        <w:ind w:left="2536" w:hanging="336"/>
      </w:pPr>
      <w:rPr>
        <w:rFonts/>
      </w:rPr>
    </w:lvl>
  </w:abstractNum>
  <w:abstractNum w:abstractNumId="24">
    <w:lvl w:ilvl="3">
      <w:start w:val="1"/>
      <w:numFmt w:val="bullet"/>
      <w:lvlText w:val=""/>
      <w:lvlJc w:val="left"/>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lvlJc w:val="left"/>
      <w:pPr>
        <w:ind w:left="3416" w:hanging="336"/>
      </w:pPr>
      <w:rPr>
        <w:rFonts w:hint="default" w:ascii="wingdings" w:hAnsi="wingdings" w:eastAsia="wingdings" w:cs="wingdings"/>
      </w:rPr>
    </w:lvl>
    <w:lvl w:ilvl="5">
      <w:start w:val="1"/>
      <w:numFmt w:val="bullet"/>
      <w:lvlText w:val=""/>
      <w:lvlJc w:val="left"/>
      <w:pPr>
        <w:ind w:left="2536" w:hanging="336"/>
      </w:pPr>
      <w:rPr>
        <w:rFonts w:hint="default" w:ascii="wingdings" w:hAnsi="wingdings" w:eastAsia="wingdings" w:cs="wingdings"/>
      </w:rPr>
    </w:lvl>
    <w:lvl w:ilvl="6">
      <w:start w:val="1"/>
      <w:numFmt w:val="bullet"/>
      <w:lvlText w:val=""/>
      <w:lvlJc w:val="left"/>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lvlJc w:val="left"/>
      <w:pPr>
        <w:ind w:left="2096" w:hanging="336"/>
      </w:pPr>
      <w:rPr>
        <w:rFonts w:hint="default" w:ascii="wingdings" w:hAnsi="wingdings" w:eastAsia="wingdings" w:cs="wingdings"/>
      </w:rPr>
    </w:lvl>
  </w:abstractNum>
  <w:abstractNum w:abstractNumId="25">
    <w:lvl w:ilvl="4">
      <w:start w:val="1"/>
      <w:numFmt w:val="lowerLetter"/>
      <w:lvlText w:val="%5)"/>
      <w:lvlJc w:val="left"/>
      <w:pPr>
        <w:ind w:left="2516" w:hanging="336"/>
      </w:pPr>
      <w:rPr>
        <w:rFonts/>
      </w:rPr>
    </w:lvl>
    <w:lvl w:ilvl="5">
      <w:start w:val="1"/>
      <w:numFmt w:val="lowerRoman"/>
      <w:lvlText w:val="%6)"/>
      <w:lvlJc w:val="left"/>
      <w:pPr>
        <w:ind w:left="2956" w:hanging="336"/>
      </w:pPr>
      <w:rPr>
        <w:rFonts/>
      </w:rPr>
    </w:lvl>
    <w:lvl w:ilvl="3">
      <w:start w:val="1"/>
      <w:numFmt w:val="decimal"/>
      <w:lvlText w:val="%4、"/>
      <w:lvlJc w:val="left"/>
      <w:pPr>
        <w:ind w:left="2076" w:hanging="336"/>
      </w:pPr>
      <w:rPr>
        <w:rFonts/>
      </w:rPr>
    </w:lvl>
    <w:lvl w:ilvl="0">
      <w:start w:val="5"/>
      <w:numFmt w:val="decimal"/>
      <w:lvlText w:val="%1、"/>
      <w:lvlJc w:val="left"/>
      <w:pPr>
        <w:ind w:left="756" w:hanging="336"/>
      </w:pPr>
      <w:rPr>
        <w:rFonts/>
      </w:rPr>
    </w:lvl>
    <w:lvl w:ilvl="1">
      <w:start w:val="1"/>
      <w:numFmt w:val="lowerLetter"/>
      <w:lvlText w:val="%2)"/>
      <w:lvlJc w:val="left"/>
      <w:pPr>
        <w:ind w:left="1196" w:hanging="336"/>
      </w:pPr>
      <w:rPr>
        <w:rFonts/>
      </w:rPr>
    </w:lvl>
    <w:lvl w:ilvl="2">
      <w:start w:val="1"/>
      <w:numFmt w:val="lowerRoman"/>
      <w:lvlText w:val="%3)"/>
      <w:lvlJc w:val="left"/>
      <w:pPr>
        <w:ind w:left="1636" w:hanging="336"/>
      </w:pPr>
      <w:rPr>
        <w:rFonts/>
      </w:rPr>
    </w:lvl>
    <w:lvl w:ilvl="6">
      <w:start w:val="1"/>
      <w:numFmt w:val="decimal"/>
      <w:lvlText w:val="%7、"/>
      <w:lvlJc w:val="left"/>
      <w:pPr>
        <w:ind w:left="3396" w:hanging="336"/>
      </w:pPr>
      <w:rPr>
        <w:rFonts/>
      </w:rPr>
    </w:lvl>
    <w:lvl w:ilvl="8">
      <w:start w:val="1"/>
      <w:numFmt w:val="lowerRoman"/>
      <w:lvlText w:val="%9)"/>
      <w:lvlJc w:val="left"/>
      <w:pPr>
        <w:ind w:left="4276" w:hanging="336"/>
      </w:pPr>
      <w:rPr>
        <w:rFonts/>
      </w:rPr>
    </w:lvl>
    <w:lvl w:ilvl="7">
      <w:start w:val="1"/>
      <w:numFmt w:val="lowerLetter"/>
      <w:lvlText w:val="%8)"/>
      <w:lvlJc w:val="left"/>
      <w:pPr>
        <w:ind w:left="3836" w:hanging="336"/>
      </w:pPr>
      <w:rPr>
        <w:rFonts/>
      </w:rPr>
    </w:lvl>
  </w:abstractNum>
  <w:abstractNum w:abstractNumId="26">
    <w:lvl w:ilvl="1">
      <w:start w:val="1"/>
      <w:numFmt w:val="lowerLetter"/>
      <w:lvlText w:val="%2."/>
      <w:lvlJc w:val="left"/>
      <w:pPr>
        <w:ind w:left="1216" w:hanging="336"/>
      </w:pPr>
      <w:rPr>
        <w:rFonts/>
      </w:rPr>
    </w:lvl>
    <w:lvl w:ilvl="4">
      <w:start w:val="1"/>
      <w:numFmt w:val="lowerLetter"/>
      <w:lvlText w:val="%5."/>
      <w:lvlJc w:val="left"/>
      <w:pPr>
        <w:ind w:left="2536" w:hanging="336"/>
      </w:pPr>
      <w:rPr>
        <w:rFonts/>
      </w:rPr>
    </w:lvl>
    <w:lvl w:ilvl="6">
      <w:start w:val="1"/>
      <w:numFmt w:val="decimal"/>
      <w:lvlText w:val="%7."/>
      <w:lvlJc w:val="left"/>
      <w:pPr>
        <w:ind w:left="3416" w:hanging="336"/>
      </w:pPr>
      <w:rPr>
        <w:rFonts/>
      </w:rPr>
    </w:lvl>
    <w:lvl w:ilvl="0">
      <w:start w:val="1"/>
      <w:numFmt w:val="decimal"/>
      <w:lvlText w:val="%1."/>
      <w:lvlJc w:val="left"/>
      <w:pPr>
        <w:ind w:left="776" w:hanging="336"/>
      </w:pPr>
      <w:rPr>
        <w:rFonts/>
      </w:rPr>
    </w:lvl>
    <w:lvl w:ilvl="2">
      <w:start w:val="1"/>
      <w:numFmt w:val="lowerRoman"/>
      <w:lvlText w:val="%3."/>
      <w:lvlJc w:val="left"/>
      <w:pPr>
        <w:ind w:left="1656" w:hanging="336"/>
      </w:pPr>
      <w:rPr>
        <w:rFonts/>
      </w:rPr>
    </w:lvl>
    <w:lvl w:ilvl="5">
      <w:start w:val="1"/>
      <w:numFmt w:val="lowerRoman"/>
      <w:lvlText w:val="%6."/>
      <w:lvlJc w:val="left"/>
      <w:pPr>
        <w:ind w:left="2976" w:hanging="336"/>
      </w:pPr>
      <w:rPr>
        <w:rFonts/>
      </w:rPr>
    </w:lvl>
    <w:lvl w:ilvl="7">
      <w:start w:val="1"/>
      <w:numFmt w:val="lowerLetter"/>
      <w:lvlText w:val="%8."/>
      <w:lvlJc w:val="left"/>
      <w:pPr>
        <w:ind w:left="3856" w:hanging="336"/>
      </w:pPr>
      <w:rPr>
        <w:rFonts/>
      </w:rPr>
    </w:lvl>
    <w:lvl w:ilvl="3">
      <w:start w:val="1"/>
      <w:numFmt w:val="decimal"/>
      <w:lvlText w:val="%4."/>
      <w:lvlJc w:val="left"/>
      <w:pPr>
        <w:ind w:left="2096" w:hanging="336"/>
      </w:pPr>
      <w:rPr>
        <w:rFonts/>
      </w:rPr>
    </w:lvl>
    <w:lvl w:ilvl="8">
      <w:start w:val="1"/>
      <w:numFmt w:val="lowerRoman"/>
      <w:lvlText w:val="%9."/>
      <w:lvlJc w:val="left"/>
      <w:pPr>
        <w:ind w:left="4296" w:hanging="336"/>
      </w:pPr>
      <w:rPr>
        <w:rFonts/>
      </w:rPr>
    </w:lvl>
  </w:abstractNum>
  <w:abstractNum w:abstractNumId="27">
    <w:lvl w:ilvl="5">
      <w:start w:val="1"/>
      <w:numFmt w:val="lowerRoman"/>
      <w:lvlText w:val="%6)"/>
      <w:lvlJc w:val="left"/>
      <w:pPr>
        <w:ind w:left="2536" w:hanging="336"/>
      </w:pPr>
      <w:rPr>
        <w:rFonts/>
      </w:rPr>
    </w:lvl>
    <w:lvl w:ilvl="2">
      <w:start w:val="1"/>
      <w:numFmt w:val="lowerRoman"/>
      <w:lvlText w:val="%3)"/>
      <w:lvlJc w:val="left"/>
      <w:pPr>
        <w:ind w:left="1216" w:hanging="336"/>
      </w:pPr>
      <w:rPr>
        <w:rFonts/>
      </w:rPr>
    </w:lvl>
    <w:lvl w:ilvl="6">
      <w:start w:val="1"/>
      <w:numFmt w:val="decimal"/>
      <w:lvlText w:val="%7、"/>
      <w:lvlJc w:val="left"/>
      <w:pPr>
        <w:ind w:left="2976" w:hanging="336"/>
      </w:pPr>
      <w:rPr>
        <w:rFonts/>
      </w:rPr>
    </w:lvl>
    <w:lvl w:ilvl="3">
      <w:start w:val="1"/>
      <w:numFmt w:val="decimal"/>
      <w:lvlText w:val="%4、"/>
      <w:lvlJc w:val="left"/>
      <w:pPr>
        <w:ind w:left="1656" w:hanging="336"/>
      </w:pPr>
      <w:rPr>
        <w:rFonts/>
      </w:rPr>
    </w:lvl>
    <w:lvl w:ilvl="1">
      <w:start w:val="1"/>
      <w:numFmt w:val="lowerLetter"/>
      <w:lvlText w:val="%2)"/>
      <w:lvlJc w:val="left"/>
      <w:pPr>
        <w:ind w:left="776" w:hanging="336"/>
      </w:pPr>
      <w:rPr>
        <w:rFonts/>
      </w:rPr>
    </w:lvl>
    <w:lvl w:ilvl="0">
      <w:start w:val="1"/>
      <w:numFmt w:val="decimal"/>
      <w:lvlText w:val="%1、"/>
      <w:lvlJc w:val="left"/>
      <w:pPr>
        <w:ind w:left="336" w:hanging="336"/>
      </w:pPr>
      <w:rPr>
        <w:rFonts/>
      </w:rPr>
    </w:lvl>
    <w:lvl w:ilvl="4">
      <w:start w:val="1"/>
      <w:numFmt w:val="lowerLetter"/>
      <w:lvlText w:val="%5)"/>
      <w:lvlJc w:val="left"/>
      <w:pPr>
        <w:ind w:left="2096" w:hanging="336"/>
      </w:pPr>
      <w:rPr>
        <w:rFonts/>
      </w:rPr>
    </w:lvl>
    <w:lvl w:ilvl="7">
      <w:start w:val="1"/>
      <w:numFmt w:val="lowerLetter"/>
      <w:lvlText w:val="%8)"/>
      <w:lvlJc w:val="left"/>
      <w:pPr>
        <w:ind w:left="3416" w:hanging="336"/>
      </w:pPr>
      <w:rPr>
        <w:rFonts/>
      </w:rPr>
    </w:lvl>
  </w:abstractNum>
  <w:abstractNum w:abstractNumId="28">
    <w:lvl w:ilvl="0">
      <w:start w:val="1"/>
      <w:numFmt w:val="decimal"/>
      <w:lvlText w:val="%1、"/>
      <w:lvlJc w:val="left"/>
      <w:pPr>
        <w:ind w:left="33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lvl w:ilvl="3">
      <w:start w:val="1"/>
      <w:numFmt w:val="decimal"/>
      <w:lvlText w:val="%4、"/>
      <w:lvlJc w:val="left"/>
      <w:pPr>
        <w:ind w:left="1656" w:hanging="336"/>
      </w:pPr>
      <w:rPr>
        <w:rFonts/>
      </w:rPr>
    </w:lvl>
    <w:lvl w:ilvl="4">
      <w:start w:val="1"/>
      <w:numFmt w:val="lowerLetter"/>
      <w:lvlText w:val="%5)"/>
      <w:lvlJc w:val="left"/>
      <w:pPr>
        <w:ind w:left="2096" w:hanging="336"/>
      </w:pPr>
      <w:rPr>
        <w:rFonts/>
      </w:rPr>
    </w:lvl>
    <w:lvl w:ilvl="2">
      <w:start w:val="1"/>
      <w:numFmt w:val="lowerRoman"/>
      <w:lvlText w:val="%3)"/>
      <w:lvlJc w:val="left"/>
      <w:pPr>
        <w:ind w:left="1216" w:hanging="336"/>
      </w:pPr>
      <w:rPr>
        <w:rFonts/>
      </w:rPr>
    </w:lvl>
    <w:lvl w:ilvl="5">
      <w:start w:val="1"/>
      <w:numFmt w:val="lowerRoman"/>
      <w:lvlText w:val="%6)"/>
      <w:lvlJc w:val="left"/>
      <w:pPr>
        <w:ind w:left="2536" w:hanging="336"/>
      </w:pPr>
      <w:rPr>
        <w:rFonts/>
      </w:rPr>
    </w:lvl>
  </w:abstractNum>
  <w:abstractNum w:abstractNumId="29">
    <w:lvl w:ilvl="6">
      <w:start w:val="1"/>
      <w:numFmt w:val="decimal"/>
      <w:lvlText w:val="%7、"/>
      <w:lvlJc w:val="left"/>
      <w:pPr>
        <w:ind w:left="2976" w:hanging="336"/>
      </w:pPr>
      <w:rPr>
        <w:rFonts/>
      </w:rPr>
    </w:lvl>
    <w:lvl w:ilvl="0">
      <w:start w:val="2"/>
      <w:numFmt w:val="decimal"/>
      <w:lvlText w:val="%1、"/>
      <w:lvlJc w:val="left"/>
      <w:pPr>
        <w:ind w:left="336" w:hanging="336"/>
      </w:pPr>
      <w:rPr>
        <w:rFonts/>
      </w:rPr>
    </w:lvl>
    <w:lvl w:ilvl="4">
      <w:start w:val="1"/>
      <w:numFmt w:val="lowerLetter"/>
      <w:lvlText w:val="%5)"/>
      <w:lvlJc w:val="left"/>
      <w:pPr>
        <w:ind w:left="2096" w:hanging="336"/>
      </w:pPr>
      <w:rPr>
        <w:rFonts/>
      </w:rPr>
    </w:lvl>
    <w:lvl w:ilvl="3">
      <w:start w:val="1"/>
      <w:numFmt w:val="decimal"/>
      <w:lvlText w:val="%4、"/>
      <w:lvlJc w:val="left"/>
      <w:pPr>
        <w:ind w:left="1656" w:hanging="336"/>
      </w:pPr>
      <w:rPr>
        <w:rFonts/>
      </w:rPr>
    </w:lvl>
    <w:lvl w:ilvl="8">
      <w:start w:val="1"/>
      <w:numFmt w:val="lowerRoman"/>
      <w:lvlText w:val="%9)"/>
      <w:lvlJc w:val="left"/>
      <w:pPr>
        <w:ind w:left="3856" w:hanging="336"/>
      </w:pPr>
      <w:rPr>
        <w:rFonts/>
      </w:rPr>
    </w:lvl>
    <w:lvl w:ilvl="2">
      <w:start w:val="1"/>
      <w:numFmt w:val="lowerRoman"/>
      <w:lvlText w:val="%3)"/>
      <w:lvlJc w:val="left"/>
      <w:pPr>
        <w:ind w:left="121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abstractNum>
  <w:abstractNum w:abstractNumId="30">
    <w:lvl w:ilvl="2">
      <w:start w:val="1"/>
      <w:numFmt w:val="lowerRoman"/>
      <w:lvlText w:val="%3)"/>
      <w:lvlJc w:val="left"/>
      <w:pPr>
        <w:ind w:left="1216" w:hanging="336"/>
      </w:pPr>
      <w:rPr>
        <w:rFonts/>
      </w:rPr>
    </w:lvl>
    <w:lvl w:ilvl="6">
      <w:start w:val="1"/>
      <w:numFmt w:val="decimal"/>
      <w:lvlText w:val="%7、"/>
      <w:lvlJc w:val="left"/>
      <w:pPr>
        <w:ind w:left="2976" w:hanging="336"/>
      </w:pPr>
      <w:rPr>
        <w:rFonts/>
      </w:rPr>
    </w:lvl>
    <w:lvl w:ilvl="3">
      <w:start w:val="1"/>
      <w:numFmt w:val="decimal"/>
      <w:lvlText w:val="%4、"/>
      <w:lvlJc w:val="left"/>
      <w:pPr>
        <w:ind w:left="1656" w:hanging="336"/>
      </w:pPr>
      <w:rPr>
        <w:rFonts/>
      </w:rPr>
    </w:lvl>
    <w:lvl w:ilvl="0">
      <w:start w:val="1"/>
      <w:numFmt w:val="decimal"/>
      <w:lvlText w:val="%1、"/>
      <w:lvlJc w:val="left"/>
      <w:pPr>
        <w:ind w:left="33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abstractNum>
  <w:abstractNum w:abstractNumId="31">
    <w:lvl w:ilvl="0">
      <w:start w:val="1"/>
      <w:numFmt w:val="decimal"/>
      <w:lvlText w:val="（%1）"/>
      <w:lvlJc w:val="left"/>
      <w:pPr>
        <w:ind w:left="672" w:hanging="672"/>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5">
      <w:start w:val="1"/>
      <w:numFmt w:val="lowerRoman"/>
      <w:lvlText w:val="%6."/>
      <w:lvlJc w:val="left"/>
      <w:pPr>
        <w:ind w:left="2536" w:hanging="336"/>
      </w:pPr>
      <w:rPr>
        <w:rFonts/>
      </w:rPr>
    </w:lvl>
    <w:lvl w:ilvl="6">
      <w:start w:val="1"/>
      <w:numFmt w:val="decimal"/>
      <w:lvlText w:val="（%7）"/>
      <w:lvlJc w:val="left"/>
      <w:pPr>
        <w:ind w:left="3312" w:hanging="672"/>
      </w:pPr>
      <w:rPr>
        <w:rFonts/>
      </w:rPr>
    </w:lvl>
    <w:lvl w:ilvl="2">
      <w:start w:val="1"/>
      <w:numFmt w:val="lowerRoman"/>
      <w:lvlText w:val="%3."/>
      <w:lvlJc w:val="left"/>
      <w:pPr>
        <w:ind w:left="1216" w:hanging="336"/>
      </w:pPr>
      <w:rPr>
        <w:rFonts/>
      </w:rPr>
    </w:lvl>
    <w:lvl w:ilvl="4">
      <w:start w:val="1"/>
      <w:numFmt w:val="lowerLetter"/>
      <w:lvlText w:val="%5."/>
      <w:lvlJc w:val="left"/>
      <w:pPr>
        <w:ind w:left="2096" w:hanging="336"/>
      </w:pPr>
      <w:rPr>
        <w:rFonts/>
      </w:rPr>
    </w:lvl>
    <w:lvl w:ilvl="3">
      <w:start w:val="1"/>
      <w:numFmt w:val="decimal"/>
      <w:lvlText w:val="（%4）"/>
      <w:lvlJc w:val="left"/>
      <w:pPr>
        <w:ind w:left="1992" w:hanging="672"/>
      </w:pPr>
      <w:rPr>
        <w:rFonts/>
      </w:rPr>
    </w:lvl>
  </w:abstractNum>
  <w:num w:numId="10">
    <w:abstractNumId w:val="29"/>
  </w:num>
  <w:num w:numId="5">
    <w:abstractNumId w:val="10"/>
  </w:num>
  <w:num w:numId="24">
    <w:abstractNumId w:val="5"/>
  </w:num>
  <w:num w:numId="9">
    <w:abstractNumId w:val="20"/>
  </w:num>
  <w:num w:numId="22">
    <w:abstractNumId w:val="9"/>
  </w:num>
  <w:num w:numId="18">
    <w:abstractNumId w:val="22"/>
  </w:num>
  <w:num w:numId="20">
    <w:abstractNumId w:val="21"/>
  </w:num>
  <w:num w:numId="16">
    <w:abstractNumId w:val="11"/>
  </w:num>
  <w:num w:numId="15">
    <w:abstractNumId w:val="6"/>
  </w:num>
  <w:num w:numId="12">
    <w:abstractNumId w:val="8"/>
  </w:num>
  <w:num w:numId="8">
    <w:abstractNumId w:val="1"/>
  </w:num>
  <w:num w:numId="19">
    <w:abstractNumId w:val="14"/>
  </w:num>
  <w:num w:numId="3">
    <w:abstractNumId w:val="16"/>
  </w:num>
  <w:num w:numId="14">
    <w:abstractNumId w:val="7"/>
  </w:num>
  <w:num w:numId="2">
    <w:abstractNumId w:val="28"/>
  </w:num>
  <w:num w:numId="13">
    <w:abstractNumId w:val="17"/>
  </w:num>
  <w:num w:numId="26">
    <w:abstractNumId w:val="25"/>
  </w:num>
  <w:num w:numId="6">
    <w:abstractNumId w:val="23"/>
  </w:num>
  <w:num w:numId="7">
    <w:abstractNumId w:val="3"/>
  </w:num>
  <w:num w:numId="1">
    <w:abstractNumId w:val="2"/>
  </w:num>
  <w:num w:numId="21">
    <w:abstractNumId w:val="31"/>
  </w:num>
  <w:num w:numId="28">
    <w:abstractNumId w:val="19"/>
  </w:num>
  <w:num w:numId="25">
    <w:abstractNumId w:val="24"/>
  </w:num>
  <w:num w:numId="31">
    <w:abstractNumId w:val="26"/>
  </w:num>
  <w:num w:numId="4">
    <w:abstractNumId w:val="13"/>
  </w:num>
  <w:num w:numId="11">
    <w:abstractNumId w:val="27"/>
  </w:num>
  <w:num w:numId="29">
    <w:abstractNumId w:val="15"/>
  </w:num>
  <w:num w:numId="23">
    <w:abstractNumId w:val="30"/>
  </w:num>
  <w:num w:numId="30">
    <w:abstractNumId w:val="4"/>
  </w:num>
  <w:num w:numId="27">
    <w:abstractNumId w:val="12"/>
  </w:num>
  <w:num w:numId="17">
    <w:abstractNumId w:val="18"/>
  </w:num>
</w:numbering>
</file>

<file path=word/settings.xml><?xml version="1.0" encoding="utf-8"?>
<w:settings xmlns:w14="http://schemas.microsoft.com/office/word/2010/wordml" xmlns:w15="http://schemas.microsoft.com/office/word/2012/wordml" xmlns:w="http://schemas.openxmlformats.org/wordprocessingml/2006/main" xmlns:m="http://schemas.openxmlformats.org/officeDocument/2006/math" xmlns:mc="http://schemas.openxmlformats.org/markup-compatibility/2006"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enableOpenTypeFeatures" w:uri="http://schemas.microsoft.com/office/word" w:val="1"/>
    <w:compatSetting w:name="differentiateMultirowTableHeaders" w:uri="http://schemas.microsoft.com/office/word" w:val="1"/>
    <w:compatSetting w:name="useWord2013TrackBottomHyphenation" w:uri="http://schemas.microsoft.com/office/word" w:val="0"/>
    <w:compatSetting w:name="doNotFlipMirrorIndents" w:uri="http://schemas.microsoft.com/office/word" w:val="1"/>
    <w:compatSetting w:name="overrideTableStyleFontSizeAndJustification" w:uri="http://schemas.microsoft.com/office/word" w:val="1"/>
    <w:compatSetting w:name="compatibilityMode" w:uri="http://schemas.microsoft.com/office/word" w:val="15"/>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character" w:styleId="b8chv2">
    <w:name w:val="Hyperlink"/>
    <w:basedOn w:val=""/>
    <w:next w:val=""/>
    <w:uiPriority w:val="99"/>
    <w:unhideWhenUsed/>
    <w:pPr/>
    <w:rPr>
      <w:color w:val="1E6FFF" w:themeColor="hyperlink"/>
      <w:u w:val="single"/>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character" w:styleId="x594ku">
    <w:name w:val="Hyperlink"/>
    <w:basedOn w:val=""/>
    <w:next w:val=""/>
    <w:uiPriority w:val="99"/>
    <w:unhideWhenUsed/>
    <w:pPr/>
    <w:rPr>
      <w:color w:val="1E6FFF" w:themeColor="hyperlink"/>
      <w:u w:val="single"/>
    </w:rPr>
  </w:style>
  <w:style w:type="table" w:styleId="z2ywjc">
    <w:name w:val="Table Grid"/>
    <w:basedOn w:val="58jk8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uy8nxo">
    <w:name w:val="heading 1"/>
    <w:basedOn w:val="ablt93"/>
    <w:next w:val="ablt93"/>
    <w:uiPriority w:val="9"/>
    <w:qFormat/>
    <w:pPr>
      <w:keepNext/>
      <w:keepLines/>
      <w:spacing w:before="0" w:after="0" w:line="408" w:lineRule="auto"/>
      <w:outlineLvl w:val="0"/>
    </w:pPr>
    <w:rPr>
      <w:b/>
      <w:bCs/>
      <w:color w:val="1A1A1A"/>
      <w:sz w:val="36"/>
      <w:szCs w:val="36"/>
    </w:rPr>
  </w:style>
  <w:style w:type="table" w:styleId="58jk8p" w:default="true">
    <w:name w:val="Normal Table"/>
    <w:basedOn w:val=""/>
    <w:next w:val=""/>
    <w:uiPriority w:val="99"/>
    <w:semiHidden/>
    <w:unhideWhenUsed/>
    <w:tblPr>
      <w:tblInd w:w="0" w:type="dxa"/>
      <w:tblCellMar>
        <w:top w:w="0" w:type="dxa"/>
        <w:left w:w="108" w:type="dxa"/>
        <w:bottom w:w="0" w:type="dxa"/>
        <w:right w:w="108" w:type="dxa"/>
      </w:tblCellMar>
    </w:tblPr>
  </w:style>
  <w:style w:type="character" w:styleId="ejjz15">
    <w:name w:val="melo-codeblock-Base-theme-char"/>
    <w:basedOn w:val=""/>
    <w:next w:val=""/>
    <w:rPr>
      <w:rFonts w:ascii="Monaco" w:hAnsi="Monaco" w:eastAsia="Monaco" w:cs="Monaco"/>
      <w:color w:val="000000"/>
      <w:sz w:val="21"/>
    </w:rPr>
  </w:style>
  <w:style w:type="paragraph" w:styleId="ablt93" w:default="true">
    <w:name w:val="Normal"/>
    <w:pPr>
      <w:widowControl w:val="false"/>
      <w:jc w:val="left"/>
    </w:pPr>
  </w:style>
  <w:style w:type="character" w:styleId="y1v001">
    <w:name w:val="Hyperlink"/>
    <w:basedOn w:val="96f848"/>
    <w:next w:val=""/>
    <w:uiPriority w:val="99"/>
    <w:unhideWhenUsed/>
    <w:rPr>
      <w:color w:val="1E6FFF" w:themeColor="hyperlink"/>
      <w:u w:val="single"/>
    </w:rPr>
  </w:style>
  <w:style w:type="paragraph" w:styleId="94qn27">
    <w:name w:val="heading 3"/>
    <w:basedOn w:val="ablt93"/>
    <w:next w:val="ablt93"/>
    <w:uiPriority w:val="9"/>
    <w:qFormat/>
    <w:pPr>
      <w:keepNext/>
      <w:keepLines/>
      <w:spacing w:before="0" w:after="0" w:line="408" w:lineRule="auto"/>
      <w:outlineLvl w:val="2"/>
    </w:pPr>
    <w:rPr>
      <w:b/>
      <w:bCs/>
      <w:color w:val="1A1A1A"/>
      <w:sz w:val="28"/>
      <w:szCs w:val="28"/>
    </w:rPr>
  </w:style>
  <w:style w:type="character" w:styleId="sm2bsk">
    <w:name w:val="Hyperlink"/>
    <w:basedOn w:val=""/>
    <w:next w:val=""/>
    <w:uiPriority w:val="99"/>
    <w:unhideWhenUsed/>
    <w:pPr/>
    <w:rPr>
      <w:color w:val="1E6FFF" w:themeColor="hyperlink"/>
      <w:u w:val="single"/>
    </w:rPr>
  </w:style>
  <w:style w:type="character" w:styleId="2wi6jx">
    <w:name w:val="melo-codeblock-Base-theme-char"/>
    <w:basedOn w:val=""/>
    <w:next w:val=""/>
    <w:rPr>
      <w:rFonts w:ascii="Monaco" w:hAnsi="Monaco" w:eastAsia="Monaco" w:cs="Monaco"/>
      <w:color w:val="000000"/>
      <w:sz w:val="21"/>
    </w:rPr>
  </w:style>
  <w:style w:type="paragraph" w:styleId="gsomeh">
    <w:name w:val="melo-codeblock-Base-theme-para"/>
    <w:basedOn w:val="ablt93"/>
    <w:next w:val=""/>
    <w:pPr>
      <w:spacing w:before="0" w:after="0" w:line="360" w:lineRule="auto"/>
    </w:pPr>
    <w:rPr>
      <w:rFonts w:ascii="Monaco" w:hAnsi="Monaco" w:eastAsia="Monaco" w:cs="Monaco"/>
      <w:color w:val="000000"/>
      <w:sz w:val="21"/>
    </w:rPr>
  </w:style>
  <w:style w:type="paragraph" w:styleId="xrlazb">
    <w:name w:val="heading 2"/>
    <w:basedOn w:val="ablt93"/>
    <w:next w:val="ablt93"/>
    <w:uiPriority w:val="9"/>
    <w:qFormat/>
    <w:pPr>
      <w:keepNext/>
      <w:keepLines/>
      <w:spacing w:before="0" w:after="0" w:line="408" w:lineRule="auto"/>
      <w:outlineLvl w:val="1"/>
    </w:pPr>
    <w:rPr>
      <w:b/>
      <w:bCs/>
      <w:color w:val="1A1A1A"/>
      <w:sz w:val="32"/>
      <w:szCs w:val="32"/>
    </w:rPr>
  </w:style>
  <w:style w:type="character" w:styleId="96f848" w:default="true">
    <w:name w:val="Default Paragraph Font"/>
    <w:basedOn w:val=""/>
    <w:next w:val=""/>
    <w:uiPriority w:val="1"/>
    <w:semiHidden/>
    <w:unhideWhenUsed/>
  </w:style>
</w:styles>
</file>

<file path=word/_rels/document.xml.rels><?xml version="1.0" encoding="UTF-8" standalone="yes"?><Relationships xmlns="http://schemas.openxmlformats.org/package/2006/relationships"><Relationship Id="rId99" Type="http://schemas.openxmlformats.org/officeDocument/2006/relationships/image" Target="media/image96.png" /><Relationship Id="rId97" Type="http://schemas.openxmlformats.org/officeDocument/2006/relationships/image" Target="media/image94.png" /><Relationship Id="rId94" Type="http://schemas.openxmlformats.org/officeDocument/2006/relationships/image" Target="media/image91.png" /><Relationship Id="rId9" Type="http://schemas.openxmlformats.org/officeDocument/2006/relationships/image" Target="media/image6.png" /><Relationship Id="rId168" Type="http://schemas.openxmlformats.org/officeDocument/2006/relationships/image" Target="media/image165.png" /><Relationship Id="rId98" Type="http://schemas.openxmlformats.org/officeDocument/2006/relationships/image" Target="media/image95.png" /><Relationship Id="rId166" Type="http://schemas.openxmlformats.org/officeDocument/2006/relationships/image" Target="media/image163.png" /><Relationship Id="rId71" Type="http://schemas.openxmlformats.org/officeDocument/2006/relationships/image" Target="media/image68.png" /><Relationship Id="rId167" Type="http://schemas.openxmlformats.org/officeDocument/2006/relationships/image" Target="media/image164.png" /><Relationship Id="rId164" Type="http://schemas.openxmlformats.org/officeDocument/2006/relationships/image" Target="media/image161.png" /><Relationship Id="rId110" Type="http://schemas.openxmlformats.org/officeDocument/2006/relationships/image" Target="media/image107.png" /><Relationship Id="rId163" Type="http://schemas.openxmlformats.org/officeDocument/2006/relationships/image" Target="media/image160.png" /><Relationship Id="rId159" Type="http://schemas.openxmlformats.org/officeDocument/2006/relationships/image" Target="media/image156.png" /><Relationship Id="rId52" Type="http://schemas.openxmlformats.org/officeDocument/2006/relationships/image" Target="media/image49.png" /><Relationship Id="rId62" Type="http://schemas.openxmlformats.org/officeDocument/2006/relationships/image" Target="media/image59.png" /><Relationship Id="rId155" Type="http://schemas.openxmlformats.org/officeDocument/2006/relationships/image" Target="media/image152.png" /><Relationship Id="rId152" Type="http://schemas.openxmlformats.org/officeDocument/2006/relationships/image" Target="media/image149.png" /><Relationship Id="rId162" Type="http://schemas.openxmlformats.org/officeDocument/2006/relationships/image" Target="media/image159.png" /><Relationship Id="rId115" Type="http://schemas.openxmlformats.org/officeDocument/2006/relationships/image" Target="media/image112.png" /><Relationship Id="rId118" Type="http://schemas.openxmlformats.org/officeDocument/2006/relationships/image" Target="media/image115.png" /><Relationship Id="rId147" Type="http://schemas.openxmlformats.org/officeDocument/2006/relationships/image" Target="media/image144.png" /><Relationship Id="rId32" Type="http://schemas.openxmlformats.org/officeDocument/2006/relationships/image" Target="media/image29.png" /><Relationship Id="rId58" Type="http://schemas.openxmlformats.org/officeDocument/2006/relationships/image" Target="media/image55.png" /><Relationship Id="rId90" Type="http://schemas.openxmlformats.org/officeDocument/2006/relationships/image" Target="media/image87.png" /><Relationship Id="rId146" Type="http://schemas.openxmlformats.org/officeDocument/2006/relationships/image" Target="media/image143.png" /><Relationship Id="rId123" Type="http://schemas.openxmlformats.org/officeDocument/2006/relationships/image" Target="media/image120.png" /><Relationship Id="rId138" Type="http://schemas.openxmlformats.org/officeDocument/2006/relationships/image" Target="media/image135.png" /><Relationship Id="rId0" Type="http://schemas.openxmlformats.org/officeDocument/2006/relationships/styles" Target="styles.xml" /><Relationship Id="rId177" Type="http://schemas.openxmlformats.org/officeDocument/2006/relationships/image" Target="media/image174.png" /><Relationship Id="rId137" Type="http://schemas.openxmlformats.org/officeDocument/2006/relationships/image" Target="media/image134.png" /><Relationship Id="rId88" Type="http://schemas.openxmlformats.org/officeDocument/2006/relationships/image" Target="media/image85.png" /><Relationship Id="rId141" Type="http://schemas.openxmlformats.org/officeDocument/2006/relationships/image" Target="media/image138.png" /><Relationship Id="rId134" Type="http://schemas.openxmlformats.org/officeDocument/2006/relationships/image" Target="media/image131.png" /><Relationship Id="rId49" Type="http://schemas.openxmlformats.org/officeDocument/2006/relationships/image" Target="media/image46.png" /><Relationship Id="rId76" Type="http://schemas.openxmlformats.org/officeDocument/2006/relationships/image" Target="media/image73.png" /><Relationship Id="rId132" Type="http://schemas.openxmlformats.org/officeDocument/2006/relationships/image" Target="media/image129.png" /><Relationship Id="rId63" Type="http://schemas.openxmlformats.org/officeDocument/2006/relationships/image" Target="media/image60.png" /><Relationship Id="rId131" Type="http://schemas.openxmlformats.org/officeDocument/2006/relationships/image" Target="media/image128.png" /><Relationship Id="rId101" Type="http://schemas.openxmlformats.org/officeDocument/2006/relationships/image" Target="media/image98.png" /><Relationship Id="rId107" Type="http://schemas.openxmlformats.org/officeDocument/2006/relationships/image" Target="media/image104.png" /><Relationship Id="rId14" Type="http://schemas.openxmlformats.org/officeDocument/2006/relationships/image" Target="media/image11.png" /><Relationship Id="rId157" Type="http://schemas.openxmlformats.org/officeDocument/2006/relationships/image" Target="media/image154.png" /><Relationship Id="rId17" Type="http://schemas.openxmlformats.org/officeDocument/2006/relationships/image" Target="media/image14.png" /><Relationship Id="rId33" Type="http://schemas.openxmlformats.org/officeDocument/2006/relationships/image" Target="media/image30.png" /><Relationship Id="rId119" Type="http://schemas.openxmlformats.org/officeDocument/2006/relationships/image" Target="media/image116.png" /><Relationship Id="rId106" Type="http://schemas.openxmlformats.org/officeDocument/2006/relationships/image" Target="media/image103.png" /><Relationship Id="rId29" Type="http://schemas.openxmlformats.org/officeDocument/2006/relationships/image" Target="media/image26.png" /><Relationship Id="rId150" Type="http://schemas.openxmlformats.org/officeDocument/2006/relationships/image" Target="media/image147.png" /><Relationship Id="rId156" Type="http://schemas.openxmlformats.org/officeDocument/2006/relationships/image" Target="media/image153.png" /><Relationship Id="rId93" Type="http://schemas.openxmlformats.org/officeDocument/2006/relationships/image" Target="media/image90.png" /><Relationship Id="rId133" Type="http://schemas.openxmlformats.org/officeDocument/2006/relationships/image" Target="media/image130.png" /><Relationship Id="rId104" Type="http://schemas.openxmlformats.org/officeDocument/2006/relationships/image" Target="media/image101.png" /><Relationship Id="rId20" Type="http://schemas.openxmlformats.org/officeDocument/2006/relationships/image" Target="media/image17.png" /><Relationship Id="rId142" Type="http://schemas.openxmlformats.org/officeDocument/2006/relationships/image" Target="media/image139.png" /><Relationship Id="rId61" Type="http://schemas.openxmlformats.org/officeDocument/2006/relationships/image" Target="media/image58.png" /><Relationship Id="rId151" Type="http://schemas.openxmlformats.org/officeDocument/2006/relationships/image" Target="media/image148.png" /><Relationship Id="rId25" Type="http://schemas.openxmlformats.org/officeDocument/2006/relationships/image" Target="media/image22.png" /><Relationship Id="rId60" Type="http://schemas.openxmlformats.org/officeDocument/2006/relationships/image" Target="media/image57.png" /><Relationship Id="rId113" Type="http://schemas.openxmlformats.org/officeDocument/2006/relationships/image" Target="media/image110.png" /><Relationship Id="rId8" Type="http://schemas.openxmlformats.org/officeDocument/2006/relationships/image" Target="media/image5.png" /><Relationship Id="rId64" Type="http://schemas.openxmlformats.org/officeDocument/2006/relationships/image" Target="media/image61.png" /><Relationship Id="rId109" Type="http://schemas.openxmlformats.org/officeDocument/2006/relationships/image" Target="media/image106.png" /><Relationship Id="rId111" Type="http://schemas.openxmlformats.org/officeDocument/2006/relationships/image" Target="media/image108.png" /><Relationship Id="rId100" Type="http://schemas.openxmlformats.org/officeDocument/2006/relationships/image" Target="media/image97.png" /><Relationship Id="rId36" Type="http://schemas.openxmlformats.org/officeDocument/2006/relationships/image" Target="media/image33.png" /><Relationship Id="rId103" Type="http://schemas.openxmlformats.org/officeDocument/2006/relationships/image" Target="media/image100.png" /><Relationship Id="rId114" Type="http://schemas.openxmlformats.org/officeDocument/2006/relationships/image" Target="media/image111.png" /><Relationship Id="rId117" Type="http://schemas.openxmlformats.org/officeDocument/2006/relationships/image" Target="media/image114.png" /><Relationship Id="rId102" Type="http://schemas.openxmlformats.org/officeDocument/2006/relationships/image" Target="media/image99.png" /><Relationship Id="rId135" Type="http://schemas.openxmlformats.org/officeDocument/2006/relationships/image" Target="media/image132.png" /><Relationship Id="rId139" Type="http://schemas.openxmlformats.org/officeDocument/2006/relationships/image" Target="media/image136.png" /><Relationship Id="rId12" Type="http://schemas.openxmlformats.org/officeDocument/2006/relationships/image" Target="media/image9.png" /><Relationship Id="rId15" Type="http://schemas.openxmlformats.org/officeDocument/2006/relationships/image" Target="media/image12.png" /><Relationship Id="rId56" Type="http://schemas.openxmlformats.org/officeDocument/2006/relationships/image" Target="media/image53.png" /><Relationship Id="rId125" Type="http://schemas.openxmlformats.org/officeDocument/2006/relationships/image" Target="media/image122.png" /><Relationship Id="rId1" Type="http://schemas.openxmlformats.org/officeDocument/2006/relationships/settings" Target="settings.xml" /><Relationship Id="rId44" Type="http://schemas.openxmlformats.org/officeDocument/2006/relationships/image" Target="media/image41.png" /><Relationship Id="rId116" Type="http://schemas.openxmlformats.org/officeDocument/2006/relationships/image" Target="media/image113.png" /><Relationship Id="rId154" Type="http://schemas.openxmlformats.org/officeDocument/2006/relationships/image" Target="media/image151.png" /><Relationship Id="rId158" Type="http://schemas.openxmlformats.org/officeDocument/2006/relationships/image" Target="media/image155.png" /><Relationship Id="rId129" Type="http://schemas.openxmlformats.org/officeDocument/2006/relationships/image" Target="media/image126.png" /><Relationship Id="rId112" Type="http://schemas.openxmlformats.org/officeDocument/2006/relationships/image" Target="media/image109.png" /><Relationship Id="rId40" Type="http://schemas.openxmlformats.org/officeDocument/2006/relationships/image" Target="media/image37.png" /><Relationship Id="rId55" Type="http://schemas.openxmlformats.org/officeDocument/2006/relationships/image" Target="media/image52.png" /><Relationship Id="rId126" Type="http://schemas.openxmlformats.org/officeDocument/2006/relationships/image" Target="media/image123.png" /><Relationship Id="rId108" Type="http://schemas.openxmlformats.org/officeDocument/2006/relationships/image" Target="media/image105.png" /><Relationship Id="rId10" Type="http://schemas.openxmlformats.org/officeDocument/2006/relationships/image" Target="media/image7.png" /><Relationship Id="rId120" Type="http://schemas.openxmlformats.org/officeDocument/2006/relationships/image" Target="media/image117.png" /><Relationship Id="rId130" Type="http://schemas.openxmlformats.org/officeDocument/2006/relationships/image" Target="media/image127.png" /><Relationship Id="rId74" Type="http://schemas.openxmlformats.org/officeDocument/2006/relationships/image" Target="media/image71.png" /><Relationship Id="rId143" Type="http://schemas.openxmlformats.org/officeDocument/2006/relationships/image" Target="media/image140.png" /><Relationship Id="rId136" Type="http://schemas.openxmlformats.org/officeDocument/2006/relationships/image" Target="media/image133.png" /><Relationship Id="rId160" Type="http://schemas.openxmlformats.org/officeDocument/2006/relationships/image" Target="media/image157.png" /><Relationship Id="rId172" Type="http://schemas.openxmlformats.org/officeDocument/2006/relationships/image" Target="media/image169.png" /><Relationship Id="rId73" Type="http://schemas.openxmlformats.org/officeDocument/2006/relationships/image" Target="media/image70.png" /><Relationship Id="rId95" Type="http://schemas.openxmlformats.org/officeDocument/2006/relationships/image" Target="media/image92.png" /><Relationship Id="rId144" Type="http://schemas.openxmlformats.org/officeDocument/2006/relationships/image" Target="media/image141.png" /><Relationship Id="rId92" Type="http://schemas.openxmlformats.org/officeDocument/2006/relationships/image" Target="media/image89.png" /><Relationship Id="rId70" Type="http://schemas.openxmlformats.org/officeDocument/2006/relationships/image" Target="media/image67.png" /><Relationship Id="rId128" Type="http://schemas.openxmlformats.org/officeDocument/2006/relationships/image" Target="media/image125.png" /><Relationship Id="rId16" Type="http://schemas.openxmlformats.org/officeDocument/2006/relationships/image" Target="media/image13.png" /><Relationship Id="rId4" Type="http://schemas.openxmlformats.org/officeDocument/2006/relationships/image" Target="media/image1.png" /><Relationship Id="rId124" Type="http://schemas.openxmlformats.org/officeDocument/2006/relationships/image" Target="media/image121.png" /><Relationship Id="rId80" Type="http://schemas.openxmlformats.org/officeDocument/2006/relationships/image" Target="media/image77.png" /><Relationship Id="rId26" Type="http://schemas.openxmlformats.org/officeDocument/2006/relationships/image" Target="media/image23.png" /><Relationship Id="rId11" Type="http://schemas.openxmlformats.org/officeDocument/2006/relationships/image" Target="media/image8.png" /><Relationship Id="rId54" Type="http://schemas.openxmlformats.org/officeDocument/2006/relationships/image" Target="media/image51.png" /><Relationship Id="rId169" Type="http://schemas.openxmlformats.org/officeDocument/2006/relationships/image" Target="media/image166.png" /><Relationship Id="rId48" Type="http://schemas.openxmlformats.org/officeDocument/2006/relationships/image" Target="media/image45.png" /><Relationship Id="rId170" Type="http://schemas.openxmlformats.org/officeDocument/2006/relationships/image" Target="media/image167.png" /><Relationship Id="rId83" Type="http://schemas.openxmlformats.org/officeDocument/2006/relationships/image" Target="media/image80.png" /><Relationship Id="rId57" Type="http://schemas.openxmlformats.org/officeDocument/2006/relationships/image" Target="media/image54.png" /><Relationship Id="rId3" Type="http://schemas.openxmlformats.org/officeDocument/2006/relationships/numbering" Target="numbering.xml" /><Relationship Id="rId79" Type="http://schemas.openxmlformats.org/officeDocument/2006/relationships/image" Target="media/image76.png" /><Relationship Id="rId6" Type="http://schemas.openxmlformats.org/officeDocument/2006/relationships/image" Target="media/image3.png" /><Relationship Id="rId175" Type="http://schemas.openxmlformats.org/officeDocument/2006/relationships/image" Target="media/image172.png" /><Relationship Id="rId84" Type="http://schemas.openxmlformats.org/officeDocument/2006/relationships/image" Target="media/image81.png" /><Relationship Id="rId176" Type="http://schemas.openxmlformats.org/officeDocument/2006/relationships/image" Target="media/image173.png" /><Relationship Id="rId174" Type="http://schemas.openxmlformats.org/officeDocument/2006/relationships/image" Target="media/image171.png" /><Relationship Id="rId2" Type="http://schemas.openxmlformats.org/officeDocument/2006/relationships/fontTable" Target="fontTable.xml" /><Relationship Id="rId178" Type="http://schemas.openxmlformats.org/officeDocument/2006/relationships/image" Target="media/image175.png" /><Relationship Id="rId18" Type="http://schemas.openxmlformats.org/officeDocument/2006/relationships/image" Target="media/image15.png" /><Relationship Id="rId19" Type="http://schemas.openxmlformats.org/officeDocument/2006/relationships/image" Target="media/image16.png" /><Relationship Id="rId35" Type="http://schemas.openxmlformats.org/officeDocument/2006/relationships/image" Target="media/image32.png" /><Relationship Id="rId121" Type="http://schemas.openxmlformats.org/officeDocument/2006/relationships/image" Target="media/image118.png" /><Relationship Id="rId21" Type="http://schemas.openxmlformats.org/officeDocument/2006/relationships/image" Target="media/image18.png" /><Relationship Id="rId22" Type="http://schemas.openxmlformats.org/officeDocument/2006/relationships/image" Target="media/image19.png" /><Relationship Id="rId65" Type="http://schemas.openxmlformats.org/officeDocument/2006/relationships/image" Target="media/image62.png" /><Relationship Id="rId23" Type="http://schemas.openxmlformats.org/officeDocument/2006/relationships/image" Target="media/image20.png" /><Relationship Id="rId127" Type="http://schemas.openxmlformats.org/officeDocument/2006/relationships/image" Target="media/image124.png" /><Relationship Id="rId13" Type="http://schemas.openxmlformats.org/officeDocument/2006/relationships/image" Target="media/image10.png" /><Relationship Id="rId24" Type="http://schemas.openxmlformats.org/officeDocument/2006/relationships/image" Target="media/image21.png" /><Relationship Id="rId149" Type="http://schemas.openxmlformats.org/officeDocument/2006/relationships/image" Target="media/image146.png" /><Relationship Id="rId34" Type="http://schemas.openxmlformats.org/officeDocument/2006/relationships/image" Target="media/image31.png" /><Relationship Id="rId27" Type="http://schemas.openxmlformats.org/officeDocument/2006/relationships/image" Target="media/image24.png" /><Relationship Id="rId50" Type="http://schemas.openxmlformats.org/officeDocument/2006/relationships/image" Target="media/image47.png" /><Relationship Id="rId105" Type="http://schemas.openxmlformats.org/officeDocument/2006/relationships/image" Target="media/image102.png" /><Relationship Id="rId28" Type="http://schemas.openxmlformats.org/officeDocument/2006/relationships/image" Target="media/image25.png" /><Relationship Id="rId30" Type="http://schemas.openxmlformats.org/officeDocument/2006/relationships/image" Target="media/image27.png" /><Relationship Id="rId171" Type="http://schemas.openxmlformats.org/officeDocument/2006/relationships/image" Target="media/image168.png" /><Relationship Id="rId31" Type="http://schemas.openxmlformats.org/officeDocument/2006/relationships/image" Target="media/image28.png" /><Relationship Id="rId37" Type="http://schemas.openxmlformats.org/officeDocument/2006/relationships/image" Target="media/image34.png" /><Relationship Id="rId91" Type="http://schemas.openxmlformats.org/officeDocument/2006/relationships/image" Target="media/image88.png" /><Relationship Id="rId161" Type="http://schemas.openxmlformats.org/officeDocument/2006/relationships/image" Target="media/image158.png" /><Relationship Id="rId38" Type="http://schemas.openxmlformats.org/officeDocument/2006/relationships/image" Target="media/image35.png" /><Relationship Id="rId39" Type="http://schemas.openxmlformats.org/officeDocument/2006/relationships/image" Target="media/image36.png" /><Relationship Id="rId41" Type="http://schemas.openxmlformats.org/officeDocument/2006/relationships/image" Target="media/image38.png" /><Relationship Id="rId42" Type="http://schemas.openxmlformats.org/officeDocument/2006/relationships/image" Target="media/image39.png" /><Relationship Id="rId96" Type="http://schemas.openxmlformats.org/officeDocument/2006/relationships/image" Target="media/image93.png" /><Relationship Id="rId89" Type="http://schemas.openxmlformats.org/officeDocument/2006/relationships/image" Target="media/image86.png" /><Relationship Id="rId140" Type="http://schemas.openxmlformats.org/officeDocument/2006/relationships/image" Target="media/image137.png" /><Relationship Id="rId43" Type="http://schemas.openxmlformats.org/officeDocument/2006/relationships/image" Target="media/image40.png" /><Relationship Id="rId45" Type="http://schemas.openxmlformats.org/officeDocument/2006/relationships/image" Target="media/image42.png" /><Relationship Id="rId46" Type="http://schemas.openxmlformats.org/officeDocument/2006/relationships/image" Target="media/image43.png" /><Relationship Id="rId47" Type="http://schemas.openxmlformats.org/officeDocument/2006/relationships/image" Target="media/image44.png" /><Relationship Id="rId5" Type="http://schemas.openxmlformats.org/officeDocument/2006/relationships/image" Target="media/image2.png" /><Relationship Id="rId51" Type="http://schemas.openxmlformats.org/officeDocument/2006/relationships/image" Target="media/image48.png" /><Relationship Id="rId53" Type="http://schemas.openxmlformats.org/officeDocument/2006/relationships/image" Target="media/image50.png" /><Relationship Id="rId59" Type="http://schemas.openxmlformats.org/officeDocument/2006/relationships/image" Target="media/image56.png" /><Relationship Id="rId66" Type="http://schemas.openxmlformats.org/officeDocument/2006/relationships/image" Target="media/image63.png" /><Relationship Id="rId145" Type="http://schemas.openxmlformats.org/officeDocument/2006/relationships/image" Target="media/image142.pn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153" Type="http://schemas.openxmlformats.org/officeDocument/2006/relationships/image" Target="media/image150.png" /><Relationship Id="rId72" Type="http://schemas.openxmlformats.org/officeDocument/2006/relationships/image" Target="media/image69.png" /><Relationship Id="rId75" Type="http://schemas.openxmlformats.org/officeDocument/2006/relationships/image" Target="media/image72.png" /><Relationship Id="rId77" Type="http://schemas.openxmlformats.org/officeDocument/2006/relationships/image" Target="media/image74.png" /><Relationship Id="rId7" Type="http://schemas.openxmlformats.org/officeDocument/2006/relationships/image" Target="media/image4.png" /><Relationship Id="rId78" Type="http://schemas.openxmlformats.org/officeDocument/2006/relationships/image" Target="media/image75.png" /><Relationship Id="rId148" Type="http://schemas.openxmlformats.org/officeDocument/2006/relationships/image" Target="media/image145.png" /><Relationship Id="rId81" Type="http://schemas.openxmlformats.org/officeDocument/2006/relationships/image" Target="media/image78.png" /><Relationship Id="rId82" Type="http://schemas.openxmlformats.org/officeDocument/2006/relationships/image" Target="media/image79.png" /><Relationship Id="rId165" Type="http://schemas.openxmlformats.org/officeDocument/2006/relationships/image" Target="media/image162.png" /><Relationship Id="rId173" Type="http://schemas.openxmlformats.org/officeDocument/2006/relationships/image" Target="media/image170.png" /><Relationship Id="rId85" Type="http://schemas.openxmlformats.org/officeDocument/2006/relationships/image" Target="media/image82.png" /><Relationship Id="rId122" Type="http://schemas.openxmlformats.org/officeDocument/2006/relationships/image" Target="media/image119.png" /><Relationship Id="rId86" Type="http://schemas.openxmlformats.org/officeDocument/2006/relationships/image" Target="media/image83.png" /><Relationship Id="rId87" Type="http://schemas.openxmlformats.org/officeDocument/2006/relationships/image" Target="media/image84.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2025-10-13T11:58:42Z</dcterms:created>
  <dcterms:modified xsi:type="dcterms:W3CDTF">2025-10-13T11:58:42Z</dcterms:modified>
</cp:coreProperties>
</file>